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58D90" w14:textId="671EEDC2" w:rsidR="008D7F2D" w:rsidRDefault="008D7F2D" w:rsidP="001D5257">
      <w:pPr>
        <w:pStyle w:val="a3"/>
        <w:jc w:val="center"/>
        <w:rPr>
          <w:rFonts w:ascii="Times New Roman" w:hAnsi="Times New Roman" w:cs="Times New Roman"/>
          <w:b/>
          <w:sz w:val="24"/>
          <w:szCs w:val="24"/>
        </w:rPr>
      </w:pPr>
      <w:r>
        <w:rPr>
          <w:noProof/>
        </w:rPr>
        <w:drawing>
          <wp:anchor distT="0" distB="0" distL="114300" distR="114300" simplePos="0" relativeHeight="251658240" behindDoc="1" locked="0" layoutInCell="1" allowOverlap="1" wp14:anchorId="0367393B" wp14:editId="27B1CDCB">
            <wp:simplePos x="0" y="0"/>
            <wp:positionH relativeFrom="page">
              <wp:align>right</wp:align>
            </wp:positionH>
            <wp:positionV relativeFrom="paragraph">
              <wp:posOffset>-758191</wp:posOffset>
            </wp:positionV>
            <wp:extent cx="7619365" cy="10826747"/>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9365" cy="10826747"/>
                    </a:xfrm>
                    <a:prstGeom prst="rect">
                      <a:avLst/>
                    </a:prstGeom>
                  </pic:spPr>
                </pic:pic>
              </a:graphicData>
            </a:graphic>
            <wp14:sizeRelH relativeFrom="page">
              <wp14:pctWidth>0</wp14:pctWidth>
            </wp14:sizeRelH>
            <wp14:sizeRelV relativeFrom="page">
              <wp14:pctHeight>0</wp14:pctHeight>
            </wp14:sizeRelV>
          </wp:anchor>
        </w:drawing>
      </w:r>
    </w:p>
    <w:p w14:paraId="0E1A4582" w14:textId="6ED471CE" w:rsidR="008D7F2D" w:rsidRDefault="008D7F2D">
      <w:pPr>
        <w:rPr>
          <w:rFonts w:ascii="Times New Roman" w:hAnsi="Times New Roman" w:cs="Times New Roman"/>
          <w:b/>
          <w:sz w:val="24"/>
          <w:szCs w:val="24"/>
        </w:rPr>
      </w:pPr>
      <w:r>
        <w:rPr>
          <w:rFonts w:ascii="Times New Roman" w:hAnsi="Times New Roman" w:cs="Times New Roman"/>
          <w:b/>
          <w:sz w:val="24"/>
          <w:szCs w:val="24"/>
        </w:rPr>
        <w:br w:type="page"/>
      </w:r>
    </w:p>
    <w:p w14:paraId="4E57442D" w14:textId="4004AAD3" w:rsidR="001D5257" w:rsidRPr="003F7E69" w:rsidRDefault="001D5257" w:rsidP="001D5257">
      <w:pPr>
        <w:pStyle w:val="a3"/>
        <w:jc w:val="center"/>
        <w:rPr>
          <w:rFonts w:ascii="Times New Roman" w:hAnsi="Times New Roman" w:cs="Times New Roman"/>
          <w:b/>
          <w:sz w:val="24"/>
          <w:szCs w:val="24"/>
        </w:rPr>
      </w:pPr>
      <w:r w:rsidRPr="003F7E69">
        <w:rPr>
          <w:rFonts w:ascii="Times New Roman" w:hAnsi="Times New Roman" w:cs="Times New Roman"/>
          <w:b/>
          <w:sz w:val="24"/>
          <w:szCs w:val="24"/>
        </w:rPr>
        <w:lastRenderedPageBreak/>
        <w:t>ПРОГРАММА</w:t>
      </w:r>
    </w:p>
    <w:p w14:paraId="04DF4D17" w14:textId="77777777" w:rsidR="001D5257" w:rsidRDefault="001D5257" w:rsidP="001D5257">
      <w:pPr>
        <w:pStyle w:val="a3"/>
        <w:jc w:val="center"/>
        <w:rPr>
          <w:rFonts w:ascii="Times New Roman" w:hAnsi="Times New Roman" w:cs="Times New Roman"/>
          <w:b/>
          <w:sz w:val="24"/>
          <w:szCs w:val="24"/>
        </w:rPr>
      </w:pPr>
      <w:r w:rsidRPr="003F7E69">
        <w:rPr>
          <w:rFonts w:ascii="Times New Roman" w:hAnsi="Times New Roman" w:cs="Times New Roman"/>
          <w:b/>
          <w:sz w:val="24"/>
          <w:szCs w:val="24"/>
        </w:rPr>
        <w:t>профессионального обучения для работы в качестве частного охранника - «Программа повышения квалификации охранников»</w:t>
      </w:r>
    </w:p>
    <w:p w14:paraId="059D1D90" w14:textId="77777777" w:rsidR="001D5257" w:rsidRPr="003F7E69" w:rsidRDefault="001D5257" w:rsidP="001D5257">
      <w:pPr>
        <w:pStyle w:val="a3"/>
        <w:jc w:val="center"/>
        <w:rPr>
          <w:rFonts w:ascii="Times New Roman" w:hAnsi="Times New Roman" w:cs="Times New Roman"/>
          <w:b/>
          <w:sz w:val="24"/>
          <w:szCs w:val="24"/>
        </w:rPr>
      </w:pPr>
    </w:p>
    <w:p w14:paraId="7783C53F" w14:textId="77777777" w:rsidR="001D5257" w:rsidRDefault="001D5257" w:rsidP="001D5257">
      <w:pPr>
        <w:pStyle w:val="a3"/>
        <w:ind w:firstLine="567"/>
        <w:jc w:val="both"/>
        <w:rPr>
          <w:rFonts w:ascii="Times New Roman" w:hAnsi="Times New Roman" w:cs="Times New Roman"/>
          <w:b/>
          <w:sz w:val="24"/>
          <w:szCs w:val="24"/>
        </w:rPr>
      </w:pPr>
      <w:r w:rsidRPr="003F7E69">
        <w:rPr>
          <w:rFonts w:ascii="Times New Roman" w:hAnsi="Times New Roman" w:cs="Times New Roman"/>
          <w:b/>
          <w:sz w:val="24"/>
          <w:szCs w:val="24"/>
        </w:rPr>
        <w:t>I. Общие положения</w:t>
      </w:r>
    </w:p>
    <w:p w14:paraId="1532FAF9" w14:textId="77777777" w:rsidR="001D5257" w:rsidRPr="001A42BD" w:rsidRDefault="001D5257" w:rsidP="001D5257">
      <w:pPr>
        <w:pStyle w:val="a3"/>
        <w:ind w:firstLine="567"/>
        <w:jc w:val="both"/>
        <w:rPr>
          <w:rFonts w:ascii="Times New Roman" w:hAnsi="Times New Roman" w:cs="Times New Roman"/>
          <w:sz w:val="24"/>
          <w:szCs w:val="24"/>
        </w:rPr>
      </w:pPr>
      <w:r w:rsidRPr="003F7E69">
        <w:rPr>
          <w:rFonts w:ascii="Times New Roman" w:hAnsi="Times New Roman" w:cs="Times New Roman"/>
          <w:b/>
          <w:sz w:val="24"/>
          <w:szCs w:val="24"/>
        </w:rPr>
        <w:t>1.</w:t>
      </w:r>
      <w:r>
        <w:rPr>
          <w:rFonts w:ascii="Times New Roman" w:hAnsi="Times New Roman" w:cs="Times New Roman"/>
          <w:sz w:val="24"/>
          <w:szCs w:val="24"/>
        </w:rPr>
        <w:t xml:space="preserve"> П</w:t>
      </w:r>
      <w:r w:rsidRPr="001A42BD">
        <w:rPr>
          <w:rFonts w:ascii="Times New Roman" w:hAnsi="Times New Roman" w:cs="Times New Roman"/>
          <w:sz w:val="24"/>
          <w:szCs w:val="24"/>
        </w:rPr>
        <w:t>рограмма профессионального обучения для работы</w:t>
      </w:r>
      <w:r>
        <w:rPr>
          <w:rFonts w:ascii="Times New Roman" w:hAnsi="Times New Roman" w:cs="Times New Roman"/>
          <w:sz w:val="24"/>
          <w:szCs w:val="24"/>
        </w:rPr>
        <w:t xml:space="preserve"> </w:t>
      </w:r>
      <w:r w:rsidRPr="001A42BD">
        <w:rPr>
          <w:rFonts w:ascii="Times New Roman" w:hAnsi="Times New Roman" w:cs="Times New Roman"/>
          <w:sz w:val="24"/>
          <w:szCs w:val="24"/>
        </w:rPr>
        <w:t>в качестве частного охранника - «Программа повышения квалификации охранников»</w:t>
      </w:r>
      <w:r>
        <w:rPr>
          <w:rStyle w:val="a9"/>
          <w:rFonts w:ascii="Times New Roman" w:hAnsi="Times New Roman" w:cs="Times New Roman"/>
          <w:sz w:val="24"/>
          <w:szCs w:val="24"/>
        </w:rPr>
        <w:footnoteReference w:id="1"/>
      </w:r>
      <w:r>
        <w:rPr>
          <w:rFonts w:ascii="Times New Roman" w:hAnsi="Times New Roman" w:cs="Times New Roman"/>
          <w:sz w:val="24"/>
          <w:szCs w:val="24"/>
        </w:rPr>
        <w:t xml:space="preserve"> </w:t>
      </w:r>
      <w:r>
        <w:rPr>
          <w:rStyle w:val="a9"/>
          <w:rFonts w:ascii="Times New Roman" w:hAnsi="Times New Roman" w:cs="Times New Roman"/>
          <w:sz w:val="24"/>
          <w:szCs w:val="24"/>
        </w:rPr>
        <w:footnoteReference w:id="2"/>
      </w:r>
      <w:r w:rsidRPr="001A42BD">
        <w:rPr>
          <w:rFonts w:ascii="Times New Roman" w:hAnsi="Times New Roman" w:cs="Times New Roman"/>
          <w:sz w:val="24"/>
          <w:szCs w:val="24"/>
        </w:rPr>
        <w:t xml:space="preserve"> направлена на совершенствование профессиональной компетенции</w:t>
      </w:r>
      <w:r>
        <w:rPr>
          <w:rFonts w:ascii="Times New Roman" w:hAnsi="Times New Roman" w:cs="Times New Roman"/>
          <w:sz w:val="24"/>
          <w:szCs w:val="24"/>
        </w:rPr>
        <w:t xml:space="preserve"> </w:t>
      </w:r>
      <w:r w:rsidRPr="001A42BD">
        <w:rPr>
          <w:rFonts w:ascii="Times New Roman" w:hAnsi="Times New Roman" w:cs="Times New Roman"/>
          <w:sz w:val="24"/>
          <w:szCs w:val="24"/>
        </w:rPr>
        <w:t>охранника,</w:t>
      </w:r>
      <w:r>
        <w:rPr>
          <w:rFonts w:ascii="Times New Roman" w:hAnsi="Times New Roman" w:cs="Times New Roman"/>
          <w:sz w:val="24"/>
          <w:szCs w:val="24"/>
        </w:rPr>
        <w:t xml:space="preserve"> </w:t>
      </w:r>
      <w:r w:rsidRPr="001A42BD">
        <w:rPr>
          <w:rFonts w:ascii="Times New Roman" w:hAnsi="Times New Roman" w:cs="Times New Roman"/>
          <w:sz w:val="24"/>
          <w:szCs w:val="24"/>
        </w:rPr>
        <w:t>получение</w:t>
      </w:r>
      <w:r>
        <w:rPr>
          <w:rFonts w:ascii="Times New Roman" w:hAnsi="Times New Roman" w:cs="Times New Roman"/>
          <w:sz w:val="24"/>
          <w:szCs w:val="24"/>
        </w:rPr>
        <w:t xml:space="preserve"> </w:t>
      </w:r>
      <w:r w:rsidRPr="001A42BD">
        <w:rPr>
          <w:rFonts w:ascii="Times New Roman" w:hAnsi="Times New Roman" w:cs="Times New Roman"/>
          <w:sz w:val="24"/>
          <w:szCs w:val="24"/>
        </w:rPr>
        <w:t>квалификационных разрядов</w:t>
      </w:r>
      <w:r>
        <w:rPr>
          <w:rFonts w:ascii="Times New Roman" w:hAnsi="Times New Roman" w:cs="Times New Roman"/>
          <w:sz w:val="24"/>
          <w:szCs w:val="24"/>
        </w:rPr>
        <w:t xml:space="preserve"> </w:t>
      </w:r>
      <w:r w:rsidRPr="001A42BD">
        <w:rPr>
          <w:rFonts w:ascii="Times New Roman" w:hAnsi="Times New Roman" w:cs="Times New Roman"/>
          <w:sz w:val="24"/>
          <w:szCs w:val="24"/>
        </w:rPr>
        <w:t>по профессии рабочего без изменения уровня образования.</w:t>
      </w:r>
    </w:p>
    <w:p w14:paraId="5FD2EA50" w14:textId="77777777" w:rsidR="001D5257" w:rsidRPr="001A42BD" w:rsidRDefault="001D5257" w:rsidP="001D5257">
      <w:pPr>
        <w:pStyle w:val="a3"/>
        <w:ind w:firstLine="567"/>
        <w:jc w:val="both"/>
        <w:rPr>
          <w:rFonts w:ascii="Times New Roman" w:hAnsi="Times New Roman" w:cs="Times New Roman"/>
          <w:sz w:val="24"/>
          <w:szCs w:val="24"/>
        </w:rPr>
      </w:pPr>
      <w:r w:rsidRPr="003F7E69">
        <w:rPr>
          <w:rFonts w:ascii="Times New Roman" w:hAnsi="Times New Roman" w:cs="Times New Roman"/>
          <w:b/>
          <w:sz w:val="24"/>
          <w:szCs w:val="24"/>
        </w:rPr>
        <w:t>2.</w:t>
      </w:r>
      <w:r>
        <w:rPr>
          <w:rFonts w:ascii="Times New Roman" w:hAnsi="Times New Roman" w:cs="Times New Roman"/>
          <w:sz w:val="24"/>
          <w:szCs w:val="24"/>
        </w:rPr>
        <w:t xml:space="preserve"> </w:t>
      </w:r>
      <w:r w:rsidRPr="001A42BD">
        <w:rPr>
          <w:rFonts w:ascii="Times New Roman" w:hAnsi="Times New Roman" w:cs="Times New Roman"/>
          <w:sz w:val="24"/>
          <w:szCs w:val="24"/>
        </w:rPr>
        <w:t>Прохождение Программы является необходимым условием для подтверждения гражданами правового статуса частного охранника.</w:t>
      </w:r>
    </w:p>
    <w:p w14:paraId="3973E052" w14:textId="77777777" w:rsidR="001D5257" w:rsidRPr="001A42BD" w:rsidRDefault="001D5257" w:rsidP="001D5257">
      <w:pPr>
        <w:pStyle w:val="a3"/>
        <w:jc w:val="both"/>
        <w:rPr>
          <w:rFonts w:ascii="Times New Roman" w:hAnsi="Times New Roman" w:cs="Times New Roman"/>
          <w:sz w:val="24"/>
          <w:szCs w:val="24"/>
        </w:rPr>
      </w:pPr>
      <w:r w:rsidRPr="001A42BD">
        <w:rPr>
          <w:rFonts w:ascii="Times New Roman" w:hAnsi="Times New Roman" w:cs="Times New Roman"/>
          <w:sz w:val="24"/>
          <w:szCs w:val="24"/>
        </w:rPr>
        <w:t>Прохождение Программы в целях последовательного совершенствования</w:t>
      </w:r>
      <w:r>
        <w:rPr>
          <w:rFonts w:ascii="Times New Roman" w:hAnsi="Times New Roman" w:cs="Times New Roman"/>
          <w:sz w:val="24"/>
          <w:szCs w:val="24"/>
        </w:rPr>
        <w:t xml:space="preserve"> </w:t>
      </w:r>
      <w:r w:rsidRPr="001A42BD">
        <w:rPr>
          <w:rFonts w:ascii="Times New Roman" w:hAnsi="Times New Roman" w:cs="Times New Roman"/>
          <w:sz w:val="24"/>
          <w:szCs w:val="24"/>
        </w:rPr>
        <w:t>профессиональных знаний, умений и навыков частного охранника предусматривается не реже одного раза в пять лет, перед продлением удостоверения охранника</w:t>
      </w:r>
      <w:r>
        <w:rPr>
          <w:rStyle w:val="a9"/>
          <w:rFonts w:ascii="Times New Roman" w:hAnsi="Times New Roman" w:cs="Times New Roman"/>
          <w:sz w:val="24"/>
          <w:szCs w:val="24"/>
        </w:rPr>
        <w:footnoteReference w:id="3"/>
      </w:r>
      <w:r w:rsidRPr="001A42BD">
        <w:rPr>
          <w:rFonts w:ascii="Times New Roman" w:hAnsi="Times New Roman" w:cs="Times New Roman"/>
          <w:sz w:val="24"/>
          <w:szCs w:val="24"/>
        </w:rPr>
        <w:t>.</w:t>
      </w:r>
    </w:p>
    <w:p w14:paraId="2D717ACA" w14:textId="77777777" w:rsidR="001D5257" w:rsidRDefault="001D5257" w:rsidP="001D5257">
      <w:pPr>
        <w:pStyle w:val="a3"/>
        <w:ind w:firstLine="567"/>
        <w:jc w:val="both"/>
        <w:rPr>
          <w:rFonts w:ascii="Times New Roman" w:hAnsi="Times New Roman" w:cs="Times New Roman"/>
          <w:sz w:val="24"/>
          <w:szCs w:val="24"/>
        </w:rPr>
      </w:pPr>
      <w:r w:rsidRPr="003F7E69">
        <w:rPr>
          <w:rFonts w:ascii="Times New Roman" w:hAnsi="Times New Roman" w:cs="Times New Roman"/>
          <w:b/>
          <w:sz w:val="24"/>
          <w:szCs w:val="24"/>
        </w:rPr>
        <w:t>3.</w:t>
      </w:r>
      <w:r>
        <w:rPr>
          <w:rFonts w:ascii="Times New Roman" w:hAnsi="Times New Roman" w:cs="Times New Roman"/>
          <w:b/>
          <w:sz w:val="24"/>
          <w:szCs w:val="24"/>
        </w:rPr>
        <w:t xml:space="preserve"> </w:t>
      </w:r>
      <w:r w:rsidRPr="001A42BD">
        <w:rPr>
          <w:rFonts w:ascii="Times New Roman" w:hAnsi="Times New Roman" w:cs="Times New Roman"/>
          <w:sz w:val="24"/>
          <w:szCs w:val="24"/>
        </w:rPr>
        <w:t>Срок обучения по Программе определяется исходя из имеющегося квалификационного разряда</w:t>
      </w:r>
      <w:r>
        <w:rPr>
          <w:rStyle w:val="a9"/>
          <w:rFonts w:ascii="Times New Roman" w:hAnsi="Times New Roman" w:cs="Times New Roman"/>
          <w:sz w:val="24"/>
          <w:szCs w:val="24"/>
        </w:rPr>
        <w:footnoteReference w:id="4"/>
      </w:r>
      <w:r w:rsidRPr="001A42BD">
        <w:rPr>
          <w:rFonts w:ascii="Times New Roman" w:hAnsi="Times New Roman" w:cs="Times New Roman"/>
          <w:sz w:val="24"/>
          <w:szCs w:val="24"/>
        </w:rPr>
        <w:t>, который зависит от права охранников на использование оружия и специальных средств:</w:t>
      </w:r>
    </w:p>
    <w:p w14:paraId="7580586B" w14:textId="77777777" w:rsidR="001D5257" w:rsidRPr="003F7E69"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F7E69">
        <w:rPr>
          <w:rFonts w:ascii="Times New Roman" w:hAnsi="Times New Roman" w:cs="Times New Roman"/>
          <w:sz w:val="24"/>
          <w:szCs w:val="24"/>
        </w:rPr>
        <w:t>повышение квалификации охранников 6 разряда (использование служебного, гражданского оружия и специальных средств) - не менее 20 аудиторных часов;</w:t>
      </w:r>
    </w:p>
    <w:p w14:paraId="57CCF42F" w14:textId="77777777" w:rsidR="001D5257" w:rsidRPr="003F7E69"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F7E69">
        <w:rPr>
          <w:rFonts w:ascii="Times New Roman" w:hAnsi="Times New Roman" w:cs="Times New Roman"/>
          <w:sz w:val="24"/>
          <w:szCs w:val="24"/>
        </w:rPr>
        <w:t>повышение квалификации охранников 5 разряда (использование гражданского оружия и специальных средств) - не менее 16 аудиторных часов;</w:t>
      </w:r>
    </w:p>
    <w:p w14:paraId="6CC09DE4" w14:textId="77777777" w:rsidR="001D5257" w:rsidRPr="003F7E69"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F7E69">
        <w:rPr>
          <w:rFonts w:ascii="Times New Roman" w:hAnsi="Times New Roman" w:cs="Times New Roman"/>
          <w:sz w:val="24"/>
          <w:szCs w:val="24"/>
        </w:rPr>
        <w:t>повышение квалификации охранников 4 разряда (использование только специальных средств) - не менее 8 аудиторных часов.</w:t>
      </w:r>
    </w:p>
    <w:p w14:paraId="34762678" w14:textId="77777777" w:rsidR="001D5257" w:rsidRPr="003F7E69" w:rsidRDefault="001D5257" w:rsidP="001D5257">
      <w:pPr>
        <w:pStyle w:val="a3"/>
        <w:ind w:firstLine="567"/>
        <w:jc w:val="both"/>
        <w:rPr>
          <w:rFonts w:ascii="Times New Roman" w:hAnsi="Times New Roman" w:cs="Times New Roman"/>
          <w:sz w:val="24"/>
          <w:szCs w:val="24"/>
        </w:rPr>
      </w:pPr>
      <w:r w:rsidRPr="003F7E69">
        <w:rPr>
          <w:rFonts w:ascii="Times New Roman" w:hAnsi="Times New Roman" w:cs="Times New Roman"/>
          <w:sz w:val="24"/>
          <w:szCs w:val="24"/>
        </w:rPr>
        <w:t>Обучение по Программе в заочной форме и в форме самообразования не допускается</w:t>
      </w:r>
      <w:r>
        <w:rPr>
          <w:rStyle w:val="a9"/>
          <w:rFonts w:ascii="Times New Roman" w:hAnsi="Times New Roman" w:cs="Times New Roman"/>
          <w:sz w:val="24"/>
          <w:szCs w:val="24"/>
        </w:rPr>
        <w:footnoteReference w:id="5"/>
      </w:r>
      <w:r w:rsidRPr="003F7E69">
        <w:rPr>
          <w:rFonts w:ascii="Times New Roman" w:hAnsi="Times New Roman" w:cs="Times New Roman"/>
          <w:sz w:val="24"/>
          <w:szCs w:val="24"/>
        </w:rPr>
        <w:t>.</w:t>
      </w:r>
    </w:p>
    <w:p w14:paraId="33AEA023" w14:textId="77777777" w:rsidR="001D5257" w:rsidRPr="003F7E69" w:rsidRDefault="001D5257" w:rsidP="001D5257">
      <w:pPr>
        <w:pStyle w:val="a3"/>
        <w:ind w:firstLine="567"/>
        <w:jc w:val="both"/>
        <w:rPr>
          <w:rFonts w:ascii="Times New Roman" w:hAnsi="Times New Roman" w:cs="Times New Roman"/>
          <w:sz w:val="24"/>
          <w:szCs w:val="24"/>
        </w:rPr>
      </w:pPr>
      <w:r w:rsidRPr="00E21C44">
        <w:rPr>
          <w:rFonts w:ascii="Times New Roman" w:hAnsi="Times New Roman" w:cs="Times New Roman"/>
          <w:b/>
          <w:sz w:val="24"/>
          <w:szCs w:val="24"/>
        </w:rPr>
        <w:t>4.</w:t>
      </w:r>
      <w:r>
        <w:rPr>
          <w:rFonts w:ascii="Times New Roman" w:hAnsi="Times New Roman" w:cs="Times New Roman"/>
          <w:b/>
          <w:sz w:val="24"/>
          <w:szCs w:val="24"/>
        </w:rPr>
        <w:t xml:space="preserve"> </w:t>
      </w:r>
      <w:r w:rsidRPr="003F7E69">
        <w:rPr>
          <w:rFonts w:ascii="Times New Roman" w:hAnsi="Times New Roman" w:cs="Times New Roman"/>
          <w:sz w:val="24"/>
          <w:szCs w:val="24"/>
        </w:rPr>
        <w:t>Программа включает в себя:</w:t>
      </w:r>
      <w:r>
        <w:rPr>
          <w:rFonts w:ascii="Times New Roman" w:hAnsi="Times New Roman" w:cs="Times New Roman"/>
          <w:sz w:val="24"/>
          <w:szCs w:val="24"/>
        </w:rPr>
        <w:t xml:space="preserve"> </w:t>
      </w:r>
      <w:r w:rsidRPr="003F7E69">
        <w:rPr>
          <w:rFonts w:ascii="Times New Roman" w:hAnsi="Times New Roman" w:cs="Times New Roman"/>
          <w:sz w:val="24"/>
          <w:szCs w:val="24"/>
        </w:rPr>
        <w:t>общие положения, условия</w:t>
      </w:r>
      <w:r>
        <w:rPr>
          <w:rFonts w:ascii="Times New Roman" w:hAnsi="Times New Roman" w:cs="Times New Roman"/>
          <w:sz w:val="24"/>
          <w:szCs w:val="24"/>
        </w:rPr>
        <w:t xml:space="preserve"> </w:t>
      </w:r>
      <w:r w:rsidRPr="003F7E69">
        <w:rPr>
          <w:rFonts w:ascii="Times New Roman" w:hAnsi="Times New Roman" w:cs="Times New Roman"/>
          <w:sz w:val="24"/>
          <w:szCs w:val="24"/>
        </w:rPr>
        <w:t>реализации Программы, содержание Программы (в том числе типовой календарный учебный график Программы, типовой учебный план Программы, типовые тематические планы и типовые рабочие программы дисциплин), итоговую аттестацию по Программе и планируемые результаты освоения Программы.</w:t>
      </w:r>
    </w:p>
    <w:p w14:paraId="4D4230B0" w14:textId="77777777" w:rsidR="001D5257" w:rsidRPr="003F7E69" w:rsidRDefault="001D5257" w:rsidP="001D5257">
      <w:pPr>
        <w:pStyle w:val="a3"/>
        <w:ind w:firstLine="567"/>
        <w:jc w:val="both"/>
        <w:rPr>
          <w:rFonts w:ascii="Times New Roman" w:hAnsi="Times New Roman" w:cs="Times New Roman"/>
          <w:sz w:val="24"/>
          <w:szCs w:val="24"/>
        </w:rPr>
      </w:pPr>
      <w:r w:rsidRPr="003F7E69">
        <w:rPr>
          <w:rFonts w:ascii="Times New Roman" w:hAnsi="Times New Roman" w:cs="Times New Roman"/>
          <w:sz w:val="24"/>
          <w:szCs w:val="24"/>
        </w:rPr>
        <w:t>Дополнительно в Программу включается обязательный раздел «Наличие специальной учебной базы», предназначенный для указания типов, видов и моделей оружия и специальных средств, используемых в образовательном процессе.</w:t>
      </w:r>
    </w:p>
    <w:p w14:paraId="7F529ED5" w14:textId="77777777" w:rsidR="001D5257" w:rsidRDefault="001D5257" w:rsidP="001D5257">
      <w:pPr>
        <w:pStyle w:val="a3"/>
        <w:ind w:firstLine="567"/>
        <w:jc w:val="both"/>
        <w:rPr>
          <w:rFonts w:ascii="Times New Roman" w:hAnsi="Times New Roman" w:cs="Times New Roman"/>
          <w:sz w:val="24"/>
          <w:szCs w:val="24"/>
        </w:rPr>
      </w:pPr>
      <w:r w:rsidRPr="00E21C44">
        <w:rPr>
          <w:rFonts w:ascii="Times New Roman" w:hAnsi="Times New Roman" w:cs="Times New Roman"/>
          <w:b/>
          <w:sz w:val="24"/>
          <w:szCs w:val="24"/>
        </w:rPr>
        <w:t>5.</w:t>
      </w:r>
      <w:r>
        <w:rPr>
          <w:rFonts w:ascii="Times New Roman" w:hAnsi="Times New Roman" w:cs="Times New Roman"/>
          <w:b/>
          <w:sz w:val="24"/>
          <w:szCs w:val="24"/>
        </w:rPr>
        <w:t xml:space="preserve"> </w:t>
      </w:r>
      <w:r w:rsidRPr="003F7E69">
        <w:rPr>
          <w:rFonts w:ascii="Times New Roman" w:hAnsi="Times New Roman" w:cs="Times New Roman"/>
          <w:sz w:val="24"/>
          <w:szCs w:val="24"/>
        </w:rPr>
        <w:t>При освоении программ дисциплин Программы изучаемая тематика доводится в объеме изменений норм и правил за период, прошедший после ранее пройденного обучающимися профессионального обучения, а также в части информации, значимой для соблюдения и защиты прав и законных интересов граждан и организаций, а при освоении программы дисциплины «Оказание первой помощи» - в части, значимой для сохранения жизни и здоровья пострадавших.</w:t>
      </w:r>
    </w:p>
    <w:p w14:paraId="1FA45BD9" w14:textId="77777777" w:rsidR="001D5257" w:rsidRPr="003F7E69" w:rsidRDefault="001D5257" w:rsidP="001D5257">
      <w:pPr>
        <w:pStyle w:val="a3"/>
        <w:ind w:firstLine="567"/>
        <w:jc w:val="both"/>
        <w:rPr>
          <w:rFonts w:ascii="Times New Roman" w:hAnsi="Times New Roman" w:cs="Times New Roman"/>
          <w:sz w:val="24"/>
          <w:szCs w:val="24"/>
        </w:rPr>
      </w:pPr>
    </w:p>
    <w:p w14:paraId="7F646114" w14:textId="5EE61C20" w:rsidR="001D5257" w:rsidRDefault="001D5257" w:rsidP="001D5257">
      <w:pPr>
        <w:pStyle w:val="a3"/>
        <w:ind w:firstLine="567"/>
        <w:jc w:val="both"/>
        <w:rPr>
          <w:rFonts w:ascii="Times New Roman" w:hAnsi="Times New Roman" w:cs="Times New Roman"/>
          <w:b/>
          <w:sz w:val="24"/>
          <w:szCs w:val="24"/>
        </w:rPr>
      </w:pPr>
      <w:r w:rsidRPr="00E21C44">
        <w:rPr>
          <w:rFonts w:ascii="Times New Roman" w:hAnsi="Times New Roman" w:cs="Times New Roman"/>
          <w:b/>
          <w:sz w:val="24"/>
          <w:szCs w:val="24"/>
        </w:rPr>
        <w:t>II. Условия реализации Программы</w:t>
      </w:r>
    </w:p>
    <w:p w14:paraId="7E20EAFD" w14:textId="24CD305D" w:rsidR="00A66BEF" w:rsidRP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6. Для реализации Программы создаются организационно-педагогические, кадровые, информационно-методические и материально-технические условия.</w:t>
      </w:r>
    </w:p>
    <w:p w14:paraId="175BC8C6" w14:textId="3A6BC22C" w:rsidR="00A66BEF" w:rsidRP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lastRenderedPageBreak/>
        <w:t>6.1. Организационно-педагогические условия реализации Программы должны обеспечивать в полном объеме соответствие качества подготовки обучающихся</w:t>
      </w:r>
      <w:r>
        <w:rPr>
          <w:rFonts w:ascii="Times New Roman" w:hAnsi="Times New Roman" w:cs="Times New Roman"/>
          <w:bCs/>
          <w:sz w:val="24"/>
          <w:szCs w:val="24"/>
        </w:rPr>
        <w:t xml:space="preserve"> </w:t>
      </w:r>
      <w:r w:rsidRPr="00A66BEF">
        <w:rPr>
          <w:rFonts w:ascii="Times New Roman" w:hAnsi="Times New Roman" w:cs="Times New Roman"/>
          <w:bCs/>
          <w:sz w:val="24"/>
          <w:szCs w:val="24"/>
        </w:rPr>
        <w:t>установленным требованиям.</w:t>
      </w:r>
    </w:p>
    <w:p w14:paraId="3CD1CDA5" w14:textId="0F60AAFD" w:rsid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При изучении дисциплин Программы используются методики преподавания,</w:t>
      </w:r>
      <w:r>
        <w:rPr>
          <w:rFonts w:ascii="Times New Roman" w:hAnsi="Times New Roman" w:cs="Times New Roman"/>
          <w:bCs/>
          <w:sz w:val="24"/>
          <w:szCs w:val="24"/>
        </w:rPr>
        <w:t xml:space="preserve"> </w:t>
      </w:r>
      <w:r w:rsidRPr="00A66BEF">
        <w:rPr>
          <w:rFonts w:ascii="Times New Roman" w:hAnsi="Times New Roman" w:cs="Times New Roman"/>
          <w:bCs/>
          <w:sz w:val="24"/>
          <w:szCs w:val="24"/>
        </w:rPr>
        <w:t>предполагающие вместе с традиционными лекционно-семинарскими занятиями</w:t>
      </w:r>
      <w:r>
        <w:rPr>
          <w:rFonts w:ascii="Times New Roman" w:hAnsi="Times New Roman" w:cs="Times New Roman"/>
          <w:bCs/>
          <w:sz w:val="24"/>
          <w:szCs w:val="24"/>
        </w:rPr>
        <w:t xml:space="preserve"> </w:t>
      </w:r>
      <w:r w:rsidRPr="00A66BEF">
        <w:rPr>
          <w:rFonts w:ascii="Times New Roman" w:hAnsi="Times New Roman" w:cs="Times New Roman"/>
          <w:bCs/>
          <w:sz w:val="24"/>
          <w:szCs w:val="24"/>
        </w:rPr>
        <w:t>решение обучающимися вводных задач по дисциплинам Программы, занятия с</w:t>
      </w:r>
      <w:r>
        <w:rPr>
          <w:rFonts w:ascii="Times New Roman" w:hAnsi="Times New Roman" w:cs="Times New Roman"/>
          <w:bCs/>
          <w:sz w:val="24"/>
          <w:szCs w:val="24"/>
        </w:rPr>
        <w:t xml:space="preserve"> </w:t>
      </w:r>
      <w:r w:rsidRPr="00A66BEF">
        <w:rPr>
          <w:rFonts w:ascii="Times New Roman" w:hAnsi="Times New Roman" w:cs="Times New Roman"/>
          <w:bCs/>
          <w:sz w:val="24"/>
          <w:szCs w:val="24"/>
        </w:rPr>
        <w:t>распределением ролевых заданий между обучающимися, применение аппаратнопрограммных и аудиовизуальных средств обучения, учебно-наглядных пособий.</w:t>
      </w:r>
    </w:p>
    <w:p w14:paraId="2160FA91" w14:textId="4F40B3FF" w:rsidR="00A66BEF" w:rsidRP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Продолжительность учебного часа теоретических и практических занятий</w:t>
      </w:r>
      <w:r>
        <w:rPr>
          <w:rFonts w:ascii="Times New Roman" w:hAnsi="Times New Roman" w:cs="Times New Roman"/>
          <w:bCs/>
          <w:sz w:val="24"/>
          <w:szCs w:val="24"/>
        </w:rPr>
        <w:t xml:space="preserve"> </w:t>
      </w:r>
      <w:r w:rsidRPr="00A66BEF">
        <w:rPr>
          <w:rFonts w:ascii="Times New Roman" w:hAnsi="Times New Roman" w:cs="Times New Roman"/>
          <w:bCs/>
          <w:sz w:val="24"/>
          <w:szCs w:val="24"/>
        </w:rPr>
        <w:t>составляет 1 академический час (45 минут).</w:t>
      </w:r>
    </w:p>
    <w:p w14:paraId="5143D94B" w14:textId="204BAEF3" w:rsidR="00A66BEF" w:rsidRP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Освоение дисциплин Программы «Использование специальных средств» и</w:t>
      </w:r>
      <w:r>
        <w:rPr>
          <w:rFonts w:ascii="Times New Roman" w:hAnsi="Times New Roman" w:cs="Times New Roman"/>
          <w:bCs/>
          <w:sz w:val="24"/>
          <w:szCs w:val="24"/>
        </w:rPr>
        <w:t xml:space="preserve"> </w:t>
      </w:r>
      <w:r w:rsidRPr="00A66BEF">
        <w:rPr>
          <w:rFonts w:ascii="Times New Roman" w:hAnsi="Times New Roman" w:cs="Times New Roman"/>
          <w:bCs/>
          <w:sz w:val="24"/>
          <w:szCs w:val="24"/>
        </w:rPr>
        <w:t>«Огневая подготовка» в части практических занятий с использованием электронного</w:t>
      </w:r>
      <w:r>
        <w:rPr>
          <w:rFonts w:ascii="Times New Roman" w:hAnsi="Times New Roman" w:cs="Times New Roman"/>
          <w:bCs/>
          <w:sz w:val="24"/>
          <w:szCs w:val="24"/>
        </w:rPr>
        <w:t xml:space="preserve"> </w:t>
      </w:r>
      <w:r w:rsidRPr="00A66BEF">
        <w:rPr>
          <w:rFonts w:ascii="Times New Roman" w:hAnsi="Times New Roman" w:cs="Times New Roman"/>
          <w:bCs/>
          <w:sz w:val="24"/>
          <w:szCs w:val="24"/>
        </w:rPr>
        <w:t>обучения и дистанционных образовательных технологий не допускается.</w:t>
      </w:r>
    </w:p>
    <w:p w14:paraId="4AAE38E1" w14:textId="53E87A46" w:rsidR="00A66BEF" w:rsidRP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6.2. Кадровые условия реализации Программы обеспечиваются квалификацией</w:t>
      </w:r>
      <w:r>
        <w:rPr>
          <w:rFonts w:ascii="Times New Roman" w:hAnsi="Times New Roman" w:cs="Times New Roman"/>
          <w:bCs/>
          <w:sz w:val="24"/>
          <w:szCs w:val="24"/>
        </w:rPr>
        <w:t xml:space="preserve"> </w:t>
      </w:r>
      <w:r w:rsidRPr="00A66BEF">
        <w:rPr>
          <w:rFonts w:ascii="Times New Roman" w:hAnsi="Times New Roman" w:cs="Times New Roman"/>
          <w:bCs/>
          <w:sz w:val="24"/>
          <w:szCs w:val="24"/>
        </w:rPr>
        <w:t>педагогических работников организации, осуществляющей образовательную</w:t>
      </w:r>
      <w:r>
        <w:rPr>
          <w:rFonts w:ascii="Times New Roman" w:hAnsi="Times New Roman" w:cs="Times New Roman"/>
          <w:bCs/>
          <w:sz w:val="24"/>
          <w:szCs w:val="24"/>
        </w:rPr>
        <w:t xml:space="preserve"> </w:t>
      </w:r>
      <w:r w:rsidRPr="00A66BEF">
        <w:rPr>
          <w:rFonts w:ascii="Times New Roman" w:hAnsi="Times New Roman" w:cs="Times New Roman"/>
          <w:bCs/>
          <w:sz w:val="24"/>
          <w:szCs w:val="24"/>
        </w:rPr>
        <w:t>деятельность, которая должна отвечать квалификационным требованиям,</w:t>
      </w:r>
      <w:r>
        <w:rPr>
          <w:rFonts w:ascii="Times New Roman" w:hAnsi="Times New Roman" w:cs="Times New Roman"/>
          <w:bCs/>
          <w:sz w:val="24"/>
          <w:szCs w:val="24"/>
        </w:rPr>
        <w:t xml:space="preserve"> </w:t>
      </w:r>
      <w:r w:rsidRPr="00A66BEF">
        <w:rPr>
          <w:rFonts w:ascii="Times New Roman" w:hAnsi="Times New Roman" w:cs="Times New Roman"/>
          <w:bCs/>
          <w:sz w:val="24"/>
          <w:szCs w:val="24"/>
        </w:rPr>
        <w:t>указанным в квалификационных справочниках и (или) профессиональных стандартах</w:t>
      </w:r>
      <w:r>
        <w:rPr>
          <w:rFonts w:ascii="Times New Roman" w:hAnsi="Times New Roman" w:cs="Times New Roman"/>
          <w:bCs/>
          <w:sz w:val="24"/>
          <w:szCs w:val="24"/>
        </w:rPr>
        <w:t xml:space="preserve"> </w:t>
      </w:r>
      <w:r w:rsidRPr="00A66BEF">
        <w:rPr>
          <w:rFonts w:ascii="Times New Roman" w:hAnsi="Times New Roman" w:cs="Times New Roman"/>
          <w:bCs/>
          <w:sz w:val="24"/>
          <w:szCs w:val="24"/>
        </w:rPr>
        <w:t>(при наличии).</w:t>
      </w:r>
      <w:r>
        <w:rPr>
          <w:rStyle w:val="a9"/>
          <w:rFonts w:ascii="Times New Roman" w:hAnsi="Times New Roman" w:cs="Times New Roman"/>
          <w:bCs/>
          <w:sz w:val="24"/>
          <w:szCs w:val="24"/>
        </w:rPr>
        <w:footnoteReference w:id="6"/>
      </w:r>
    </w:p>
    <w:p w14:paraId="0C7B9207" w14:textId="4D9FD824" w:rsidR="00A66BEF" w:rsidRPr="00A66BEF" w:rsidRDefault="00A66BEF" w:rsidP="00A66BEF">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6.3. Информационно-методические условия реализации Программы включают:</w:t>
      </w:r>
      <w:r>
        <w:rPr>
          <w:rFonts w:ascii="Times New Roman" w:hAnsi="Times New Roman" w:cs="Times New Roman"/>
          <w:bCs/>
          <w:sz w:val="24"/>
          <w:szCs w:val="24"/>
        </w:rPr>
        <w:t xml:space="preserve"> </w:t>
      </w:r>
      <w:r w:rsidRPr="00A66BEF">
        <w:rPr>
          <w:rFonts w:ascii="Times New Roman" w:hAnsi="Times New Roman" w:cs="Times New Roman"/>
          <w:bCs/>
          <w:sz w:val="24"/>
          <w:szCs w:val="24"/>
        </w:rPr>
        <w:t>учебный план, календарный учебный график, рабочие программы учебных</w:t>
      </w:r>
      <w:r>
        <w:rPr>
          <w:rFonts w:ascii="Times New Roman" w:hAnsi="Times New Roman" w:cs="Times New Roman"/>
          <w:bCs/>
          <w:sz w:val="24"/>
          <w:szCs w:val="24"/>
        </w:rPr>
        <w:t xml:space="preserve"> </w:t>
      </w:r>
      <w:r w:rsidRPr="00A66BEF">
        <w:rPr>
          <w:rFonts w:ascii="Times New Roman" w:hAnsi="Times New Roman" w:cs="Times New Roman"/>
          <w:bCs/>
          <w:sz w:val="24"/>
          <w:szCs w:val="24"/>
        </w:rPr>
        <w:t>предметов, методические материалы и разработки, а также расписание занятий,</w:t>
      </w:r>
      <w:r>
        <w:rPr>
          <w:rFonts w:ascii="Times New Roman" w:hAnsi="Times New Roman" w:cs="Times New Roman"/>
          <w:bCs/>
          <w:sz w:val="24"/>
          <w:szCs w:val="24"/>
        </w:rPr>
        <w:t xml:space="preserve"> </w:t>
      </w:r>
      <w:r w:rsidRPr="00A66BEF">
        <w:rPr>
          <w:rFonts w:ascii="Times New Roman" w:hAnsi="Times New Roman" w:cs="Times New Roman"/>
          <w:bCs/>
          <w:sz w:val="24"/>
          <w:szCs w:val="24"/>
        </w:rPr>
        <w:t>разрабатываемые и утверждаемые организацией, осуществляющей</w:t>
      </w:r>
      <w:r>
        <w:rPr>
          <w:rFonts w:ascii="Times New Roman" w:hAnsi="Times New Roman" w:cs="Times New Roman"/>
          <w:bCs/>
          <w:sz w:val="24"/>
          <w:szCs w:val="24"/>
        </w:rPr>
        <w:t xml:space="preserve"> </w:t>
      </w:r>
      <w:r w:rsidRPr="00A66BEF">
        <w:rPr>
          <w:rFonts w:ascii="Times New Roman" w:hAnsi="Times New Roman" w:cs="Times New Roman"/>
          <w:bCs/>
          <w:sz w:val="24"/>
          <w:szCs w:val="24"/>
        </w:rPr>
        <w:t>образовательную деятельность, в соответствии с Программой.</w:t>
      </w:r>
    </w:p>
    <w:p w14:paraId="0604811D" w14:textId="77777777" w:rsidR="00A66BEF" w:rsidRDefault="00A66BEF" w:rsidP="001D5257">
      <w:pPr>
        <w:pStyle w:val="a3"/>
        <w:ind w:firstLine="567"/>
        <w:jc w:val="both"/>
        <w:rPr>
          <w:rFonts w:ascii="Times New Roman" w:hAnsi="Times New Roman" w:cs="Times New Roman"/>
          <w:bCs/>
          <w:sz w:val="24"/>
          <w:szCs w:val="24"/>
        </w:rPr>
      </w:pPr>
      <w:r w:rsidRPr="00A66BEF">
        <w:rPr>
          <w:rFonts w:ascii="Times New Roman" w:hAnsi="Times New Roman" w:cs="Times New Roman"/>
          <w:bCs/>
          <w:sz w:val="24"/>
          <w:szCs w:val="24"/>
        </w:rPr>
        <w:t>6.4. Материально-технические условия реализации Программы должны</w:t>
      </w:r>
      <w:r>
        <w:rPr>
          <w:rFonts w:ascii="Times New Roman" w:hAnsi="Times New Roman" w:cs="Times New Roman"/>
          <w:bCs/>
          <w:sz w:val="24"/>
          <w:szCs w:val="24"/>
        </w:rPr>
        <w:t xml:space="preserve"> </w:t>
      </w:r>
      <w:r w:rsidRPr="00A66BEF">
        <w:rPr>
          <w:rFonts w:ascii="Times New Roman" w:hAnsi="Times New Roman" w:cs="Times New Roman"/>
          <w:bCs/>
          <w:sz w:val="24"/>
          <w:szCs w:val="24"/>
        </w:rPr>
        <w:t>обеспечивать образовательную деятельность организаций, осуществляющих</w:t>
      </w:r>
      <w:r>
        <w:rPr>
          <w:rFonts w:ascii="Times New Roman" w:hAnsi="Times New Roman" w:cs="Times New Roman"/>
          <w:bCs/>
          <w:sz w:val="24"/>
          <w:szCs w:val="24"/>
        </w:rPr>
        <w:t xml:space="preserve"> </w:t>
      </w:r>
      <w:r w:rsidRPr="00A66BEF">
        <w:rPr>
          <w:rFonts w:ascii="Times New Roman" w:hAnsi="Times New Roman" w:cs="Times New Roman"/>
          <w:bCs/>
          <w:sz w:val="24"/>
          <w:szCs w:val="24"/>
        </w:rPr>
        <w:t>образовательную деятельность (в том числе наличие в собственности или на ином</w:t>
      </w:r>
      <w:r>
        <w:rPr>
          <w:rFonts w:ascii="Times New Roman" w:hAnsi="Times New Roman" w:cs="Times New Roman"/>
          <w:bCs/>
          <w:sz w:val="24"/>
          <w:szCs w:val="24"/>
        </w:rPr>
        <w:t xml:space="preserve"> </w:t>
      </w:r>
      <w:r w:rsidRPr="00A66BEF">
        <w:rPr>
          <w:rFonts w:ascii="Times New Roman" w:hAnsi="Times New Roman" w:cs="Times New Roman"/>
          <w:bCs/>
          <w:sz w:val="24"/>
          <w:szCs w:val="24"/>
        </w:rPr>
        <w:t>законном основании зданий, помещений, имеющих материально-техническое</w:t>
      </w:r>
      <w:r>
        <w:rPr>
          <w:rFonts w:ascii="Times New Roman" w:hAnsi="Times New Roman" w:cs="Times New Roman"/>
          <w:bCs/>
          <w:sz w:val="24"/>
          <w:szCs w:val="24"/>
        </w:rPr>
        <w:t xml:space="preserve"> </w:t>
      </w:r>
      <w:r w:rsidRPr="00A66BEF">
        <w:rPr>
          <w:rFonts w:ascii="Times New Roman" w:hAnsi="Times New Roman" w:cs="Times New Roman"/>
          <w:bCs/>
          <w:sz w:val="24"/>
          <w:szCs w:val="24"/>
        </w:rPr>
        <w:t>оснащение, необходимое для проведения теоретических и практических занятий, а</w:t>
      </w:r>
      <w:r>
        <w:rPr>
          <w:rFonts w:ascii="Times New Roman" w:hAnsi="Times New Roman" w:cs="Times New Roman"/>
          <w:bCs/>
          <w:sz w:val="24"/>
          <w:szCs w:val="24"/>
        </w:rPr>
        <w:t xml:space="preserve"> </w:t>
      </w:r>
      <w:r w:rsidRPr="00A66BEF">
        <w:rPr>
          <w:rFonts w:ascii="Times New Roman" w:hAnsi="Times New Roman" w:cs="Times New Roman"/>
          <w:bCs/>
          <w:sz w:val="24"/>
          <w:szCs w:val="24"/>
        </w:rPr>
        <w:t>также стрелковых объектов для проведения занятий по огневой подготовке,</w:t>
      </w:r>
      <w:r>
        <w:rPr>
          <w:rFonts w:ascii="Times New Roman" w:hAnsi="Times New Roman" w:cs="Times New Roman"/>
          <w:bCs/>
          <w:sz w:val="24"/>
          <w:szCs w:val="24"/>
        </w:rPr>
        <w:t xml:space="preserve"> </w:t>
      </w:r>
      <w:r w:rsidRPr="00A66BEF">
        <w:rPr>
          <w:rFonts w:ascii="Times New Roman" w:hAnsi="Times New Roman" w:cs="Times New Roman"/>
          <w:bCs/>
          <w:sz w:val="24"/>
          <w:szCs w:val="24"/>
        </w:rPr>
        <w:t>количество учебных мест, оборудованных стульями (скамьями) и столами</w:t>
      </w:r>
      <w:r>
        <w:rPr>
          <w:rFonts w:ascii="Times New Roman" w:hAnsi="Times New Roman" w:cs="Times New Roman"/>
          <w:bCs/>
          <w:sz w:val="24"/>
          <w:szCs w:val="24"/>
        </w:rPr>
        <w:t xml:space="preserve"> </w:t>
      </w:r>
      <w:r w:rsidRPr="00A66BEF">
        <w:rPr>
          <w:rFonts w:ascii="Times New Roman" w:hAnsi="Times New Roman" w:cs="Times New Roman"/>
          <w:bCs/>
          <w:sz w:val="24"/>
          <w:szCs w:val="24"/>
        </w:rPr>
        <w:t>(откидными столиками), в учебных помещениях (аудиториях, учебных классах),</w:t>
      </w:r>
      <w:r>
        <w:rPr>
          <w:rFonts w:ascii="Times New Roman" w:hAnsi="Times New Roman" w:cs="Times New Roman"/>
          <w:bCs/>
          <w:sz w:val="24"/>
          <w:szCs w:val="24"/>
        </w:rPr>
        <w:t xml:space="preserve"> </w:t>
      </w:r>
      <w:r w:rsidRPr="00A66BEF">
        <w:rPr>
          <w:rFonts w:ascii="Times New Roman" w:hAnsi="Times New Roman" w:cs="Times New Roman"/>
          <w:bCs/>
          <w:sz w:val="24"/>
          <w:szCs w:val="24"/>
        </w:rPr>
        <w:t>соответствующее количеству обучающихся в учебной группе, наличие учебного</w:t>
      </w:r>
      <w:r>
        <w:rPr>
          <w:rFonts w:ascii="Times New Roman" w:hAnsi="Times New Roman" w:cs="Times New Roman"/>
          <w:bCs/>
          <w:sz w:val="24"/>
          <w:szCs w:val="24"/>
        </w:rPr>
        <w:t xml:space="preserve"> </w:t>
      </w:r>
      <w:r w:rsidRPr="00A66BEF">
        <w:rPr>
          <w:rFonts w:ascii="Times New Roman" w:hAnsi="Times New Roman" w:cs="Times New Roman"/>
          <w:bCs/>
          <w:sz w:val="24"/>
          <w:szCs w:val="24"/>
        </w:rPr>
        <w:t>оборудования).</w:t>
      </w:r>
      <w:r w:rsidRPr="00A66BEF">
        <w:rPr>
          <w:rFonts w:ascii="Times New Roman" w:hAnsi="Times New Roman" w:cs="Times New Roman"/>
          <w:bCs/>
          <w:sz w:val="24"/>
          <w:szCs w:val="24"/>
        </w:rPr>
        <w:cr/>
      </w:r>
    </w:p>
    <w:p w14:paraId="54605838" w14:textId="75D9DEBE" w:rsidR="00A66BEF" w:rsidRDefault="00A66BEF" w:rsidP="00A66BEF">
      <w:pPr>
        <w:pStyle w:val="a3"/>
        <w:ind w:firstLine="567"/>
        <w:jc w:val="center"/>
        <w:rPr>
          <w:rFonts w:ascii="Times New Roman" w:hAnsi="Times New Roman" w:cs="Times New Roman"/>
          <w:bCs/>
          <w:sz w:val="24"/>
          <w:szCs w:val="24"/>
        </w:rPr>
      </w:pPr>
      <w:r w:rsidRPr="00A66BEF">
        <w:rPr>
          <w:rFonts w:ascii="Times New Roman" w:hAnsi="Times New Roman" w:cs="Times New Roman"/>
          <w:bCs/>
          <w:sz w:val="24"/>
          <w:szCs w:val="24"/>
        </w:rPr>
        <w:t>Перечень учебного оборудования</w:t>
      </w:r>
    </w:p>
    <w:tbl>
      <w:tblPr>
        <w:tblStyle w:val="aa"/>
        <w:tblW w:w="0" w:type="auto"/>
        <w:tblLook w:val="04A0" w:firstRow="1" w:lastRow="0" w:firstColumn="1" w:lastColumn="0" w:noHBand="0" w:noVBand="1"/>
      </w:tblPr>
      <w:tblGrid>
        <w:gridCol w:w="5524"/>
        <w:gridCol w:w="1417"/>
        <w:gridCol w:w="2404"/>
      </w:tblGrid>
      <w:tr w:rsidR="00B440B3" w:rsidRPr="00696855" w14:paraId="43FB778C" w14:textId="77777777" w:rsidTr="00887B3C">
        <w:tc>
          <w:tcPr>
            <w:tcW w:w="5524" w:type="dxa"/>
          </w:tcPr>
          <w:p w14:paraId="5B492C80" w14:textId="77777777" w:rsidR="00B440B3" w:rsidRPr="00696855" w:rsidRDefault="00B440B3" w:rsidP="00887B3C">
            <w:pPr>
              <w:pStyle w:val="a3"/>
              <w:jc w:val="center"/>
            </w:pPr>
            <w:r w:rsidRPr="00696855">
              <w:t>Наименование учебного оборудования</w:t>
            </w:r>
          </w:p>
        </w:tc>
        <w:tc>
          <w:tcPr>
            <w:tcW w:w="1417" w:type="dxa"/>
          </w:tcPr>
          <w:p w14:paraId="213D1B58" w14:textId="77777777" w:rsidR="00B440B3" w:rsidRPr="00696855" w:rsidRDefault="00B440B3" w:rsidP="00887B3C">
            <w:pPr>
              <w:pStyle w:val="a3"/>
              <w:jc w:val="center"/>
            </w:pPr>
            <w:r w:rsidRPr="00696855">
              <w:t>Единица</w:t>
            </w:r>
          </w:p>
          <w:p w14:paraId="404EC793" w14:textId="77777777" w:rsidR="00B440B3" w:rsidRPr="00696855" w:rsidRDefault="00B440B3" w:rsidP="00887B3C">
            <w:pPr>
              <w:pStyle w:val="a3"/>
              <w:jc w:val="center"/>
            </w:pPr>
            <w:r w:rsidRPr="00696855">
              <w:t>измерения</w:t>
            </w:r>
          </w:p>
        </w:tc>
        <w:tc>
          <w:tcPr>
            <w:tcW w:w="2404" w:type="dxa"/>
          </w:tcPr>
          <w:p w14:paraId="294B2C9E" w14:textId="77777777" w:rsidR="00B440B3" w:rsidRPr="00696855" w:rsidRDefault="00B440B3" w:rsidP="00887B3C">
            <w:pPr>
              <w:pStyle w:val="a3"/>
              <w:jc w:val="center"/>
            </w:pPr>
            <w:r w:rsidRPr="00696855">
              <w:t>Количество</w:t>
            </w:r>
          </w:p>
        </w:tc>
      </w:tr>
      <w:tr w:rsidR="00B440B3" w:rsidRPr="00696855" w14:paraId="0694C0F0" w14:textId="77777777" w:rsidTr="00887B3C">
        <w:tc>
          <w:tcPr>
            <w:tcW w:w="5524" w:type="dxa"/>
          </w:tcPr>
          <w:p w14:paraId="21262102" w14:textId="77777777" w:rsidR="00B440B3" w:rsidRPr="00696855" w:rsidRDefault="00B440B3" w:rsidP="00887B3C">
            <w:pPr>
              <w:pStyle w:val="a3"/>
              <w:jc w:val="center"/>
            </w:pPr>
            <w:r w:rsidRPr="00696855">
              <w:t>Оборудование и технические средства обучения</w:t>
            </w:r>
          </w:p>
        </w:tc>
        <w:tc>
          <w:tcPr>
            <w:tcW w:w="1417" w:type="dxa"/>
          </w:tcPr>
          <w:p w14:paraId="4ECD19D3" w14:textId="77777777" w:rsidR="00B440B3" w:rsidRPr="00696855" w:rsidRDefault="00B440B3" w:rsidP="00887B3C">
            <w:pPr>
              <w:pStyle w:val="a3"/>
              <w:jc w:val="center"/>
            </w:pPr>
          </w:p>
        </w:tc>
        <w:tc>
          <w:tcPr>
            <w:tcW w:w="2404" w:type="dxa"/>
          </w:tcPr>
          <w:p w14:paraId="2D649429" w14:textId="77777777" w:rsidR="00B440B3" w:rsidRPr="00696855" w:rsidRDefault="00B440B3" w:rsidP="00887B3C">
            <w:pPr>
              <w:pStyle w:val="a3"/>
              <w:jc w:val="center"/>
            </w:pPr>
          </w:p>
        </w:tc>
      </w:tr>
      <w:tr w:rsidR="00B440B3" w:rsidRPr="00696855" w14:paraId="264C575D" w14:textId="77777777" w:rsidTr="00887B3C">
        <w:tc>
          <w:tcPr>
            <w:tcW w:w="5524" w:type="dxa"/>
          </w:tcPr>
          <w:p w14:paraId="13BA7B13" w14:textId="77777777" w:rsidR="00B440B3" w:rsidRPr="00696855" w:rsidRDefault="00B440B3" w:rsidP="00887B3C">
            <w:pPr>
              <w:pStyle w:val="a3"/>
            </w:pPr>
            <w:bookmarkStart w:id="0" w:name="_Hlk155864435"/>
            <w:r w:rsidRPr="00696855">
              <w:t>Аппаратно-программный комплекс для проведения тестирования по теоретическим вопросам, состоящий не менее чем из двух персональных компьютеров, объединенных в компьютерную сеть</w:t>
            </w:r>
          </w:p>
          <w:p w14:paraId="7410511B" w14:textId="77777777" w:rsidR="00B440B3" w:rsidRPr="00696855" w:rsidRDefault="00B440B3" w:rsidP="00887B3C">
            <w:pPr>
              <w:pStyle w:val="a3"/>
            </w:pPr>
            <w:r w:rsidRPr="00696855">
              <w:t>(АИПП «УЦ» + 5 компьютеров + принтер)</w:t>
            </w:r>
          </w:p>
        </w:tc>
        <w:tc>
          <w:tcPr>
            <w:tcW w:w="1417" w:type="dxa"/>
          </w:tcPr>
          <w:p w14:paraId="31046468" w14:textId="77777777" w:rsidR="00B440B3" w:rsidRPr="00696855" w:rsidRDefault="00B440B3" w:rsidP="00887B3C">
            <w:pPr>
              <w:pStyle w:val="a3"/>
              <w:jc w:val="center"/>
            </w:pPr>
          </w:p>
          <w:p w14:paraId="108CBD54" w14:textId="77777777" w:rsidR="00B440B3" w:rsidRPr="00696855" w:rsidRDefault="00B440B3" w:rsidP="00887B3C">
            <w:pPr>
              <w:pStyle w:val="a3"/>
              <w:jc w:val="center"/>
            </w:pPr>
          </w:p>
          <w:p w14:paraId="0248074D" w14:textId="77777777" w:rsidR="00B440B3" w:rsidRPr="00696855" w:rsidRDefault="00B440B3" w:rsidP="00887B3C">
            <w:pPr>
              <w:pStyle w:val="a3"/>
              <w:jc w:val="center"/>
            </w:pPr>
            <w:r w:rsidRPr="00696855">
              <w:t>комплект</w:t>
            </w:r>
          </w:p>
        </w:tc>
        <w:tc>
          <w:tcPr>
            <w:tcW w:w="2404" w:type="dxa"/>
          </w:tcPr>
          <w:p w14:paraId="204CC8E6" w14:textId="77777777" w:rsidR="00B440B3" w:rsidRPr="00696855" w:rsidRDefault="00B440B3" w:rsidP="00887B3C">
            <w:pPr>
              <w:pStyle w:val="a3"/>
              <w:jc w:val="center"/>
            </w:pPr>
          </w:p>
          <w:p w14:paraId="3CC3F4AD" w14:textId="77777777" w:rsidR="00B440B3" w:rsidRPr="00696855" w:rsidRDefault="00B440B3" w:rsidP="00887B3C">
            <w:pPr>
              <w:pStyle w:val="a3"/>
              <w:jc w:val="center"/>
            </w:pPr>
          </w:p>
          <w:p w14:paraId="448E6884" w14:textId="77777777" w:rsidR="00B440B3" w:rsidRPr="00696855" w:rsidRDefault="00B440B3" w:rsidP="00887B3C">
            <w:pPr>
              <w:pStyle w:val="a3"/>
              <w:jc w:val="center"/>
            </w:pPr>
            <w:r w:rsidRPr="00696855">
              <w:t>1</w:t>
            </w:r>
          </w:p>
        </w:tc>
      </w:tr>
      <w:tr w:rsidR="00B440B3" w:rsidRPr="00696855" w14:paraId="5A4A54F9" w14:textId="77777777" w:rsidTr="00887B3C">
        <w:tc>
          <w:tcPr>
            <w:tcW w:w="5524" w:type="dxa"/>
          </w:tcPr>
          <w:p w14:paraId="59C0423B" w14:textId="77777777" w:rsidR="00B440B3" w:rsidRPr="00696855" w:rsidRDefault="00B440B3" w:rsidP="00887B3C">
            <w:pPr>
              <w:pStyle w:val="a3"/>
            </w:pPr>
            <w:r w:rsidRPr="00696855">
              <w:t>Компьютер с программным обеспечением, необходимым для осуществления учебного</w:t>
            </w:r>
          </w:p>
          <w:p w14:paraId="3FB9BB28" w14:textId="77777777" w:rsidR="00B440B3" w:rsidRPr="00696855" w:rsidRDefault="00B440B3" w:rsidP="00887B3C">
            <w:pPr>
              <w:pStyle w:val="a3"/>
            </w:pPr>
            <w:r w:rsidRPr="00696855">
              <w:t>процесса</w:t>
            </w:r>
          </w:p>
        </w:tc>
        <w:tc>
          <w:tcPr>
            <w:tcW w:w="1417" w:type="dxa"/>
          </w:tcPr>
          <w:p w14:paraId="534DD2AF" w14:textId="77777777" w:rsidR="00B440B3" w:rsidRPr="00696855" w:rsidRDefault="00B440B3" w:rsidP="00887B3C">
            <w:pPr>
              <w:pStyle w:val="a3"/>
              <w:jc w:val="center"/>
            </w:pPr>
          </w:p>
          <w:p w14:paraId="6B9865A7" w14:textId="77777777" w:rsidR="00B440B3" w:rsidRPr="00696855" w:rsidRDefault="00B440B3" w:rsidP="00887B3C">
            <w:pPr>
              <w:pStyle w:val="a3"/>
              <w:jc w:val="center"/>
            </w:pPr>
            <w:r w:rsidRPr="00696855">
              <w:t>комплект</w:t>
            </w:r>
          </w:p>
        </w:tc>
        <w:tc>
          <w:tcPr>
            <w:tcW w:w="2404" w:type="dxa"/>
          </w:tcPr>
          <w:p w14:paraId="5080AEF4" w14:textId="77777777" w:rsidR="00B440B3" w:rsidRPr="00696855" w:rsidRDefault="00B440B3" w:rsidP="00887B3C">
            <w:pPr>
              <w:pStyle w:val="a3"/>
              <w:jc w:val="center"/>
            </w:pPr>
          </w:p>
          <w:p w14:paraId="73C4A712" w14:textId="77777777" w:rsidR="00B440B3" w:rsidRPr="00696855" w:rsidRDefault="00B440B3" w:rsidP="00887B3C">
            <w:pPr>
              <w:pStyle w:val="a3"/>
              <w:jc w:val="center"/>
            </w:pPr>
            <w:r w:rsidRPr="00696855">
              <w:t>1</w:t>
            </w:r>
          </w:p>
        </w:tc>
      </w:tr>
      <w:tr w:rsidR="00B440B3" w:rsidRPr="00696855" w14:paraId="5942345E" w14:textId="77777777" w:rsidTr="00887B3C">
        <w:tc>
          <w:tcPr>
            <w:tcW w:w="5524" w:type="dxa"/>
          </w:tcPr>
          <w:p w14:paraId="70AAC2F9" w14:textId="77777777" w:rsidR="00B440B3" w:rsidRPr="00696855" w:rsidRDefault="00B440B3" w:rsidP="00887B3C">
            <w:pPr>
              <w:pStyle w:val="a3"/>
            </w:pPr>
            <w:r w:rsidRPr="00696855">
              <w:t>Мультимедийный проектор с экраном (или</w:t>
            </w:r>
          </w:p>
          <w:p w14:paraId="6206C796" w14:textId="77777777" w:rsidR="00B440B3" w:rsidRPr="00696855" w:rsidRDefault="00B440B3" w:rsidP="00887B3C">
            <w:pPr>
              <w:pStyle w:val="a3"/>
            </w:pPr>
            <w:r w:rsidRPr="00696855">
              <w:t>интерактивная доска, монитор)</w:t>
            </w:r>
          </w:p>
        </w:tc>
        <w:tc>
          <w:tcPr>
            <w:tcW w:w="1417" w:type="dxa"/>
          </w:tcPr>
          <w:p w14:paraId="3923AC85" w14:textId="77777777" w:rsidR="00B440B3" w:rsidRPr="00696855" w:rsidRDefault="00B440B3" w:rsidP="00887B3C">
            <w:pPr>
              <w:pStyle w:val="a3"/>
              <w:jc w:val="center"/>
            </w:pPr>
            <w:r w:rsidRPr="00696855">
              <w:t>комплект</w:t>
            </w:r>
          </w:p>
        </w:tc>
        <w:tc>
          <w:tcPr>
            <w:tcW w:w="2404" w:type="dxa"/>
          </w:tcPr>
          <w:p w14:paraId="289E3ACB" w14:textId="77777777" w:rsidR="00B440B3" w:rsidRPr="00696855" w:rsidRDefault="00B440B3" w:rsidP="00887B3C">
            <w:pPr>
              <w:pStyle w:val="a3"/>
              <w:jc w:val="center"/>
            </w:pPr>
            <w:r w:rsidRPr="00696855">
              <w:t>1</w:t>
            </w:r>
          </w:p>
        </w:tc>
      </w:tr>
      <w:tr w:rsidR="00B440B3" w:rsidRPr="00696855" w14:paraId="6A4E5CD8" w14:textId="77777777" w:rsidTr="00887B3C">
        <w:tc>
          <w:tcPr>
            <w:tcW w:w="5524" w:type="dxa"/>
          </w:tcPr>
          <w:p w14:paraId="5BDFE3F2" w14:textId="77777777" w:rsidR="00B440B3" w:rsidRPr="00696855" w:rsidRDefault="00B440B3" w:rsidP="00887B3C">
            <w:pPr>
              <w:pStyle w:val="a3"/>
            </w:pPr>
            <w:r w:rsidRPr="00696855">
              <w:t>Тренажер-манекен для отработки проведения</w:t>
            </w:r>
          </w:p>
          <w:p w14:paraId="3738A709" w14:textId="77777777" w:rsidR="00B440B3" w:rsidRPr="00696855" w:rsidRDefault="00B440B3" w:rsidP="00887B3C">
            <w:pPr>
              <w:pStyle w:val="a3"/>
            </w:pPr>
            <w:r w:rsidRPr="00696855">
              <w:lastRenderedPageBreak/>
              <w:t>сердечно-легочной реанимации «Гоша-06»</w:t>
            </w:r>
          </w:p>
        </w:tc>
        <w:tc>
          <w:tcPr>
            <w:tcW w:w="1417" w:type="dxa"/>
          </w:tcPr>
          <w:p w14:paraId="136CE23C" w14:textId="77777777" w:rsidR="00B440B3" w:rsidRPr="00696855" w:rsidRDefault="00B440B3" w:rsidP="00887B3C">
            <w:pPr>
              <w:pStyle w:val="a3"/>
              <w:jc w:val="center"/>
            </w:pPr>
            <w:r w:rsidRPr="00696855">
              <w:lastRenderedPageBreak/>
              <w:t>шт.</w:t>
            </w:r>
          </w:p>
        </w:tc>
        <w:tc>
          <w:tcPr>
            <w:tcW w:w="2404" w:type="dxa"/>
          </w:tcPr>
          <w:p w14:paraId="532FC2BB" w14:textId="77777777" w:rsidR="00B440B3" w:rsidRPr="00696855" w:rsidRDefault="00B440B3" w:rsidP="00887B3C">
            <w:pPr>
              <w:pStyle w:val="a3"/>
              <w:jc w:val="center"/>
            </w:pPr>
            <w:r w:rsidRPr="00696855">
              <w:t>1</w:t>
            </w:r>
          </w:p>
        </w:tc>
      </w:tr>
      <w:bookmarkEnd w:id="0"/>
      <w:tr w:rsidR="00B440B3" w:rsidRPr="00696855" w14:paraId="34C73079" w14:textId="77777777" w:rsidTr="00887B3C">
        <w:tc>
          <w:tcPr>
            <w:tcW w:w="5524" w:type="dxa"/>
          </w:tcPr>
          <w:p w14:paraId="5B4CAD4C" w14:textId="77777777" w:rsidR="00B440B3" w:rsidRPr="00696855" w:rsidRDefault="00B440B3" w:rsidP="00887B3C">
            <w:pPr>
              <w:pStyle w:val="a3"/>
            </w:pPr>
            <w:r w:rsidRPr="00696855">
              <w:t>Тренажер-манекен для отработки удаления</w:t>
            </w:r>
          </w:p>
          <w:p w14:paraId="27A12CDB" w14:textId="77777777" w:rsidR="00B440B3" w:rsidRPr="00696855" w:rsidRDefault="00B440B3" w:rsidP="00887B3C">
            <w:pPr>
              <w:pStyle w:val="a3"/>
            </w:pPr>
            <w:r w:rsidRPr="00696855">
              <w:t>инородного тела из дыхательных путей</w:t>
            </w:r>
          </w:p>
        </w:tc>
        <w:tc>
          <w:tcPr>
            <w:tcW w:w="1417" w:type="dxa"/>
          </w:tcPr>
          <w:p w14:paraId="6D4284C7" w14:textId="77777777" w:rsidR="00B440B3" w:rsidRPr="00696855" w:rsidRDefault="00B440B3" w:rsidP="00887B3C">
            <w:pPr>
              <w:pStyle w:val="a3"/>
              <w:jc w:val="center"/>
            </w:pPr>
            <w:r w:rsidRPr="00696855">
              <w:t>шт.</w:t>
            </w:r>
          </w:p>
        </w:tc>
        <w:tc>
          <w:tcPr>
            <w:tcW w:w="2404" w:type="dxa"/>
          </w:tcPr>
          <w:p w14:paraId="2BECC17A" w14:textId="77777777" w:rsidR="00B440B3" w:rsidRPr="00696855" w:rsidRDefault="00B440B3" w:rsidP="00887B3C">
            <w:pPr>
              <w:pStyle w:val="a3"/>
              <w:jc w:val="center"/>
            </w:pPr>
            <w:r w:rsidRPr="00696855">
              <w:t>1</w:t>
            </w:r>
          </w:p>
        </w:tc>
      </w:tr>
      <w:tr w:rsidR="00B440B3" w:rsidRPr="00696855" w14:paraId="2EC2C7B5" w14:textId="77777777" w:rsidTr="00887B3C">
        <w:tc>
          <w:tcPr>
            <w:tcW w:w="5524" w:type="dxa"/>
          </w:tcPr>
          <w:p w14:paraId="589B72EA" w14:textId="77777777" w:rsidR="00B440B3" w:rsidRPr="00696855" w:rsidRDefault="00B440B3" w:rsidP="00887B3C">
            <w:pPr>
              <w:pStyle w:val="a3"/>
            </w:pPr>
            <w:r w:rsidRPr="00696855">
              <w:t>Манекен для отработки надевания наручников и</w:t>
            </w:r>
          </w:p>
          <w:p w14:paraId="5E94567E" w14:textId="77777777" w:rsidR="00B440B3" w:rsidRPr="00696855" w:rsidRDefault="00B440B3" w:rsidP="00887B3C">
            <w:pPr>
              <w:pStyle w:val="a3"/>
            </w:pPr>
            <w:r w:rsidRPr="00696855">
              <w:t>применения палки резиновой (манекен должен</w:t>
            </w:r>
          </w:p>
          <w:p w14:paraId="7BC717A8" w14:textId="77777777" w:rsidR="00B440B3" w:rsidRPr="00696855" w:rsidRDefault="00B440B3" w:rsidP="00887B3C">
            <w:pPr>
              <w:pStyle w:val="a3"/>
            </w:pPr>
            <w:r w:rsidRPr="00696855">
              <w:t>повторять контуры тела человека; верхние</w:t>
            </w:r>
          </w:p>
          <w:p w14:paraId="1FE379DA" w14:textId="77777777" w:rsidR="00B440B3" w:rsidRPr="00696855" w:rsidRDefault="00B440B3" w:rsidP="00887B3C">
            <w:pPr>
              <w:pStyle w:val="a3"/>
            </w:pPr>
            <w:r w:rsidRPr="00696855">
              <w:t>конечности должны имитировать строение руки и</w:t>
            </w:r>
          </w:p>
          <w:p w14:paraId="74C6505F" w14:textId="77777777" w:rsidR="00B440B3" w:rsidRPr="00696855" w:rsidRDefault="00B440B3" w:rsidP="00887B3C">
            <w:pPr>
              <w:pStyle w:val="a3"/>
            </w:pPr>
            <w:r w:rsidRPr="00696855">
              <w:t>иметь три степени свободы для обеспечения</w:t>
            </w:r>
          </w:p>
          <w:p w14:paraId="770644D8" w14:textId="77777777" w:rsidR="00B440B3" w:rsidRPr="00696855" w:rsidRDefault="00B440B3" w:rsidP="00887B3C">
            <w:pPr>
              <w:pStyle w:val="a3"/>
            </w:pPr>
            <w:r w:rsidRPr="00696855">
              <w:t>выполнения упражнения)</w:t>
            </w:r>
          </w:p>
        </w:tc>
        <w:tc>
          <w:tcPr>
            <w:tcW w:w="1417" w:type="dxa"/>
          </w:tcPr>
          <w:p w14:paraId="468C07E2" w14:textId="77777777" w:rsidR="00B440B3" w:rsidRPr="00696855" w:rsidRDefault="00B440B3" w:rsidP="00887B3C">
            <w:pPr>
              <w:pStyle w:val="a3"/>
              <w:jc w:val="center"/>
            </w:pPr>
          </w:p>
          <w:p w14:paraId="051734DC" w14:textId="77777777" w:rsidR="00B440B3" w:rsidRPr="00696855" w:rsidRDefault="00B440B3" w:rsidP="00887B3C">
            <w:pPr>
              <w:pStyle w:val="a3"/>
              <w:jc w:val="center"/>
            </w:pPr>
          </w:p>
          <w:p w14:paraId="66538189" w14:textId="77777777" w:rsidR="00B440B3" w:rsidRPr="00696855" w:rsidRDefault="00B440B3" w:rsidP="00887B3C">
            <w:pPr>
              <w:pStyle w:val="a3"/>
              <w:jc w:val="center"/>
            </w:pPr>
            <w:r w:rsidRPr="00696855">
              <w:t>шт.</w:t>
            </w:r>
          </w:p>
        </w:tc>
        <w:tc>
          <w:tcPr>
            <w:tcW w:w="2404" w:type="dxa"/>
          </w:tcPr>
          <w:p w14:paraId="2C9D45A7" w14:textId="77777777" w:rsidR="00B440B3" w:rsidRPr="00696855" w:rsidRDefault="00B440B3" w:rsidP="00887B3C">
            <w:pPr>
              <w:pStyle w:val="a3"/>
              <w:jc w:val="center"/>
            </w:pPr>
          </w:p>
          <w:p w14:paraId="2885EC30" w14:textId="77777777" w:rsidR="00B440B3" w:rsidRPr="00696855" w:rsidRDefault="00B440B3" w:rsidP="00887B3C">
            <w:pPr>
              <w:pStyle w:val="a3"/>
              <w:jc w:val="center"/>
            </w:pPr>
          </w:p>
          <w:p w14:paraId="34C2C315" w14:textId="77777777" w:rsidR="00B440B3" w:rsidRPr="00696855" w:rsidRDefault="00B440B3" w:rsidP="00887B3C">
            <w:pPr>
              <w:pStyle w:val="a3"/>
              <w:jc w:val="center"/>
            </w:pPr>
            <w:r w:rsidRPr="00696855">
              <w:t>1</w:t>
            </w:r>
          </w:p>
        </w:tc>
      </w:tr>
      <w:tr w:rsidR="00B440B3" w:rsidRPr="00696855" w14:paraId="45D2F1BE" w14:textId="77777777" w:rsidTr="00887B3C">
        <w:tc>
          <w:tcPr>
            <w:tcW w:w="5524" w:type="dxa"/>
          </w:tcPr>
          <w:p w14:paraId="017444BF" w14:textId="77777777" w:rsidR="00B440B3" w:rsidRPr="00696855" w:rsidRDefault="00B440B3" w:rsidP="00887B3C">
            <w:pPr>
              <w:pStyle w:val="a3"/>
            </w:pPr>
            <w:r w:rsidRPr="00696855">
              <w:t>Списанное оружие (или конструктивно сходные с</w:t>
            </w:r>
          </w:p>
          <w:p w14:paraId="647E0CA1" w14:textId="77777777" w:rsidR="00B440B3" w:rsidRPr="00696855" w:rsidRDefault="00B440B3" w:rsidP="00887B3C">
            <w:pPr>
              <w:pStyle w:val="a3"/>
            </w:pPr>
            <w:r w:rsidRPr="00696855">
              <w:t>оружием изделия):</w:t>
            </w:r>
          </w:p>
        </w:tc>
        <w:tc>
          <w:tcPr>
            <w:tcW w:w="1417" w:type="dxa"/>
          </w:tcPr>
          <w:p w14:paraId="52B77400" w14:textId="77777777" w:rsidR="00B440B3" w:rsidRPr="00696855" w:rsidRDefault="00B440B3" w:rsidP="00887B3C">
            <w:pPr>
              <w:pStyle w:val="a3"/>
              <w:jc w:val="center"/>
            </w:pPr>
          </w:p>
        </w:tc>
        <w:tc>
          <w:tcPr>
            <w:tcW w:w="2404" w:type="dxa"/>
          </w:tcPr>
          <w:p w14:paraId="62E9FE70" w14:textId="77777777" w:rsidR="00B440B3" w:rsidRPr="00696855" w:rsidRDefault="00B440B3" w:rsidP="00887B3C">
            <w:pPr>
              <w:pStyle w:val="a3"/>
              <w:jc w:val="center"/>
            </w:pPr>
          </w:p>
        </w:tc>
      </w:tr>
      <w:tr w:rsidR="00B440B3" w:rsidRPr="00696855" w14:paraId="37133837" w14:textId="77777777" w:rsidTr="00887B3C">
        <w:tc>
          <w:tcPr>
            <w:tcW w:w="5524" w:type="dxa"/>
          </w:tcPr>
          <w:p w14:paraId="4890E4CF" w14:textId="77777777" w:rsidR="00B440B3" w:rsidRPr="00696855" w:rsidRDefault="00B440B3" w:rsidP="00887B3C">
            <w:pPr>
              <w:pStyle w:val="a3"/>
            </w:pPr>
            <w:r w:rsidRPr="00696855">
              <w:t>механический распылитель (или аэрозольное или</w:t>
            </w:r>
          </w:p>
          <w:p w14:paraId="79A6AA6B" w14:textId="77777777" w:rsidR="00B440B3" w:rsidRPr="00696855" w:rsidRDefault="00B440B3" w:rsidP="00887B3C">
            <w:pPr>
              <w:pStyle w:val="a3"/>
            </w:pPr>
            <w:r w:rsidRPr="00696855">
              <w:t>другое устройство, снаряжаемое слезоточивыми</w:t>
            </w:r>
          </w:p>
          <w:p w14:paraId="09E4C72E" w14:textId="77777777" w:rsidR="00B440B3" w:rsidRPr="00696855" w:rsidRDefault="00B440B3" w:rsidP="00887B3C">
            <w:pPr>
              <w:pStyle w:val="a3"/>
            </w:pPr>
            <w:r w:rsidRPr="00696855">
              <w:t>веществами)</w:t>
            </w:r>
          </w:p>
        </w:tc>
        <w:tc>
          <w:tcPr>
            <w:tcW w:w="1417" w:type="dxa"/>
          </w:tcPr>
          <w:p w14:paraId="28B9F060" w14:textId="77777777" w:rsidR="00B440B3" w:rsidRPr="00696855" w:rsidRDefault="00B440B3" w:rsidP="00887B3C">
            <w:pPr>
              <w:pStyle w:val="a3"/>
              <w:jc w:val="center"/>
            </w:pPr>
          </w:p>
          <w:p w14:paraId="0047635A" w14:textId="77777777" w:rsidR="00B440B3" w:rsidRPr="00696855" w:rsidRDefault="00B440B3" w:rsidP="00887B3C">
            <w:pPr>
              <w:pStyle w:val="a3"/>
              <w:jc w:val="center"/>
            </w:pPr>
            <w:r w:rsidRPr="00696855">
              <w:t>шт.</w:t>
            </w:r>
          </w:p>
        </w:tc>
        <w:tc>
          <w:tcPr>
            <w:tcW w:w="2404" w:type="dxa"/>
          </w:tcPr>
          <w:p w14:paraId="4DBB2A51" w14:textId="77777777" w:rsidR="00B440B3" w:rsidRPr="00696855" w:rsidRDefault="00B440B3" w:rsidP="00887B3C">
            <w:pPr>
              <w:pStyle w:val="a3"/>
              <w:jc w:val="center"/>
            </w:pPr>
          </w:p>
          <w:p w14:paraId="20534F3A" w14:textId="77777777" w:rsidR="00B440B3" w:rsidRPr="00696855" w:rsidRDefault="00B440B3" w:rsidP="00887B3C">
            <w:pPr>
              <w:pStyle w:val="a3"/>
              <w:jc w:val="center"/>
            </w:pPr>
            <w:r w:rsidRPr="00696855">
              <w:t>1</w:t>
            </w:r>
          </w:p>
        </w:tc>
      </w:tr>
      <w:tr w:rsidR="00B440B3" w:rsidRPr="00696855" w14:paraId="28EBEEB7" w14:textId="77777777" w:rsidTr="00887B3C">
        <w:tc>
          <w:tcPr>
            <w:tcW w:w="5524" w:type="dxa"/>
          </w:tcPr>
          <w:p w14:paraId="77606F24" w14:textId="77777777" w:rsidR="00B440B3" w:rsidRPr="00696855" w:rsidRDefault="00B440B3" w:rsidP="00887B3C">
            <w:pPr>
              <w:pStyle w:val="a3"/>
            </w:pPr>
            <w:r w:rsidRPr="00696855">
              <w:t>электрошоковое устройство (или искровой</w:t>
            </w:r>
          </w:p>
          <w:p w14:paraId="4994BE20" w14:textId="77777777" w:rsidR="00B440B3" w:rsidRPr="00696855" w:rsidRDefault="00B440B3" w:rsidP="00887B3C">
            <w:pPr>
              <w:pStyle w:val="a3"/>
            </w:pPr>
            <w:r w:rsidRPr="00696855">
              <w:t>разрядник)</w:t>
            </w:r>
          </w:p>
        </w:tc>
        <w:tc>
          <w:tcPr>
            <w:tcW w:w="1417" w:type="dxa"/>
          </w:tcPr>
          <w:p w14:paraId="6A4EA9D0" w14:textId="77777777" w:rsidR="00B440B3" w:rsidRPr="00696855" w:rsidRDefault="00B440B3" w:rsidP="00887B3C">
            <w:pPr>
              <w:pStyle w:val="a3"/>
              <w:jc w:val="center"/>
            </w:pPr>
            <w:r w:rsidRPr="00696855">
              <w:t>шт.</w:t>
            </w:r>
          </w:p>
        </w:tc>
        <w:tc>
          <w:tcPr>
            <w:tcW w:w="2404" w:type="dxa"/>
          </w:tcPr>
          <w:p w14:paraId="66D588BF" w14:textId="77777777" w:rsidR="00B440B3" w:rsidRPr="00696855" w:rsidRDefault="00B440B3" w:rsidP="00887B3C">
            <w:pPr>
              <w:pStyle w:val="a3"/>
              <w:jc w:val="center"/>
            </w:pPr>
            <w:r w:rsidRPr="00696855">
              <w:t>1</w:t>
            </w:r>
          </w:p>
        </w:tc>
      </w:tr>
      <w:tr w:rsidR="00B440B3" w:rsidRPr="00696855" w14:paraId="4DDFD357" w14:textId="77777777" w:rsidTr="00887B3C">
        <w:tc>
          <w:tcPr>
            <w:tcW w:w="5524" w:type="dxa"/>
          </w:tcPr>
          <w:p w14:paraId="7E31A876" w14:textId="77777777" w:rsidR="00B440B3" w:rsidRPr="00696855" w:rsidRDefault="00B440B3" w:rsidP="00887B3C">
            <w:pPr>
              <w:pStyle w:val="a3"/>
            </w:pPr>
            <w:r w:rsidRPr="00696855">
              <w:t>пистолет</w:t>
            </w:r>
          </w:p>
        </w:tc>
        <w:tc>
          <w:tcPr>
            <w:tcW w:w="1417" w:type="dxa"/>
          </w:tcPr>
          <w:p w14:paraId="5218A9BB" w14:textId="77777777" w:rsidR="00B440B3" w:rsidRPr="00696855" w:rsidRDefault="00B440B3" w:rsidP="00887B3C">
            <w:pPr>
              <w:pStyle w:val="a3"/>
              <w:jc w:val="center"/>
            </w:pPr>
            <w:r w:rsidRPr="00696855">
              <w:t>шт.</w:t>
            </w:r>
          </w:p>
        </w:tc>
        <w:tc>
          <w:tcPr>
            <w:tcW w:w="2404" w:type="dxa"/>
          </w:tcPr>
          <w:p w14:paraId="1734564F" w14:textId="77777777" w:rsidR="00B440B3" w:rsidRPr="00696855" w:rsidRDefault="00B440B3" w:rsidP="00887B3C">
            <w:pPr>
              <w:pStyle w:val="a3"/>
              <w:jc w:val="center"/>
            </w:pPr>
            <w:r w:rsidRPr="00696855">
              <w:t>1</w:t>
            </w:r>
          </w:p>
        </w:tc>
      </w:tr>
      <w:tr w:rsidR="00B440B3" w:rsidRPr="00696855" w14:paraId="6D4E306A" w14:textId="77777777" w:rsidTr="00887B3C">
        <w:tc>
          <w:tcPr>
            <w:tcW w:w="5524" w:type="dxa"/>
          </w:tcPr>
          <w:p w14:paraId="1EBB84C1" w14:textId="77777777" w:rsidR="00B440B3" w:rsidRPr="00696855" w:rsidRDefault="00B440B3" w:rsidP="00887B3C">
            <w:pPr>
              <w:pStyle w:val="a3"/>
            </w:pPr>
            <w:r w:rsidRPr="00696855">
              <w:t>револьвер</w:t>
            </w:r>
          </w:p>
        </w:tc>
        <w:tc>
          <w:tcPr>
            <w:tcW w:w="1417" w:type="dxa"/>
          </w:tcPr>
          <w:p w14:paraId="1AE092EB" w14:textId="77777777" w:rsidR="00B440B3" w:rsidRPr="00696855" w:rsidRDefault="00B440B3" w:rsidP="00887B3C">
            <w:pPr>
              <w:pStyle w:val="a3"/>
              <w:jc w:val="center"/>
            </w:pPr>
            <w:r w:rsidRPr="00696855">
              <w:t>шт.</w:t>
            </w:r>
          </w:p>
        </w:tc>
        <w:tc>
          <w:tcPr>
            <w:tcW w:w="2404" w:type="dxa"/>
          </w:tcPr>
          <w:p w14:paraId="3470FAB1" w14:textId="77777777" w:rsidR="00B440B3" w:rsidRPr="00696855" w:rsidRDefault="00B440B3" w:rsidP="00887B3C">
            <w:pPr>
              <w:pStyle w:val="a3"/>
              <w:jc w:val="center"/>
            </w:pPr>
            <w:r w:rsidRPr="00696855">
              <w:t>1</w:t>
            </w:r>
          </w:p>
        </w:tc>
      </w:tr>
      <w:tr w:rsidR="00B440B3" w:rsidRPr="00696855" w14:paraId="5FADAA5C" w14:textId="77777777" w:rsidTr="00887B3C">
        <w:tc>
          <w:tcPr>
            <w:tcW w:w="5524" w:type="dxa"/>
          </w:tcPr>
          <w:p w14:paraId="6BA443B9" w14:textId="77777777" w:rsidR="00B440B3" w:rsidRPr="00696855" w:rsidRDefault="00B440B3" w:rsidP="00887B3C">
            <w:pPr>
              <w:pStyle w:val="a3"/>
            </w:pPr>
            <w:r w:rsidRPr="00696855">
              <w:t>длинноствольное огнестрельное оружие</w:t>
            </w:r>
          </w:p>
        </w:tc>
        <w:tc>
          <w:tcPr>
            <w:tcW w:w="1417" w:type="dxa"/>
          </w:tcPr>
          <w:p w14:paraId="17C6FBBB" w14:textId="77777777" w:rsidR="00B440B3" w:rsidRPr="00696855" w:rsidRDefault="00B440B3" w:rsidP="00887B3C">
            <w:pPr>
              <w:pStyle w:val="a3"/>
              <w:jc w:val="center"/>
            </w:pPr>
            <w:r w:rsidRPr="00696855">
              <w:t>шт.</w:t>
            </w:r>
          </w:p>
        </w:tc>
        <w:tc>
          <w:tcPr>
            <w:tcW w:w="2404" w:type="dxa"/>
          </w:tcPr>
          <w:p w14:paraId="47B40196" w14:textId="77777777" w:rsidR="00B440B3" w:rsidRPr="00696855" w:rsidRDefault="00B440B3" w:rsidP="00887B3C">
            <w:pPr>
              <w:pStyle w:val="a3"/>
              <w:jc w:val="center"/>
            </w:pPr>
            <w:r w:rsidRPr="00696855">
              <w:t>1</w:t>
            </w:r>
          </w:p>
        </w:tc>
      </w:tr>
      <w:tr w:rsidR="00B440B3" w:rsidRPr="00696855" w14:paraId="042D0AC8" w14:textId="77777777" w:rsidTr="00887B3C">
        <w:tc>
          <w:tcPr>
            <w:tcW w:w="5524" w:type="dxa"/>
          </w:tcPr>
          <w:p w14:paraId="246D8794" w14:textId="77777777" w:rsidR="00B440B3" w:rsidRPr="00696855" w:rsidRDefault="00B440B3" w:rsidP="00887B3C">
            <w:pPr>
              <w:pStyle w:val="a3"/>
            </w:pPr>
            <w:r w:rsidRPr="00696855">
              <w:t>Специальные средства:</w:t>
            </w:r>
          </w:p>
        </w:tc>
        <w:tc>
          <w:tcPr>
            <w:tcW w:w="1417" w:type="dxa"/>
          </w:tcPr>
          <w:p w14:paraId="18F711C8" w14:textId="77777777" w:rsidR="00B440B3" w:rsidRPr="00696855" w:rsidRDefault="00B440B3" w:rsidP="00887B3C">
            <w:pPr>
              <w:pStyle w:val="a3"/>
              <w:jc w:val="center"/>
            </w:pPr>
          </w:p>
        </w:tc>
        <w:tc>
          <w:tcPr>
            <w:tcW w:w="2404" w:type="dxa"/>
          </w:tcPr>
          <w:p w14:paraId="5971F767" w14:textId="77777777" w:rsidR="00B440B3" w:rsidRPr="00696855" w:rsidRDefault="00B440B3" w:rsidP="00887B3C">
            <w:pPr>
              <w:pStyle w:val="a3"/>
              <w:jc w:val="center"/>
            </w:pPr>
          </w:p>
        </w:tc>
      </w:tr>
      <w:tr w:rsidR="00B440B3" w:rsidRPr="00696855" w14:paraId="3FB487AF" w14:textId="77777777" w:rsidTr="00887B3C">
        <w:tc>
          <w:tcPr>
            <w:tcW w:w="5524" w:type="dxa"/>
          </w:tcPr>
          <w:p w14:paraId="4F033E65" w14:textId="77777777" w:rsidR="00B440B3" w:rsidRPr="00696855" w:rsidRDefault="00B440B3" w:rsidP="00887B3C">
            <w:pPr>
              <w:pStyle w:val="a3"/>
            </w:pPr>
            <w:r w:rsidRPr="00696855">
              <w:t>Наручники БР-С</w:t>
            </w:r>
          </w:p>
        </w:tc>
        <w:tc>
          <w:tcPr>
            <w:tcW w:w="1417" w:type="dxa"/>
          </w:tcPr>
          <w:p w14:paraId="4A7D9B2E" w14:textId="77777777" w:rsidR="00B440B3" w:rsidRPr="00696855" w:rsidRDefault="00B440B3" w:rsidP="00887B3C">
            <w:pPr>
              <w:pStyle w:val="a3"/>
              <w:jc w:val="center"/>
            </w:pPr>
            <w:r w:rsidRPr="00696855">
              <w:t>шт.</w:t>
            </w:r>
          </w:p>
        </w:tc>
        <w:tc>
          <w:tcPr>
            <w:tcW w:w="2404" w:type="dxa"/>
          </w:tcPr>
          <w:p w14:paraId="4FB72287" w14:textId="77777777" w:rsidR="00B440B3" w:rsidRPr="00696855" w:rsidRDefault="00B440B3" w:rsidP="00887B3C">
            <w:pPr>
              <w:pStyle w:val="a3"/>
              <w:jc w:val="center"/>
            </w:pPr>
            <w:r w:rsidRPr="00696855">
              <w:t>1</w:t>
            </w:r>
          </w:p>
        </w:tc>
      </w:tr>
      <w:tr w:rsidR="00B440B3" w:rsidRPr="00696855" w14:paraId="4A763A58" w14:textId="77777777" w:rsidTr="00887B3C">
        <w:tc>
          <w:tcPr>
            <w:tcW w:w="5524" w:type="dxa"/>
          </w:tcPr>
          <w:p w14:paraId="0BC61AF8" w14:textId="77777777" w:rsidR="00B440B3" w:rsidRPr="00696855" w:rsidRDefault="00B440B3" w:rsidP="00887B3C">
            <w:pPr>
              <w:pStyle w:val="a3"/>
            </w:pPr>
            <w:r w:rsidRPr="00696855">
              <w:t>палка резиновая (ПУС-2)</w:t>
            </w:r>
          </w:p>
        </w:tc>
        <w:tc>
          <w:tcPr>
            <w:tcW w:w="1417" w:type="dxa"/>
          </w:tcPr>
          <w:p w14:paraId="4A056021" w14:textId="77777777" w:rsidR="00B440B3" w:rsidRPr="00696855" w:rsidRDefault="00B440B3" w:rsidP="00887B3C">
            <w:pPr>
              <w:pStyle w:val="a3"/>
              <w:jc w:val="center"/>
            </w:pPr>
            <w:r w:rsidRPr="00696855">
              <w:t>шт.</w:t>
            </w:r>
          </w:p>
        </w:tc>
        <w:tc>
          <w:tcPr>
            <w:tcW w:w="2404" w:type="dxa"/>
          </w:tcPr>
          <w:p w14:paraId="4B45A921" w14:textId="77777777" w:rsidR="00B440B3" w:rsidRPr="00696855" w:rsidRDefault="00B440B3" w:rsidP="00887B3C">
            <w:pPr>
              <w:pStyle w:val="a3"/>
              <w:jc w:val="center"/>
            </w:pPr>
            <w:r w:rsidRPr="00696855">
              <w:t>1</w:t>
            </w:r>
          </w:p>
        </w:tc>
      </w:tr>
      <w:tr w:rsidR="00B440B3" w:rsidRPr="00696855" w14:paraId="26C24FA4" w14:textId="77777777" w:rsidTr="00887B3C">
        <w:tc>
          <w:tcPr>
            <w:tcW w:w="5524" w:type="dxa"/>
          </w:tcPr>
          <w:p w14:paraId="34A91644" w14:textId="77777777" w:rsidR="00B440B3" w:rsidRPr="00696855" w:rsidRDefault="00B440B3" w:rsidP="00887B3C">
            <w:pPr>
              <w:pStyle w:val="a3"/>
            </w:pPr>
            <w:r w:rsidRPr="00696855">
              <w:t>жилет защитный</w:t>
            </w:r>
          </w:p>
        </w:tc>
        <w:tc>
          <w:tcPr>
            <w:tcW w:w="1417" w:type="dxa"/>
          </w:tcPr>
          <w:p w14:paraId="55C7EF71" w14:textId="77777777" w:rsidR="00B440B3" w:rsidRPr="00696855" w:rsidRDefault="00B440B3" w:rsidP="00887B3C">
            <w:pPr>
              <w:pStyle w:val="a3"/>
              <w:jc w:val="center"/>
            </w:pPr>
            <w:r w:rsidRPr="00696855">
              <w:t>шт.</w:t>
            </w:r>
          </w:p>
        </w:tc>
        <w:tc>
          <w:tcPr>
            <w:tcW w:w="2404" w:type="dxa"/>
          </w:tcPr>
          <w:p w14:paraId="7239997D" w14:textId="77777777" w:rsidR="00B440B3" w:rsidRPr="00696855" w:rsidRDefault="00B440B3" w:rsidP="00887B3C">
            <w:pPr>
              <w:pStyle w:val="a3"/>
              <w:jc w:val="center"/>
            </w:pPr>
            <w:r w:rsidRPr="00696855">
              <w:t>1</w:t>
            </w:r>
          </w:p>
        </w:tc>
      </w:tr>
      <w:tr w:rsidR="00B440B3" w:rsidRPr="00696855" w14:paraId="3DF4FA7C" w14:textId="77777777" w:rsidTr="00887B3C">
        <w:tc>
          <w:tcPr>
            <w:tcW w:w="5524" w:type="dxa"/>
          </w:tcPr>
          <w:p w14:paraId="07760A8B" w14:textId="77777777" w:rsidR="00B440B3" w:rsidRPr="00696855" w:rsidRDefault="00B440B3" w:rsidP="00887B3C">
            <w:pPr>
              <w:pStyle w:val="a3"/>
            </w:pPr>
            <w:r w:rsidRPr="00696855">
              <w:t>Информационные материалы</w:t>
            </w:r>
          </w:p>
        </w:tc>
        <w:tc>
          <w:tcPr>
            <w:tcW w:w="1417" w:type="dxa"/>
          </w:tcPr>
          <w:p w14:paraId="567F204E" w14:textId="77777777" w:rsidR="00B440B3" w:rsidRPr="00696855" w:rsidRDefault="00B440B3" w:rsidP="00887B3C">
            <w:pPr>
              <w:pStyle w:val="a3"/>
              <w:jc w:val="center"/>
            </w:pPr>
          </w:p>
        </w:tc>
        <w:tc>
          <w:tcPr>
            <w:tcW w:w="2404" w:type="dxa"/>
          </w:tcPr>
          <w:p w14:paraId="660737CF" w14:textId="77777777" w:rsidR="00B440B3" w:rsidRPr="00696855" w:rsidRDefault="00B440B3" w:rsidP="00887B3C">
            <w:pPr>
              <w:pStyle w:val="a3"/>
              <w:jc w:val="center"/>
            </w:pPr>
          </w:p>
        </w:tc>
      </w:tr>
      <w:tr w:rsidR="00B440B3" w:rsidRPr="00696855" w14:paraId="36F2FABD" w14:textId="77777777" w:rsidTr="00887B3C">
        <w:tc>
          <w:tcPr>
            <w:tcW w:w="5524" w:type="dxa"/>
          </w:tcPr>
          <w:p w14:paraId="7A3A2B4E" w14:textId="77777777" w:rsidR="00B440B3" w:rsidRPr="00696855" w:rsidRDefault="00B440B3" w:rsidP="00887B3C">
            <w:pPr>
              <w:pStyle w:val="a3"/>
            </w:pPr>
            <w:r w:rsidRPr="00696855">
              <w:t>Учебно-методические пособия, содержащие</w:t>
            </w:r>
          </w:p>
          <w:p w14:paraId="249C3B62" w14:textId="77777777" w:rsidR="00B440B3" w:rsidRPr="00696855" w:rsidRDefault="00B440B3" w:rsidP="00887B3C">
            <w:pPr>
              <w:pStyle w:val="a3"/>
            </w:pPr>
            <w:r w:rsidRPr="00696855">
              <w:t xml:space="preserve">материалы по каждой из дисциплин реализуемых </w:t>
            </w:r>
          </w:p>
          <w:p w14:paraId="189EF5BF" w14:textId="77777777" w:rsidR="00B440B3" w:rsidRPr="00696855" w:rsidRDefault="00B440B3" w:rsidP="00887B3C">
            <w:pPr>
              <w:pStyle w:val="a3"/>
            </w:pPr>
            <w:r w:rsidRPr="00696855">
              <w:t>программ (могут быть представлены в виде</w:t>
            </w:r>
          </w:p>
          <w:p w14:paraId="25465D61" w14:textId="77777777" w:rsidR="00B440B3" w:rsidRPr="00696855" w:rsidRDefault="00B440B3" w:rsidP="00887B3C">
            <w:pPr>
              <w:pStyle w:val="a3"/>
            </w:pPr>
            <w:r w:rsidRPr="00696855">
              <w:t>печатных изданий, плакатов, электронных учебных</w:t>
            </w:r>
          </w:p>
          <w:p w14:paraId="17792689" w14:textId="77777777" w:rsidR="00B440B3" w:rsidRPr="00696855" w:rsidRDefault="00B440B3" w:rsidP="00887B3C">
            <w:pPr>
              <w:pStyle w:val="a3"/>
            </w:pPr>
            <w:r w:rsidRPr="00696855">
              <w:t>материалов, тематических фильмов)</w:t>
            </w:r>
          </w:p>
        </w:tc>
        <w:tc>
          <w:tcPr>
            <w:tcW w:w="1417" w:type="dxa"/>
          </w:tcPr>
          <w:p w14:paraId="1DC81683" w14:textId="77777777" w:rsidR="00B440B3" w:rsidRPr="00696855" w:rsidRDefault="00B440B3" w:rsidP="00887B3C">
            <w:pPr>
              <w:pStyle w:val="a3"/>
              <w:jc w:val="center"/>
            </w:pPr>
          </w:p>
          <w:p w14:paraId="201450AC" w14:textId="77777777" w:rsidR="00B440B3" w:rsidRPr="00696855" w:rsidRDefault="00B440B3" w:rsidP="00887B3C">
            <w:pPr>
              <w:pStyle w:val="a3"/>
              <w:jc w:val="center"/>
            </w:pPr>
          </w:p>
          <w:p w14:paraId="466788FC" w14:textId="77777777" w:rsidR="00B440B3" w:rsidRPr="00696855" w:rsidRDefault="00B440B3" w:rsidP="00887B3C">
            <w:pPr>
              <w:pStyle w:val="a3"/>
              <w:jc w:val="center"/>
            </w:pPr>
            <w:r w:rsidRPr="00696855">
              <w:t>комплект</w:t>
            </w:r>
          </w:p>
        </w:tc>
        <w:tc>
          <w:tcPr>
            <w:tcW w:w="2404" w:type="dxa"/>
          </w:tcPr>
          <w:p w14:paraId="0CFF15B9" w14:textId="77777777" w:rsidR="00B440B3" w:rsidRPr="00696855" w:rsidRDefault="00B440B3" w:rsidP="00887B3C">
            <w:pPr>
              <w:pStyle w:val="a3"/>
              <w:jc w:val="center"/>
            </w:pPr>
          </w:p>
          <w:p w14:paraId="30F11C72" w14:textId="77777777" w:rsidR="00B440B3" w:rsidRPr="00696855" w:rsidRDefault="00B440B3" w:rsidP="00887B3C">
            <w:pPr>
              <w:pStyle w:val="a3"/>
              <w:jc w:val="center"/>
            </w:pPr>
          </w:p>
          <w:p w14:paraId="2CDD0AC5" w14:textId="77777777" w:rsidR="00B440B3" w:rsidRPr="00696855" w:rsidRDefault="00B440B3" w:rsidP="00887B3C">
            <w:pPr>
              <w:pStyle w:val="a3"/>
              <w:jc w:val="center"/>
            </w:pPr>
            <w:r w:rsidRPr="00696855">
              <w:t>1</w:t>
            </w:r>
          </w:p>
        </w:tc>
      </w:tr>
      <w:tr w:rsidR="00B440B3" w:rsidRPr="00696855" w14:paraId="155E6CC4" w14:textId="77777777" w:rsidTr="00887B3C">
        <w:tc>
          <w:tcPr>
            <w:tcW w:w="5524" w:type="dxa"/>
          </w:tcPr>
          <w:p w14:paraId="2289EFF7" w14:textId="77777777" w:rsidR="00B440B3" w:rsidRPr="00696855" w:rsidRDefault="00B440B3" w:rsidP="00887B3C">
            <w:pPr>
              <w:pStyle w:val="a3"/>
            </w:pPr>
            <w:r w:rsidRPr="00696855">
              <w:t>Условия для проведения учебных стрельб</w:t>
            </w:r>
          </w:p>
        </w:tc>
        <w:tc>
          <w:tcPr>
            <w:tcW w:w="1417" w:type="dxa"/>
          </w:tcPr>
          <w:p w14:paraId="20C79F43" w14:textId="77777777" w:rsidR="00B440B3" w:rsidRPr="00696855" w:rsidRDefault="00B440B3" w:rsidP="00887B3C">
            <w:pPr>
              <w:pStyle w:val="a3"/>
              <w:jc w:val="center"/>
            </w:pPr>
          </w:p>
        </w:tc>
        <w:tc>
          <w:tcPr>
            <w:tcW w:w="2404" w:type="dxa"/>
          </w:tcPr>
          <w:p w14:paraId="2535A096" w14:textId="77777777" w:rsidR="00B440B3" w:rsidRPr="00696855" w:rsidRDefault="00B440B3" w:rsidP="00887B3C">
            <w:pPr>
              <w:pStyle w:val="a3"/>
              <w:jc w:val="center"/>
            </w:pPr>
          </w:p>
        </w:tc>
      </w:tr>
      <w:tr w:rsidR="00B440B3" w:rsidRPr="00696855" w14:paraId="0DA18703" w14:textId="77777777" w:rsidTr="00887B3C">
        <w:tc>
          <w:tcPr>
            <w:tcW w:w="5524" w:type="dxa"/>
          </w:tcPr>
          <w:p w14:paraId="627F5F9C" w14:textId="77777777" w:rsidR="00B440B3" w:rsidRPr="00696855" w:rsidRDefault="00B440B3" w:rsidP="00887B3C">
            <w:pPr>
              <w:pStyle w:val="a3"/>
            </w:pPr>
            <w:r w:rsidRPr="00696855">
              <w:t>Оружие, имеющееся на стрелковом объекте, по</w:t>
            </w:r>
          </w:p>
          <w:p w14:paraId="4B83DDA8" w14:textId="77777777" w:rsidR="00B440B3" w:rsidRPr="00696855" w:rsidRDefault="00B440B3" w:rsidP="00887B3C">
            <w:pPr>
              <w:pStyle w:val="a3"/>
            </w:pPr>
            <w:r w:rsidRPr="00696855">
              <w:t>видам (типам, моделям), предусмотренным</w:t>
            </w:r>
          </w:p>
          <w:p w14:paraId="1CDB44C9" w14:textId="77777777" w:rsidR="00B440B3" w:rsidRPr="00696855" w:rsidRDefault="00B440B3" w:rsidP="00887B3C">
            <w:pPr>
              <w:pStyle w:val="a3"/>
            </w:pPr>
            <w:r w:rsidRPr="00696855">
              <w:t>упражнениями учебных стрельб:</w:t>
            </w:r>
          </w:p>
          <w:p w14:paraId="22EA82D3" w14:textId="77777777" w:rsidR="00B440B3" w:rsidRPr="00696855" w:rsidRDefault="00B440B3" w:rsidP="00887B3C">
            <w:pPr>
              <w:pStyle w:val="a3"/>
            </w:pPr>
            <w:r w:rsidRPr="00696855">
              <w:t>Служебное короткоствольное оружие с нарезным</w:t>
            </w:r>
          </w:p>
          <w:p w14:paraId="19A9AE26" w14:textId="77777777" w:rsidR="00B440B3" w:rsidRPr="00696855" w:rsidRDefault="00B440B3" w:rsidP="00887B3C">
            <w:pPr>
              <w:pStyle w:val="a3"/>
            </w:pPr>
            <w:r w:rsidRPr="00696855">
              <w:t>стволом (пистолет служебный МР-71), гражданское огнестрельное оружие ограниченного поражения (МР-79-9ТМ), служебное гладкоствольное оружие («Сайга-410КВ», «Сайга-12КВ»)</w:t>
            </w:r>
          </w:p>
        </w:tc>
        <w:tc>
          <w:tcPr>
            <w:tcW w:w="1417" w:type="dxa"/>
          </w:tcPr>
          <w:p w14:paraId="1D8AA4F3" w14:textId="77777777" w:rsidR="00B440B3" w:rsidRPr="00696855" w:rsidRDefault="00B440B3" w:rsidP="00887B3C">
            <w:pPr>
              <w:pStyle w:val="a3"/>
              <w:jc w:val="center"/>
            </w:pPr>
          </w:p>
          <w:p w14:paraId="6AE6BA25" w14:textId="77777777" w:rsidR="00B440B3" w:rsidRPr="00696855" w:rsidRDefault="00B440B3" w:rsidP="00887B3C">
            <w:pPr>
              <w:pStyle w:val="a3"/>
              <w:jc w:val="center"/>
            </w:pPr>
          </w:p>
          <w:p w14:paraId="307FFC4D" w14:textId="77777777" w:rsidR="00B440B3" w:rsidRPr="00696855" w:rsidRDefault="00B440B3" w:rsidP="00887B3C">
            <w:pPr>
              <w:pStyle w:val="a3"/>
              <w:jc w:val="center"/>
            </w:pPr>
          </w:p>
          <w:p w14:paraId="38FEEE50" w14:textId="77777777" w:rsidR="00B440B3" w:rsidRPr="00696855" w:rsidRDefault="00B440B3" w:rsidP="00887B3C">
            <w:pPr>
              <w:pStyle w:val="a3"/>
              <w:jc w:val="center"/>
            </w:pPr>
          </w:p>
          <w:p w14:paraId="270952D3" w14:textId="77777777" w:rsidR="00B440B3" w:rsidRPr="00696855" w:rsidRDefault="00B440B3" w:rsidP="00887B3C">
            <w:pPr>
              <w:pStyle w:val="a3"/>
              <w:jc w:val="center"/>
            </w:pPr>
            <w:r w:rsidRPr="00696855">
              <w:t>ед.</w:t>
            </w:r>
          </w:p>
        </w:tc>
        <w:tc>
          <w:tcPr>
            <w:tcW w:w="2404" w:type="dxa"/>
          </w:tcPr>
          <w:p w14:paraId="2BBB2160" w14:textId="77777777" w:rsidR="00B440B3" w:rsidRPr="00696855" w:rsidRDefault="00B440B3" w:rsidP="00887B3C">
            <w:pPr>
              <w:pStyle w:val="a3"/>
              <w:jc w:val="center"/>
            </w:pPr>
          </w:p>
          <w:p w14:paraId="44FC269B" w14:textId="77777777" w:rsidR="00B440B3" w:rsidRPr="00696855" w:rsidRDefault="00B440B3" w:rsidP="00887B3C">
            <w:pPr>
              <w:pStyle w:val="a3"/>
              <w:jc w:val="center"/>
            </w:pPr>
          </w:p>
          <w:p w14:paraId="1861F422" w14:textId="77777777" w:rsidR="00B440B3" w:rsidRPr="00696855" w:rsidRDefault="00B440B3" w:rsidP="00887B3C">
            <w:pPr>
              <w:pStyle w:val="a3"/>
            </w:pPr>
            <w:r w:rsidRPr="00696855">
              <w:t>не менее одной</w:t>
            </w:r>
          </w:p>
          <w:p w14:paraId="00DF7E71" w14:textId="77777777" w:rsidR="00B440B3" w:rsidRPr="00696855" w:rsidRDefault="00B440B3" w:rsidP="00887B3C">
            <w:pPr>
              <w:pStyle w:val="a3"/>
            </w:pPr>
            <w:r w:rsidRPr="00696855">
              <w:t>единицы каждого</w:t>
            </w:r>
          </w:p>
          <w:p w14:paraId="19027079" w14:textId="77777777" w:rsidR="00B440B3" w:rsidRPr="00696855" w:rsidRDefault="00B440B3" w:rsidP="00887B3C">
            <w:pPr>
              <w:pStyle w:val="a3"/>
            </w:pPr>
            <w:r w:rsidRPr="00696855">
              <w:t>вида (типа, модели)</w:t>
            </w:r>
          </w:p>
        </w:tc>
      </w:tr>
      <w:tr w:rsidR="00B440B3" w:rsidRPr="00696855" w14:paraId="0CF492AA" w14:textId="77777777" w:rsidTr="00887B3C">
        <w:tc>
          <w:tcPr>
            <w:tcW w:w="5524" w:type="dxa"/>
          </w:tcPr>
          <w:p w14:paraId="08C52DC9" w14:textId="77777777" w:rsidR="00B440B3" w:rsidRPr="00696855" w:rsidRDefault="00B440B3" w:rsidP="00887B3C">
            <w:pPr>
              <w:pStyle w:val="a3"/>
            </w:pPr>
            <w:r w:rsidRPr="00696855">
              <w:t>Мишени, используемые в ходе выполнения</w:t>
            </w:r>
          </w:p>
          <w:p w14:paraId="0F7A2FE2" w14:textId="77777777" w:rsidR="00B440B3" w:rsidRPr="00696855" w:rsidRDefault="00B440B3" w:rsidP="00887B3C">
            <w:pPr>
              <w:pStyle w:val="a3"/>
            </w:pPr>
            <w:r w:rsidRPr="00696855">
              <w:t>упражнений учебных стрельб (мишень грудная N 4, мишень поясная N 7)</w:t>
            </w:r>
          </w:p>
        </w:tc>
        <w:tc>
          <w:tcPr>
            <w:tcW w:w="1417" w:type="dxa"/>
          </w:tcPr>
          <w:p w14:paraId="5D8BA13E" w14:textId="77777777" w:rsidR="00B440B3" w:rsidRPr="00696855" w:rsidRDefault="00B440B3" w:rsidP="00887B3C">
            <w:pPr>
              <w:pStyle w:val="a3"/>
              <w:jc w:val="center"/>
            </w:pPr>
          </w:p>
          <w:p w14:paraId="50B5A931" w14:textId="77777777" w:rsidR="00B440B3" w:rsidRPr="00696855" w:rsidRDefault="00B440B3" w:rsidP="00887B3C">
            <w:pPr>
              <w:pStyle w:val="a3"/>
              <w:jc w:val="center"/>
            </w:pPr>
            <w:r w:rsidRPr="00696855">
              <w:t>шт.</w:t>
            </w:r>
          </w:p>
        </w:tc>
        <w:tc>
          <w:tcPr>
            <w:tcW w:w="2404" w:type="dxa"/>
          </w:tcPr>
          <w:p w14:paraId="6428A0E7" w14:textId="77777777" w:rsidR="00B440B3" w:rsidRPr="00696855" w:rsidRDefault="00B440B3" w:rsidP="00887B3C">
            <w:pPr>
              <w:pStyle w:val="a3"/>
              <w:jc w:val="both"/>
            </w:pPr>
            <w:r w:rsidRPr="00696855">
              <w:t>по одной на</w:t>
            </w:r>
          </w:p>
          <w:p w14:paraId="05B1B189" w14:textId="77777777" w:rsidR="00B440B3" w:rsidRPr="00696855" w:rsidRDefault="00B440B3" w:rsidP="00887B3C">
            <w:pPr>
              <w:pStyle w:val="a3"/>
              <w:jc w:val="both"/>
            </w:pPr>
            <w:r w:rsidRPr="00696855">
              <w:t>обучающегося для каждого учебного упражнения</w:t>
            </w:r>
          </w:p>
        </w:tc>
      </w:tr>
      <w:tr w:rsidR="00B440B3" w:rsidRPr="00696855" w14:paraId="3F7DD36C" w14:textId="77777777" w:rsidTr="00887B3C">
        <w:tc>
          <w:tcPr>
            <w:tcW w:w="5524" w:type="dxa"/>
          </w:tcPr>
          <w:p w14:paraId="1DAB3896" w14:textId="77777777" w:rsidR="00B440B3" w:rsidRPr="00696855" w:rsidRDefault="00B440B3" w:rsidP="00887B3C">
            <w:pPr>
              <w:pStyle w:val="a3"/>
            </w:pPr>
            <w:r w:rsidRPr="00696855">
              <w:t>Информационный стенд</w:t>
            </w:r>
          </w:p>
        </w:tc>
        <w:tc>
          <w:tcPr>
            <w:tcW w:w="1417" w:type="dxa"/>
          </w:tcPr>
          <w:p w14:paraId="4CA68824" w14:textId="77777777" w:rsidR="00B440B3" w:rsidRPr="00696855" w:rsidRDefault="00B440B3" w:rsidP="00887B3C">
            <w:pPr>
              <w:pStyle w:val="a3"/>
              <w:jc w:val="center"/>
            </w:pPr>
            <w:r w:rsidRPr="00696855">
              <w:t>шт.</w:t>
            </w:r>
          </w:p>
        </w:tc>
        <w:tc>
          <w:tcPr>
            <w:tcW w:w="2404" w:type="dxa"/>
          </w:tcPr>
          <w:p w14:paraId="2BC1A904" w14:textId="77777777" w:rsidR="00B440B3" w:rsidRPr="00696855" w:rsidRDefault="00B440B3" w:rsidP="00887B3C">
            <w:pPr>
              <w:pStyle w:val="a3"/>
              <w:jc w:val="center"/>
            </w:pPr>
            <w:r w:rsidRPr="00696855">
              <w:t>1</w:t>
            </w:r>
          </w:p>
        </w:tc>
      </w:tr>
      <w:tr w:rsidR="00B440B3" w:rsidRPr="00696855" w14:paraId="01D378C3" w14:textId="77777777" w:rsidTr="00887B3C">
        <w:tc>
          <w:tcPr>
            <w:tcW w:w="5524" w:type="dxa"/>
          </w:tcPr>
          <w:p w14:paraId="5924AF53" w14:textId="77777777" w:rsidR="00B440B3" w:rsidRPr="00696855" w:rsidRDefault="00B440B3" w:rsidP="00887B3C">
            <w:pPr>
              <w:pStyle w:val="a3"/>
            </w:pPr>
            <w:r w:rsidRPr="00696855">
              <w:t>Закон Российской Федерации от 7 февраля 1992 г. N 2300-1 «О защите прав потребителей» (Собрание</w:t>
            </w:r>
          </w:p>
          <w:p w14:paraId="6F66DBDD" w14:textId="77777777" w:rsidR="00B440B3" w:rsidRPr="00696855" w:rsidRDefault="00B440B3" w:rsidP="00887B3C">
            <w:pPr>
              <w:pStyle w:val="a3"/>
            </w:pPr>
            <w:r w:rsidRPr="00696855">
              <w:t>законодательства Российской Федерации, 1996, N 3, ст. 140; 2020, N 17, ст. 2722).</w:t>
            </w:r>
          </w:p>
        </w:tc>
        <w:tc>
          <w:tcPr>
            <w:tcW w:w="1417" w:type="dxa"/>
          </w:tcPr>
          <w:p w14:paraId="580DAFE2" w14:textId="77777777" w:rsidR="00B440B3" w:rsidRPr="00696855" w:rsidRDefault="00B440B3" w:rsidP="00887B3C">
            <w:pPr>
              <w:pStyle w:val="a3"/>
              <w:jc w:val="center"/>
            </w:pPr>
          </w:p>
          <w:p w14:paraId="20216205" w14:textId="77777777" w:rsidR="00B440B3" w:rsidRPr="00696855" w:rsidRDefault="00B440B3" w:rsidP="00887B3C">
            <w:pPr>
              <w:pStyle w:val="a3"/>
              <w:jc w:val="center"/>
            </w:pPr>
            <w:r w:rsidRPr="00696855">
              <w:t>шт.</w:t>
            </w:r>
          </w:p>
        </w:tc>
        <w:tc>
          <w:tcPr>
            <w:tcW w:w="2404" w:type="dxa"/>
          </w:tcPr>
          <w:p w14:paraId="3BBA2964" w14:textId="77777777" w:rsidR="00B440B3" w:rsidRPr="00696855" w:rsidRDefault="00B440B3" w:rsidP="00887B3C">
            <w:pPr>
              <w:pStyle w:val="a3"/>
              <w:jc w:val="center"/>
            </w:pPr>
          </w:p>
          <w:p w14:paraId="6FD2B76B" w14:textId="77777777" w:rsidR="00B440B3" w:rsidRPr="00696855" w:rsidRDefault="00B440B3" w:rsidP="00887B3C">
            <w:pPr>
              <w:pStyle w:val="a3"/>
              <w:jc w:val="center"/>
            </w:pPr>
            <w:r w:rsidRPr="00696855">
              <w:t>1</w:t>
            </w:r>
          </w:p>
        </w:tc>
      </w:tr>
      <w:tr w:rsidR="00B440B3" w:rsidRPr="00696855" w14:paraId="109AC048" w14:textId="77777777" w:rsidTr="00887B3C">
        <w:tc>
          <w:tcPr>
            <w:tcW w:w="5524" w:type="dxa"/>
          </w:tcPr>
          <w:p w14:paraId="28CC921B" w14:textId="77777777" w:rsidR="00B440B3" w:rsidRPr="00696855" w:rsidRDefault="00B440B3" w:rsidP="00887B3C">
            <w:pPr>
              <w:pStyle w:val="a3"/>
            </w:pPr>
            <w:r w:rsidRPr="00696855">
              <w:t>Лицензия на осуществление образовательной</w:t>
            </w:r>
          </w:p>
          <w:p w14:paraId="4B0DD14E" w14:textId="77777777" w:rsidR="00B440B3" w:rsidRPr="00696855" w:rsidRDefault="00B440B3" w:rsidP="00887B3C">
            <w:pPr>
              <w:pStyle w:val="a3"/>
            </w:pPr>
            <w:r w:rsidRPr="00696855">
              <w:t>деятельности с соответствующим приложением</w:t>
            </w:r>
          </w:p>
          <w:p w14:paraId="6C23705B" w14:textId="77777777" w:rsidR="00B440B3" w:rsidRPr="00696855" w:rsidRDefault="00B440B3" w:rsidP="00887B3C">
            <w:pPr>
              <w:pStyle w:val="a3"/>
            </w:pPr>
            <w:r w:rsidRPr="00696855">
              <w:t>либо выписка из реестра лицензий (копия)</w:t>
            </w:r>
          </w:p>
          <w:p w14:paraId="269A36CA" w14:textId="77777777" w:rsidR="00B440B3" w:rsidRPr="00696855" w:rsidRDefault="00B440B3" w:rsidP="00887B3C">
            <w:pPr>
              <w:pStyle w:val="a3"/>
            </w:pPr>
            <w:r w:rsidRPr="00696855">
              <w:t>№ 4270 от 28.12.2020 г.</w:t>
            </w:r>
          </w:p>
        </w:tc>
        <w:tc>
          <w:tcPr>
            <w:tcW w:w="1417" w:type="dxa"/>
          </w:tcPr>
          <w:p w14:paraId="0534B43C" w14:textId="77777777" w:rsidR="00B440B3" w:rsidRPr="00696855" w:rsidRDefault="00B440B3" w:rsidP="00887B3C">
            <w:pPr>
              <w:pStyle w:val="a3"/>
              <w:jc w:val="center"/>
            </w:pPr>
          </w:p>
          <w:p w14:paraId="51F314E6" w14:textId="77777777" w:rsidR="00B440B3" w:rsidRPr="00696855" w:rsidRDefault="00B440B3" w:rsidP="00887B3C">
            <w:pPr>
              <w:pStyle w:val="a3"/>
              <w:jc w:val="center"/>
            </w:pPr>
          </w:p>
          <w:p w14:paraId="757590BF" w14:textId="77777777" w:rsidR="00B440B3" w:rsidRPr="00696855" w:rsidRDefault="00B440B3" w:rsidP="00887B3C">
            <w:pPr>
              <w:pStyle w:val="a3"/>
              <w:jc w:val="center"/>
            </w:pPr>
            <w:r w:rsidRPr="00696855">
              <w:t>шт.</w:t>
            </w:r>
          </w:p>
        </w:tc>
        <w:tc>
          <w:tcPr>
            <w:tcW w:w="2404" w:type="dxa"/>
          </w:tcPr>
          <w:p w14:paraId="3A3EDD62" w14:textId="77777777" w:rsidR="00B440B3" w:rsidRPr="00696855" w:rsidRDefault="00B440B3" w:rsidP="00887B3C">
            <w:pPr>
              <w:pStyle w:val="a3"/>
              <w:jc w:val="center"/>
            </w:pPr>
          </w:p>
          <w:p w14:paraId="18BFC4F5" w14:textId="77777777" w:rsidR="00B440B3" w:rsidRPr="00696855" w:rsidRDefault="00B440B3" w:rsidP="00887B3C">
            <w:pPr>
              <w:pStyle w:val="a3"/>
              <w:jc w:val="center"/>
            </w:pPr>
          </w:p>
          <w:p w14:paraId="0FF3A201" w14:textId="77777777" w:rsidR="00B440B3" w:rsidRPr="00696855" w:rsidRDefault="00B440B3" w:rsidP="00887B3C">
            <w:pPr>
              <w:pStyle w:val="a3"/>
              <w:jc w:val="center"/>
            </w:pPr>
            <w:r w:rsidRPr="00696855">
              <w:t>1</w:t>
            </w:r>
          </w:p>
        </w:tc>
      </w:tr>
      <w:tr w:rsidR="00B440B3" w:rsidRPr="00696855" w14:paraId="25E36530" w14:textId="77777777" w:rsidTr="00887B3C">
        <w:tc>
          <w:tcPr>
            <w:tcW w:w="5524" w:type="dxa"/>
          </w:tcPr>
          <w:p w14:paraId="1BCF3B50" w14:textId="77777777" w:rsidR="00B440B3" w:rsidRPr="00696855" w:rsidRDefault="00B440B3" w:rsidP="00887B3C">
            <w:pPr>
              <w:pStyle w:val="a3"/>
            </w:pPr>
            <w:r w:rsidRPr="00696855">
              <w:t>Свидетельство о государственной регистрации</w:t>
            </w:r>
          </w:p>
          <w:p w14:paraId="78232588" w14:textId="77777777" w:rsidR="00B440B3" w:rsidRPr="00696855" w:rsidRDefault="00B440B3" w:rsidP="00887B3C">
            <w:pPr>
              <w:pStyle w:val="a3"/>
            </w:pPr>
            <w:r w:rsidRPr="00696855">
              <w:lastRenderedPageBreak/>
              <w:t>юридического лица либо Лист записи Единого</w:t>
            </w:r>
          </w:p>
          <w:p w14:paraId="7763B875" w14:textId="77777777" w:rsidR="00B440B3" w:rsidRPr="00696855" w:rsidRDefault="00B440B3" w:rsidP="00887B3C">
            <w:pPr>
              <w:pStyle w:val="a3"/>
            </w:pPr>
            <w:r w:rsidRPr="00696855">
              <w:t>государственного реестра юридических лиц (копия)</w:t>
            </w:r>
          </w:p>
          <w:p w14:paraId="47A849A1" w14:textId="77777777" w:rsidR="00B440B3" w:rsidRPr="00696855" w:rsidRDefault="00B440B3" w:rsidP="00887B3C">
            <w:pPr>
              <w:pStyle w:val="a3"/>
            </w:pPr>
            <w:r w:rsidRPr="00696855">
              <w:t>ОГРН 1071300001838</w:t>
            </w:r>
          </w:p>
        </w:tc>
        <w:tc>
          <w:tcPr>
            <w:tcW w:w="1417" w:type="dxa"/>
          </w:tcPr>
          <w:p w14:paraId="1E1D7956" w14:textId="77777777" w:rsidR="00B440B3" w:rsidRPr="00696855" w:rsidRDefault="00B440B3" w:rsidP="00887B3C">
            <w:pPr>
              <w:pStyle w:val="a3"/>
              <w:jc w:val="center"/>
            </w:pPr>
          </w:p>
          <w:p w14:paraId="6BC49588" w14:textId="77777777" w:rsidR="00B440B3" w:rsidRPr="00696855" w:rsidRDefault="00B440B3" w:rsidP="00887B3C">
            <w:pPr>
              <w:pStyle w:val="a3"/>
              <w:jc w:val="center"/>
            </w:pPr>
          </w:p>
          <w:p w14:paraId="6FA97292" w14:textId="77777777" w:rsidR="00B440B3" w:rsidRPr="00696855" w:rsidRDefault="00B440B3" w:rsidP="00887B3C">
            <w:pPr>
              <w:pStyle w:val="a3"/>
              <w:jc w:val="center"/>
            </w:pPr>
            <w:r w:rsidRPr="00696855">
              <w:t>шт.</w:t>
            </w:r>
          </w:p>
        </w:tc>
        <w:tc>
          <w:tcPr>
            <w:tcW w:w="2404" w:type="dxa"/>
          </w:tcPr>
          <w:p w14:paraId="529D4818" w14:textId="77777777" w:rsidR="00B440B3" w:rsidRPr="00696855" w:rsidRDefault="00B440B3" w:rsidP="00887B3C">
            <w:pPr>
              <w:pStyle w:val="a3"/>
              <w:jc w:val="center"/>
            </w:pPr>
          </w:p>
          <w:p w14:paraId="76E3A0B3" w14:textId="77777777" w:rsidR="00B440B3" w:rsidRPr="00696855" w:rsidRDefault="00B440B3" w:rsidP="00887B3C">
            <w:pPr>
              <w:pStyle w:val="a3"/>
              <w:jc w:val="center"/>
            </w:pPr>
          </w:p>
          <w:p w14:paraId="1598E705" w14:textId="77777777" w:rsidR="00B440B3" w:rsidRPr="00696855" w:rsidRDefault="00B440B3" w:rsidP="00887B3C">
            <w:pPr>
              <w:pStyle w:val="a3"/>
              <w:jc w:val="center"/>
            </w:pPr>
            <w:r w:rsidRPr="00696855">
              <w:t>1</w:t>
            </w:r>
          </w:p>
        </w:tc>
      </w:tr>
      <w:tr w:rsidR="00B440B3" w:rsidRPr="00696855" w14:paraId="10D35FD5" w14:textId="77777777" w:rsidTr="00887B3C">
        <w:tc>
          <w:tcPr>
            <w:tcW w:w="5524" w:type="dxa"/>
          </w:tcPr>
          <w:p w14:paraId="1FADA906" w14:textId="77777777" w:rsidR="00B440B3" w:rsidRPr="00696855" w:rsidRDefault="00B440B3" w:rsidP="00887B3C">
            <w:pPr>
              <w:pStyle w:val="a3"/>
            </w:pPr>
            <w:r w:rsidRPr="00696855">
              <w:lastRenderedPageBreak/>
              <w:t>Устав организации, осуществляющей</w:t>
            </w:r>
          </w:p>
          <w:p w14:paraId="643A02B3" w14:textId="77777777" w:rsidR="00B440B3" w:rsidRPr="00696855" w:rsidRDefault="00B440B3" w:rsidP="00887B3C">
            <w:pPr>
              <w:pStyle w:val="a3"/>
            </w:pPr>
            <w:r w:rsidRPr="00696855">
              <w:t>образовательную деятельность (копия)</w:t>
            </w:r>
          </w:p>
        </w:tc>
        <w:tc>
          <w:tcPr>
            <w:tcW w:w="1417" w:type="dxa"/>
          </w:tcPr>
          <w:p w14:paraId="20867DB9" w14:textId="77777777" w:rsidR="00B440B3" w:rsidRPr="00696855" w:rsidRDefault="00B440B3" w:rsidP="00887B3C">
            <w:pPr>
              <w:pStyle w:val="a3"/>
              <w:jc w:val="center"/>
            </w:pPr>
            <w:r w:rsidRPr="00696855">
              <w:t>шт.</w:t>
            </w:r>
          </w:p>
        </w:tc>
        <w:tc>
          <w:tcPr>
            <w:tcW w:w="2404" w:type="dxa"/>
          </w:tcPr>
          <w:p w14:paraId="6291DCE0" w14:textId="77777777" w:rsidR="00B440B3" w:rsidRPr="00696855" w:rsidRDefault="00B440B3" w:rsidP="00887B3C">
            <w:pPr>
              <w:pStyle w:val="a3"/>
              <w:jc w:val="center"/>
            </w:pPr>
            <w:r w:rsidRPr="00696855">
              <w:t>1</w:t>
            </w:r>
          </w:p>
        </w:tc>
      </w:tr>
      <w:tr w:rsidR="00B440B3" w:rsidRPr="00696855" w14:paraId="416540D7" w14:textId="77777777" w:rsidTr="00887B3C">
        <w:tc>
          <w:tcPr>
            <w:tcW w:w="5524" w:type="dxa"/>
          </w:tcPr>
          <w:p w14:paraId="18103BC8" w14:textId="77777777" w:rsidR="00B440B3" w:rsidRPr="00696855" w:rsidRDefault="00B440B3" w:rsidP="00887B3C">
            <w:pPr>
              <w:pStyle w:val="a3"/>
            </w:pPr>
          </w:p>
          <w:p w14:paraId="41D2337C" w14:textId="77777777" w:rsidR="00B440B3" w:rsidRPr="00696855" w:rsidRDefault="00B440B3" w:rsidP="00887B3C">
            <w:pPr>
              <w:pStyle w:val="a3"/>
            </w:pPr>
            <w:r w:rsidRPr="00696855">
              <w:t>Программа профессионального обучения</w:t>
            </w:r>
          </w:p>
        </w:tc>
        <w:tc>
          <w:tcPr>
            <w:tcW w:w="1417" w:type="dxa"/>
          </w:tcPr>
          <w:p w14:paraId="380DEEFE" w14:textId="77777777" w:rsidR="00B440B3" w:rsidRPr="00696855" w:rsidRDefault="00B440B3" w:rsidP="00887B3C">
            <w:pPr>
              <w:pStyle w:val="a3"/>
              <w:jc w:val="center"/>
            </w:pPr>
          </w:p>
          <w:p w14:paraId="0996630A" w14:textId="77777777" w:rsidR="00B440B3" w:rsidRPr="00696855" w:rsidRDefault="00B440B3" w:rsidP="00887B3C">
            <w:pPr>
              <w:pStyle w:val="a3"/>
              <w:jc w:val="center"/>
            </w:pPr>
            <w:r w:rsidRPr="00696855">
              <w:t>шт.</w:t>
            </w:r>
          </w:p>
        </w:tc>
        <w:tc>
          <w:tcPr>
            <w:tcW w:w="2404" w:type="dxa"/>
          </w:tcPr>
          <w:p w14:paraId="69622529" w14:textId="77777777" w:rsidR="00B440B3" w:rsidRPr="00696855" w:rsidRDefault="00B440B3" w:rsidP="00887B3C">
            <w:pPr>
              <w:pStyle w:val="a3"/>
              <w:jc w:val="center"/>
            </w:pPr>
            <w:r w:rsidRPr="00696855">
              <w:t>согласно</w:t>
            </w:r>
          </w:p>
          <w:p w14:paraId="75388E60" w14:textId="77777777" w:rsidR="00B440B3" w:rsidRPr="00696855" w:rsidRDefault="00B440B3" w:rsidP="00887B3C">
            <w:pPr>
              <w:pStyle w:val="a3"/>
              <w:jc w:val="center"/>
            </w:pPr>
            <w:r w:rsidRPr="00696855">
              <w:t>количеству</w:t>
            </w:r>
          </w:p>
          <w:p w14:paraId="15BAFC14" w14:textId="77777777" w:rsidR="00B440B3" w:rsidRPr="00696855" w:rsidRDefault="00B440B3" w:rsidP="00887B3C">
            <w:pPr>
              <w:pStyle w:val="a3"/>
              <w:jc w:val="center"/>
            </w:pPr>
            <w:r w:rsidRPr="00696855">
              <w:t>программ</w:t>
            </w:r>
          </w:p>
        </w:tc>
      </w:tr>
      <w:tr w:rsidR="00B440B3" w:rsidRPr="00696855" w14:paraId="6E1C16B0" w14:textId="77777777" w:rsidTr="00887B3C">
        <w:tc>
          <w:tcPr>
            <w:tcW w:w="5524" w:type="dxa"/>
          </w:tcPr>
          <w:p w14:paraId="64754D12" w14:textId="77777777" w:rsidR="00B440B3" w:rsidRPr="00696855" w:rsidRDefault="00B440B3" w:rsidP="00887B3C">
            <w:pPr>
              <w:pStyle w:val="a3"/>
            </w:pPr>
          </w:p>
          <w:p w14:paraId="031AAAFF" w14:textId="77777777" w:rsidR="00B440B3" w:rsidRPr="00696855" w:rsidRDefault="00B440B3" w:rsidP="00887B3C">
            <w:pPr>
              <w:pStyle w:val="a3"/>
            </w:pPr>
            <w:r w:rsidRPr="00696855">
              <w:t>Учебный план</w:t>
            </w:r>
          </w:p>
        </w:tc>
        <w:tc>
          <w:tcPr>
            <w:tcW w:w="1417" w:type="dxa"/>
          </w:tcPr>
          <w:p w14:paraId="311EAAFD" w14:textId="77777777" w:rsidR="00B440B3" w:rsidRPr="00696855" w:rsidRDefault="00B440B3" w:rsidP="00887B3C">
            <w:pPr>
              <w:pStyle w:val="a3"/>
              <w:jc w:val="center"/>
            </w:pPr>
          </w:p>
          <w:p w14:paraId="00928827" w14:textId="77777777" w:rsidR="00B440B3" w:rsidRPr="00696855" w:rsidRDefault="00B440B3" w:rsidP="00887B3C">
            <w:pPr>
              <w:pStyle w:val="a3"/>
              <w:jc w:val="center"/>
            </w:pPr>
            <w:r w:rsidRPr="00696855">
              <w:t>шт.</w:t>
            </w:r>
          </w:p>
        </w:tc>
        <w:tc>
          <w:tcPr>
            <w:tcW w:w="2404" w:type="dxa"/>
          </w:tcPr>
          <w:p w14:paraId="107DFB4A" w14:textId="77777777" w:rsidR="00B440B3" w:rsidRPr="00696855" w:rsidRDefault="00B440B3" w:rsidP="00887B3C">
            <w:pPr>
              <w:pStyle w:val="a3"/>
              <w:jc w:val="center"/>
            </w:pPr>
            <w:r w:rsidRPr="00696855">
              <w:t>согласно</w:t>
            </w:r>
          </w:p>
          <w:p w14:paraId="4C1E056C" w14:textId="77777777" w:rsidR="00B440B3" w:rsidRPr="00696855" w:rsidRDefault="00B440B3" w:rsidP="00887B3C">
            <w:pPr>
              <w:pStyle w:val="a3"/>
              <w:jc w:val="center"/>
            </w:pPr>
            <w:r w:rsidRPr="00696855">
              <w:t>количеству</w:t>
            </w:r>
          </w:p>
          <w:p w14:paraId="36C2E6C6" w14:textId="77777777" w:rsidR="00B440B3" w:rsidRPr="00696855" w:rsidRDefault="00B440B3" w:rsidP="00887B3C">
            <w:pPr>
              <w:pStyle w:val="a3"/>
              <w:jc w:val="center"/>
            </w:pPr>
            <w:r w:rsidRPr="00696855">
              <w:t>программ</w:t>
            </w:r>
          </w:p>
        </w:tc>
      </w:tr>
      <w:tr w:rsidR="00B440B3" w:rsidRPr="00696855" w14:paraId="151BEED0" w14:textId="77777777" w:rsidTr="00887B3C">
        <w:tc>
          <w:tcPr>
            <w:tcW w:w="5524" w:type="dxa"/>
          </w:tcPr>
          <w:p w14:paraId="469F5932" w14:textId="77777777" w:rsidR="00B440B3" w:rsidRPr="00696855" w:rsidRDefault="00B440B3" w:rsidP="00887B3C">
            <w:pPr>
              <w:pStyle w:val="a3"/>
            </w:pPr>
            <w:r w:rsidRPr="00696855">
              <w:t>Календарный учебный график (на каждую учебную группу)</w:t>
            </w:r>
          </w:p>
        </w:tc>
        <w:tc>
          <w:tcPr>
            <w:tcW w:w="1417" w:type="dxa"/>
          </w:tcPr>
          <w:p w14:paraId="6A2DA55C" w14:textId="77777777" w:rsidR="00B440B3" w:rsidRPr="00696855" w:rsidRDefault="00B440B3" w:rsidP="00887B3C">
            <w:pPr>
              <w:pStyle w:val="a3"/>
              <w:jc w:val="center"/>
            </w:pPr>
            <w:r w:rsidRPr="00696855">
              <w:t>шт.</w:t>
            </w:r>
          </w:p>
        </w:tc>
        <w:tc>
          <w:tcPr>
            <w:tcW w:w="2404" w:type="dxa"/>
          </w:tcPr>
          <w:p w14:paraId="742D9E39" w14:textId="77777777" w:rsidR="00B440B3" w:rsidRPr="00696855" w:rsidRDefault="00B440B3" w:rsidP="00887B3C">
            <w:pPr>
              <w:pStyle w:val="a3"/>
              <w:jc w:val="center"/>
            </w:pPr>
            <w:r w:rsidRPr="00696855">
              <w:t>1</w:t>
            </w:r>
          </w:p>
        </w:tc>
      </w:tr>
      <w:tr w:rsidR="00B440B3" w:rsidRPr="00696855" w14:paraId="4D6C3D88" w14:textId="77777777" w:rsidTr="00887B3C">
        <w:tc>
          <w:tcPr>
            <w:tcW w:w="5524" w:type="dxa"/>
          </w:tcPr>
          <w:p w14:paraId="6BA57003" w14:textId="77777777" w:rsidR="00B440B3" w:rsidRPr="00696855" w:rsidRDefault="00B440B3" w:rsidP="00887B3C">
            <w:pPr>
              <w:pStyle w:val="a3"/>
            </w:pPr>
            <w:r w:rsidRPr="00696855">
              <w:t>Расписание занятий (на каждую учебную группу)</w:t>
            </w:r>
          </w:p>
        </w:tc>
        <w:tc>
          <w:tcPr>
            <w:tcW w:w="1417" w:type="dxa"/>
          </w:tcPr>
          <w:p w14:paraId="44C703BF" w14:textId="77777777" w:rsidR="00B440B3" w:rsidRPr="00696855" w:rsidRDefault="00B440B3" w:rsidP="00887B3C">
            <w:pPr>
              <w:pStyle w:val="a3"/>
              <w:jc w:val="center"/>
            </w:pPr>
            <w:r w:rsidRPr="00696855">
              <w:t>шт.</w:t>
            </w:r>
          </w:p>
        </w:tc>
        <w:tc>
          <w:tcPr>
            <w:tcW w:w="2404" w:type="dxa"/>
          </w:tcPr>
          <w:p w14:paraId="21E79C84" w14:textId="77777777" w:rsidR="00B440B3" w:rsidRPr="00696855" w:rsidRDefault="00B440B3" w:rsidP="00887B3C">
            <w:pPr>
              <w:pStyle w:val="a3"/>
              <w:jc w:val="center"/>
            </w:pPr>
            <w:r w:rsidRPr="00696855">
              <w:t>1</w:t>
            </w:r>
          </w:p>
        </w:tc>
      </w:tr>
      <w:tr w:rsidR="00B440B3" w:rsidRPr="00696855" w14:paraId="7195EF5B" w14:textId="77777777" w:rsidTr="00887B3C">
        <w:tc>
          <w:tcPr>
            <w:tcW w:w="5524" w:type="dxa"/>
          </w:tcPr>
          <w:p w14:paraId="4C81727B" w14:textId="77777777" w:rsidR="00B440B3" w:rsidRPr="00696855" w:rsidRDefault="00B440B3" w:rsidP="00887B3C">
            <w:pPr>
              <w:pStyle w:val="a3"/>
            </w:pPr>
            <w:r w:rsidRPr="00696855">
              <w:t>Книга жалоб и предложений</w:t>
            </w:r>
          </w:p>
        </w:tc>
        <w:tc>
          <w:tcPr>
            <w:tcW w:w="1417" w:type="dxa"/>
          </w:tcPr>
          <w:p w14:paraId="1D11BDFD" w14:textId="77777777" w:rsidR="00B440B3" w:rsidRPr="00696855" w:rsidRDefault="00B440B3" w:rsidP="00887B3C">
            <w:pPr>
              <w:pStyle w:val="a3"/>
              <w:jc w:val="center"/>
            </w:pPr>
            <w:r w:rsidRPr="00696855">
              <w:t>шт.</w:t>
            </w:r>
          </w:p>
        </w:tc>
        <w:tc>
          <w:tcPr>
            <w:tcW w:w="2404" w:type="dxa"/>
          </w:tcPr>
          <w:p w14:paraId="4CB25C90" w14:textId="77777777" w:rsidR="00B440B3" w:rsidRPr="00696855" w:rsidRDefault="00B440B3" w:rsidP="00887B3C">
            <w:pPr>
              <w:pStyle w:val="a3"/>
              <w:jc w:val="center"/>
            </w:pPr>
            <w:r w:rsidRPr="00696855">
              <w:t>1</w:t>
            </w:r>
          </w:p>
        </w:tc>
      </w:tr>
      <w:tr w:rsidR="00B440B3" w:rsidRPr="00696855" w14:paraId="05894923" w14:textId="77777777" w:rsidTr="00887B3C">
        <w:tc>
          <w:tcPr>
            <w:tcW w:w="5524" w:type="dxa"/>
          </w:tcPr>
          <w:p w14:paraId="200C573E" w14:textId="77777777" w:rsidR="00B440B3" w:rsidRPr="00696855" w:rsidRDefault="00B440B3" w:rsidP="00887B3C">
            <w:pPr>
              <w:pStyle w:val="a3"/>
            </w:pPr>
            <w:r w:rsidRPr="00696855">
              <w:t>Адрес официального сайта в информационнотелекоммуникационной сети «Интернет» www.bastionpro.ru</w:t>
            </w:r>
          </w:p>
        </w:tc>
        <w:tc>
          <w:tcPr>
            <w:tcW w:w="1417" w:type="dxa"/>
          </w:tcPr>
          <w:p w14:paraId="147BAFA1" w14:textId="77777777" w:rsidR="00B440B3" w:rsidRPr="00696855" w:rsidRDefault="00B440B3" w:rsidP="00887B3C">
            <w:pPr>
              <w:pStyle w:val="a3"/>
              <w:jc w:val="center"/>
            </w:pPr>
          </w:p>
          <w:p w14:paraId="680D7F9D" w14:textId="77777777" w:rsidR="00B440B3" w:rsidRPr="00696855" w:rsidRDefault="00B440B3" w:rsidP="00887B3C">
            <w:pPr>
              <w:pStyle w:val="a3"/>
              <w:jc w:val="center"/>
            </w:pPr>
            <w:r w:rsidRPr="00696855">
              <w:t>шт.</w:t>
            </w:r>
          </w:p>
        </w:tc>
        <w:tc>
          <w:tcPr>
            <w:tcW w:w="2404" w:type="dxa"/>
          </w:tcPr>
          <w:p w14:paraId="68E598DA" w14:textId="77777777" w:rsidR="00B440B3" w:rsidRPr="00696855" w:rsidRDefault="00B440B3" w:rsidP="00887B3C">
            <w:pPr>
              <w:pStyle w:val="a3"/>
              <w:jc w:val="center"/>
            </w:pPr>
          </w:p>
          <w:p w14:paraId="4B25D5D6" w14:textId="77777777" w:rsidR="00B440B3" w:rsidRPr="00696855" w:rsidRDefault="00B440B3" w:rsidP="00887B3C">
            <w:pPr>
              <w:pStyle w:val="a3"/>
              <w:jc w:val="center"/>
            </w:pPr>
            <w:r w:rsidRPr="00696855">
              <w:t>1</w:t>
            </w:r>
          </w:p>
        </w:tc>
      </w:tr>
    </w:tbl>
    <w:p w14:paraId="7EC787BF" w14:textId="77777777" w:rsidR="00B440B3" w:rsidRPr="00696855" w:rsidRDefault="00B440B3" w:rsidP="00B440B3">
      <w:pPr>
        <w:pStyle w:val="a3"/>
        <w:ind w:firstLine="709"/>
        <w:jc w:val="center"/>
      </w:pPr>
    </w:p>
    <w:p w14:paraId="0CCDF14D" w14:textId="238AEE62" w:rsidR="00B440B3" w:rsidRPr="00B440B3" w:rsidRDefault="00B440B3" w:rsidP="00B440B3">
      <w:pPr>
        <w:pStyle w:val="a3"/>
        <w:ind w:firstLine="567"/>
        <w:jc w:val="center"/>
        <w:rPr>
          <w:rFonts w:ascii="Times New Roman" w:hAnsi="Times New Roman" w:cs="Times New Roman"/>
          <w:b/>
          <w:sz w:val="24"/>
          <w:szCs w:val="24"/>
        </w:rPr>
      </w:pPr>
      <w:r w:rsidRPr="00B440B3">
        <w:rPr>
          <w:rFonts w:ascii="Times New Roman" w:hAnsi="Times New Roman" w:cs="Times New Roman"/>
          <w:b/>
          <w:sz w:val="24"/>
          <w:szCs w:val="24"/>
        </w:rPr>
        <w:t>ОРГАНИЗАЦИОННО-ПЕДАГОГИЧЕСКИЕ УСЛОВИЯ</w:t>
      </w:r>
    </w:p>
    <w:p w14:paraId="1FA402F8" w14:textId="10D90270" w:rsidR="00B440B3" w:rsidRPr="00B440B3" w:rsidRDefault="00A66BEF" w:rsidP="00B440B3">
      <w:pPr>
        <w:pStyle w:val="a3"/>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440B3" w:rsidRPr="00B440B3">
        <w:rPr>
          <w:rFonts w:ascii="Times New Roman" w:hAnsi="Times New Roman" w:cs="Times New Roman"/>
          <w:bCs/>
          <w:sz w:val="24"/>
          <w:szCs w:val="24"/>
        </w:rPr>
        <w:t>7. Учебные группы по профессиональному обучению охранников создаются</w:t>
      </w:r>
      <w:r w:rsidR="00B440B3">
        <w:rPr>
          <w:rFonts w:ascii="Times New Roman" w:hAnsi="Times New Roman" w:cs="Times New Roman"/>
          <w:bCs/>
          <w:sz w:val="24"/>
          <w:szCs w:val="24"/>
        </w:rPr>
        <w:t xml:space="preserve"> </w:t>
      </w:r>
      <w:r w:rsidR="00B440B3" w:rsidRPr="00B440B3">
        <w:rPr>
          <w:rFonts w:ascii="Times New Roman" w:hAnsi="Times New Roman" w:cs="Times New Roman"/>
          <w:bCs/>
          <w:sz w:val="24"/>
          <w:szCs w:val="24"/>
        </w:rPr>
        <w:t>численностью до 30 человек. Учет посещаемости занятий, успеваемости и</w:t>
      </w:r>
      <w:r w:rsidR="00B440B3">
        <w:rPr>
          <w:rFonts w:ascii="Times New Roman" w:hAnsi="Times New Roman" w:cs="Times New Roman"/>
          <w:bCs/>
          <w:sz w:val="24"/>
          <w:szCs w:val="24"/>
        </w:rPr>
        <w:t xml:space="preserve"> </w:t>
      </w:r>
      <w:r w:rsidR="00B440B3" w:rsidRPr="00B440B3">
        <w:rPr>
          <w:rFonts w:ascii="Times New Roman" w:hAnsi="Times New Roman" w:cs="Times New Roman"/>
          <w:bCs/>
          <w:sz w:val="24"/>
          <w:szCs w:val="24"/>
        </w:rPr>
        <w:t>пройденных тем ведется преподавателями в соответствующей учетной</w:t>
      </w:r>
      <w:r w:rsidR="00B440B3">
        <w:rPr>
          <w:rFonts w:ascii="Times New Roman" w:hAnsi="Times New Roman" w:cs="Times New Roman"/>
          <w:bCs/>
          <w:sz w:val="24"/>
          <w:szCs w:val="24"/>
        </w:rPr>
        <w:t xml:space="preserve"> </w:t>
      </w:r>
      <w:r w:rsidR="00B440B3" w:rsidRPr="00B440B3">
        <w:rPr>
          <w:rFonts w:ascii="Times New Roman" w:hAnsi="Times New Roman" w:cs="Times New Roman"/>
          <w:bCs/>
          <w:sz w:val="24"/>
          <w:szCs w:val="24"/>
        </w:rPr>
        <w:t>документации. Теоретическое и практическое обучение проводится в специально</w:t>
      </w:r>
      <w:r w:rsidR="00B440B3">
        <w:rPr>
          <w:rFonts w:ascii="Times New Roman" w:hAnsi="Times New Roman" w:cs="Times New Roman"/>
          <w:bCs/>
          <w:sz w:val="24"/>
          <w:szCs w:val="24"/>
        </w:rPr>
        <w:t xml:space="preserve"> </w:t>
      </w:r>
      <w:r w:rsidR="00B440B3" w:rsidRPr="00B440B3">
        <w:rPr>
          <w:rFonts w:ascii="Times New Roman" w:hAnsi="Times New Roman" w:cs="Times New Roman"/>
          <w:bCs/>
          <w:sz w:val="24"/>
          <w:szCs w:val="24"/>
        </w:rPr>
        <w:t>оборудованных кабинетах с использованием учебно-методических и наглядных</w:t>
      </w:r>
      <w:r w:rsidR="00B440B3">
        <w:rPr>
          <w:rFonts w:ascii="Times New Roman" w:hAnsi="Times New Roman" w:cs="Times New Roman"/>
          <w:bCs/>
          <w:sz w:val="24"/>
          <w:szCs w:val="24"/>
        </w:rPr>
        <w:t xml:space="preserve"> </w:t>
      </w:r>
      <w:r w:rsidR="00B440B3" w:rsidRPr="00B440B3">
        <w:rPr>
          <w:rFonts w:ascii="Times New Roman" w:hAnsi="Times New Roman" w:cs="Times New Roman"/>
          <w:bCs/>
          <w:sz w:val="24"/>
          <w:szCs w:val="24"/>
        </w:rPr>
        <w:t>пособий, учебного оборудования.</w:t>
      </w:r>
    </w:p>
    <w:p w14:paraId="0134DF76" w14:textId="488DB284" w:rsidR="00B440B3" w:rsidRPr="00B440B3" w:rsidRDefault="00B440B3" w:rsidP="00B440B3">
      <w:pPr>
        <w:pStyle w:val="a3"/>
        <w:ind w:firstLine="567"/>
        <w:jc w:val="both"/>
        <w:rPr>
          <w:rFonts w:ascii="Times New Roman" w:hAnsi="Times New Roman" w:cs="Times New Roman"/>
          <w:bCs/>
          <w:sz w:val="24"/>
          <w:szCs w:val="24"/>
        </w:rPr>
      </w:pPr>
      <w:r w:rsidRPr="00B440B3">
        <w:rPr>
          <w:rFonts w:ascii="Times New Roman" w:hAnsi="Times New Roman" w:cs="Times New Roman"/>
          <w:bCs/>
          <w:sz w:val="24"/>
          <w:szCs w:val="24"/>
        </w:rPr>
        <w:t>Оценочными материалами по Программе являются перечни контрольных</w:t>
      </w:r>
      <w:r>
        <w:rPr>
          <w:rFonts w:ascii="Times New Roman" w:hAnsi="Times New Roman" w:cs="Times New Roman"/>
          <w:bCs/>
          <w:sz w:val="24"/>
          <w:szCs w:val="24"/>
        </w:rPr>
        <w:t xml:space="preserve"> </w:t>
      </w:r>
      <w:r w:rsidRPr="00B440B3">
        <w:rPr>
          <w:rFonts w:ascii="Times New Roman" w:hAnsi="Times New Roman" w:cs="Times New Roman"/>
          <w:bCs/>
          <w:sz w:val="24"/>
          <w:szCs w:val="24"/>
        </w:rPr>
        <w:t>вопросов по дисциплинам, формируемые организацией, осуществляющей</w:t>
      </w:r>
      <w:r>
        <w:rPr>
          <w:rFonts w:ascii="Times New Roman" w:hAnsi="Times New Roman" w:cs="Times New Roman"/>
          <w:bCs/>
          <w:sz w:val="24"/>
          <w:szCs w:val="24"/>
        </w:rPr>
        <w:t xml:space="preserve"> </w:t>
      </w:r>
      <w:r w:rsidRPr="00B440B3">
        <w:rPr>
          <w:rFonts w:ascii="Times New Roman" w:hAnsi="Times New Roman" w:cs="Times New Roman"/>
          <w:bCs/>
          <w:sz w:val="24"/>
          <w:szCs w:val="24"/>
        </w:rPr>
        <w:t>образовательную деятельность, и используемые при промежуточной и итоговой</w:t>
      </w:r>
      <w:r>
        <w:rPr>
          <w:rFonts w:ascii="Times New Roman" w:hAnsi="Times New Roman" w:cs="Times New Roman"/>
          <w:bCs/>
          <w:sz w:val="24"/>
          <w:szCs w:val="24"/>
        </w:rPr>
        <w:t xml:space="preserve"> </w:t>
      </w:r>
      <w:r w:rsidRPr="00B440B3">
        <w:rPr>
          <w:rFonts w:ascii="Times New Roman" w:hAnsi="Times New Roman" w:cs="Times New Roman"/>
          <w:bCs/>
          <w:sz w:val="24"/>
          <w:szCs w:val="24"/>
        </w:rPr>
        <w:t>аттестации, а также упражнения практической квалификационной работы.</w:t>
      </w:r>
      <w:r>
        <w:rPr>
          <w:rFonts w:ascii="Times New Roman" w:hAnsi="Times New Roman" w:cs="Times New Roman"/>
          <w:bCs/>
          <w:sz w:val="24"/>
          <w:szCs w:val="24"/>
        </w:rPr>
        <w:t xml:space="preserve"> </w:t>
      </w:r>
      <w:r w:rsidRPr="00B440B3">
        <w:rPr>
          <w:rFonts w:ascii="Times New Roman" w:hAnsi="Times New Roman" w:cs="Times New Roman"/>
          <w:bCs/>
          <w:sz w:val="24"/>
          <w:szCs w:val="24"/>
        </w:rPr>
        <w:t>Методическими материалами к Программе являются учебная литература и</w:t>
      </w:r>
      <w:r>
        <w:rPr>
          <w:rFonts w:ascii="Times New Roman" w:hAnsi="Times New Roman" w:cs="Times New Roman"/>
          <w:bCs/>
          <w:sz w:val="24"/>
          <w:szCs w:val="24"/>
        </w:rPr>
        <w:t xml:space="preserve"> </w:t>
      </w:r>
      <w:r w:rsidRPr="00B440B3">
        <w:rPr>
          <w:rFonts w:ascii="Times New Roman" w:hAnsi="Times New Roman" w:cs="Times New Roman"/>
          <w:bCs/>
          <w:sz w:val="24"/>
          <w:szCs w:val="24"/>
        </w:rPr>
        <w:t>методические пособия. Перечень оценочных материалов и методических материалов</w:t>
      </w:r>
      <w:r>
        <w:rPr>
          <w:rFonts w:ascii="Times New Roman" w:hAnsi="Times New Roman" w:cs="Times New Roman"/>
          <w:bCs/>
          <w:sz w:val="24"/>
          <w:szCs w:val="24"/>
        </w:rPr>
        <w:t xml:space="preserve"> </w:t>
      </w:r>
      <w:r w:rsidRPr="00B440B3">
        <w:rPr>
          <w:rFonts w:ascii="Times New Roman" w:hAnsi="Times New Roman" w:cs="Times New Roman"/>
          <w:bCs/>
          <w:sz w:val="24"/>
          <w:szCs w:val="24"/>
        </w:rPr>
        <w:t>приводится в основной программе профессионального обучения, разрабатываемой</w:t>
      </w:r>
      <w:r>
        <w:rPr>
          <w:rFonts w:ascii="Times New Roman" w:hAnsi="Times New Roman" w:cs="Times New Roman"/>
          <w:bCs/>
          <w:sz w:val="24"/>
          <w:szCs w:val="24"/>
        </w:rPr>
        <w:t xml:space="preserve"> </w:t>
      </w:r>
      <w:r w:rsidRPr="00B440B3">
        <w:rPr>
          <w:rFonts w:ascii="Times New Roman" w:hAnsi="Times New Roman" w:cs="Times New Roman"/>
          <w:bCs/>
          <w:sz w:val="24"/>
          <w:szCs w:val="24"/>
        </w:rPr>
        <w:t>и утверждаемой организацией, осуществляющей образовательную деятельность, в</w:t>
      </w:r>
      <w:r>
        <w:rPr>
          <w:rFonts w:ascii="Times New Roman" w:hAnsi="Times New Roman" w:cs="Times New Roman"/>
          <w:bCs/>
          <w:sz w:val="24"/>
          <w:szCs w:val="24"/>
        </w:rPr>
        <w:t xml:space="preserve"> </w:t>
      </w:r>
      <w:r w:rsidRPr="00B440B3">
        <w:rPr>
          <w:rFonts w:ascii="Times New Roman" w:hAnsi="Times New Roman" w:cs="Times New Roman"/>
          <w:bCs/>
          <w:sz w:val="24"/>
          <w:szCs w:val="24"/>
        </w:rPr>
        <w:t>соответствии с Программой (далее – Образовательная программа).</w:t>
      </w:r>
    </w:p>
    <w:p w14:paraId="1CE7A12E" w14:textId="202FD035" w:rsidR="00B440B3" w:rsidRDefault="00B440B3" w:rsidP="001D5257">
      <w:pPr>
        <w:pStyle w:val="a3"/>
        <w:ind w:firstLine="567"/>
        <w:jc w:val="both"/>
        <w:rPr>
          <w:rFonts w:ascii="Times New Roman" w:hAnsi="Times New Roman" w:cs="Times New Roman"/>
          <w:bCs/>
          <w:sz w:val="24"/>
          <w:szCs w:val="24"/>
        </w:rPr>
      </w:pPr>
      <w:r w:rsidRPr="00B440B3">
        <w:rPr>
          <w:rFonts w:ascii="Times New Roman" w:hAnsi="Times New Roman" w:cs="Times New Roman"/>
          <w:bCs/>
          <w:sz w:val="24"/>
          <w:szCs w:val="24"/>
        </w:rPr>
        <w:t>Образовательная организация, реализующая образовательную программу,</w:t>
      </w:r>
      <w:r>
        <w:rPr>
          <w:rFonts w:ascii="Times New Roman" w:hAnsi="Times New Roman" w:cs="Times New Roman"/>
          <w:bCs/>
          <w:sz w:val="24"/>
          <w:szCs w:val="24"/>
        </w:rPr>
        <w:t xml:space="preserve"> </w:t>
      </w:r>
      <w:r w:rsidRPr="00B440B3">
        <w:rPr>
          <w:rFonts w:ascii="Times New Roman" w:hAnsi="Times New Roman" w:cs="Times New Roman"/>
          <w:bCs/>
          <w:sz w:val="24"/>
          <w:szCs w:val="24"/>
        </w:rPr>
        <w:t>имеет право изменять последовательность изучения тем учебных дисциплин при</w:t>
      </w:r>
      <w:r>
        <w:rPr>
          <w:rFonts w:ascii="Times New Roman" w:hAnsi="Times New Roman" w:cs="Times New Roman"/>
          <w:bCs/>
          <w:sz w:val="24"/>
          <w:szCs w:val="24"/>
        </w:rPr>
        <w:t xml:space="preserve"> </w:t>
      </w:r>
      <w:r w:rsidRPr="00B440B3">
        <w:rPr>
          <w:rFonts w:ascii="Times New Roman" w:hAnsi="Times New Roman" w:cs="Times New Roman"/>
          <w:bCs/>
          <w:sz w:val="24"/>
          <w:szCs w:val="24"/>
        </w:rPr>
        <w:t>условии полного выполнения программы; организовывать на основе договорных</w:t>
      </w:r>
      <w:r>
        <w:rPr>
          <w:rFonts w:ascii="Times New Roman" w:hAnsi="Times New Roman" w:cs="Times New Roman"/>
          <w:bCs/>
          <w:sz w:val="24"/>
          <w:szCs w:val="24"/>
        </w:rPr>
        <w:t xml:space="preserve"> </w:t>
      </w:r>
      <w:r w:rsidRPr="00B440B3">
        <w:rPr>
          <w:rFonts w:ascii="Times New Roman" w:hAnsi="Times New Roman" w:cs="Times New Roman"/>
          <w:bCs/>
          <w:sz w:val="24"/>
          <w:szCs w:val="24"/>
        </w:rPr>
        <w:t>отношений обучение по отдельным дисциплинам (разделам) программы в</w:t>
      </w:r>
      <w:r>
        <w:rPr>
          <w:rFonts w:ascii="Times New Roman" w:hAnsi="Times New Roman" w:cs="Times New Roman"/>
          <w:bCs/>
          <w:sz w:val="24"/>
          <w:szCs w:val="24"/>
        </w:rPr>
        <w:t xml:space="preserve"> </w:t>
      </w:r>
      <w:r w:rsidRPr="00B440B3">
        <w:rPr>
          <w:rFonts w:ascii="Times New Roman" w:hAnsi="Times New Roman" w:cs="Times New Roman"/>
          <w:bCs/>
          <w:sz w:val="24"/>
          <w:szCs w:val="24"/>
        </w:rPr>
        <w:t>образовательных учреждениях и организациях, имеющих условия для проведения</w:t>
      </w:r>
      <w:r>
        <w:rPr>
          <w:rFonts w:ascii="Times New Roman" w:hAnsi="Times New Roman" w:cs="Times New Roman"/>
          <w:bCs/>
          <w:sz w:val="24"/>
          <w:szCs w:val="24"/>
        </w:rPr>
        <w:t xml:space="preserve"> </w:t>
      </w:r>
      <w:r w:rsidRPr="00B440B3">
        <w:rPr>
          <w:rFonts w:ascii="Times New Roman" w:hAnsi="Times New Roman" w:cs="Times New Roman"/>
          <w:bCs/>
          <w:sz w:val="24"/>
          <w:szCs w:val="24"/>
        </w:rPr>
        <w:t>соответствующих занятий.</w:t>
      </w:r>
      <w:r w:rsidRPr="00B440B3">
        <w:rPr>
          <w:rFonts w:ascii="Times New Roman" w:hAnsi="Times New Roman" w:cs="Times New Roman"/>
          <w:bCs/>
          <w:sz w:val="24"/>
          <w:szCs w:val="24"/>
        </w:rPr>
        <w:cr/>
      </w:r>
      <w:r w:rsidR="00A66BEF">
        <w:rPr>
          <w:rFonts w:ascii="Times New Roman" w:hAnsi="Times New Roman" w:cs="Times New Roman"/>
          <w:bCs/>
          <w:sz w:val="24"/>
          <w:szCs w:val="24"/>
        </w:rPr>
        <w:t xml:space="preserve">        </w:t>
      </w:r>
    </w:p>
    <w:p w14:paraId="07BD12D6" w14:textId="77777777" w:rsidR="001D5257" w:rsidRDefault="001D5257" w:rsidP="001D5257">
      <w:pPr>
        <w:pStyle w:val="a3"/>
        <w:ind w:firstLine="567"/>
        <w:jc w:val="both"/>
        <w:rPr>
          <w:rFonts w:ascii="Times New Roman" w:hAnsi="Times New Roman" w:cs="Times New Roman"/>
          <w:b/>
          <w:sz w:val="24"/>
          <w:szCs w:val="24"/>
        </w:rPr>
      </w:pPr>
      <w:r w:rsidRPr="0087720A">
        <w:rPr>
          <w:rFonts w:ascii="Times New Roman" w:hAnsi="Times New Roman" w:cs="Times New Roman"/>
          <w:b/>
          <w:sz w:val="24"/>
          <w:szCs w:val="24"/>
        </w:rPr>
        <w:t>III.</w:t>
      </w:r>
      <w:r>
        <w:rPr>
          <w:rFonts w:ascii="Times New Roman" w:hAnsi="Times New Roman" w:cs="Times New Roman"/>
          <w:b/>
          <w:sz w:val="24"/>
          <w:szCs w:val="24"/>
        </w:rPr>
        <w:t xml:space="preserve"> </w:t>
      </w:r>
      <w:r w:rsidRPr="0087720A">
        <w:rPr>
          <w:rFonts w:ascii="Times New Roman" w:hAnsi="Times New Roman" w:cs="Times New Roman"/>
          <w:b/>
          <w:sz w:val="24"/>
          <w:szCs w:val="24"/>
        </w:rPr>
        <w:t>Содержание Программы</w:t>
      </w:r>
    </w:p>
    <w:p w14:paraId="7B884B3E" w14:textId="77777777" w:rsidR="001D5257" w:rsidRPr="00E21C44" w:rsidRDefault="001D5257" w:rsidP="001D5257">
      <w:pPr>
        <w:pStyle w:val="a3"/>
        <w:ind w:firstLine="567"/>
        <w:jc w:val="both"/>
        <w:rPr>
          <w:rFonts w:ascii="Times New Roman" w:hAnsi="Times New Roman" w:cs="Times New Roman"/>
          <w:sz w:val="24"/>
          <w:szCs w:val="24"/>
        </w:rPr>
      </w:pPr>
      <w:r w:rsidRPr="0087720A">
        <w:rPr>
          <w:rFonts w:ascii="Times New Roman" w:hAnsi="Times New Roman" w:cs="Times New Roman"/>
          <w:b/>
          <w:sz w:val="24"/>
          <w:szCs w:val="24"/>
        </w:rPr>
        <w:t>8.</w:t>
      </w:r>
      <w:r>
        <w:rPr>
          <w:rFonts w:ascii="Times New Roman" w:hAnsi="Times New Roman" w:cs="Times New Roman"/>
          <w:sz w:val="24"/>
          <w:szCs w:val="24"/>
        </w:rPr>
        <w:t xml:space="preserve"> К</w:t>
      </w:r>
      <w:r w:rsidRPr="00E21C44">
        <w:rPr>
          <w:rFonts w:ascii="Times New Roman" w:hAnsi="Times New Roman" w:cs="Times New Roman"/>
          <w:sz w:val="24"/>
          <w:szCs w:val="24"/>
        </w:rPr>
        <w:t>алендарный учебный график Программы.</w:t>
      </w:r>
    </w:p>
    <w:p w14:paraId="36BB8FDF" w14:textId="77777777" w:rsidR="001D5257" w:rsidRDefault="001D5257" w:rsidP="001D5257">
      <w:pPr>
        <w:pStyle w:val="a3"/>
        <w:ind w:firstLine="567"/>
        <w:jc w:val="both"/>
        <w:rPr>
          <w:rFonts w:ascii="Times New Roman" w:hAnsi="Times New Roman" w:cs="Times New Roman"/>
          <w:sz w:val="24"/>
          <w:szCs w:val="24"/>
        </w:rPr>
      </w:pPr>
      <w:r w:rsidRPr="0087720A">
        <w:rPr>
          <w:rFonts w:ascii="Times New Roman" w:hAnsi="Times New Roman" w:cs="Times New Roman"/>
          <w:b/>
          <w:sz w:val="24"/>
          <w:szCs w:val="24"/>
        </w:rPr>
        <w:t>8.1.</w:t>
      </w:r>
      <w:r>
        <w:rPr>
          <w:rFonts w:ascii="Times New Roman" w:hAnsi="Times New Roman" w:cs="Times New Roman"/>
          <w:sz w:val="24"/>
          <w:szCs w:val="24"/>
        </w:rPr>
        <w:t xml:space="preserve"> К</w:t>
      </w:r>
      <w:r w:rsidRPr="00E21C44">
        <w:rPr>
          <w:rFonts w:ascii="Times New Roman" w:hAnsi="Times New Roman" w:cs="Times New Roman"/>
          <w:sz w:val="24"/>
          <w:szCs w:val="24"/>
        </w:rPr>
        <w:t>алендарный учебный график по программе повышения квалификации охранников 4 разряда.</w:t>
      </w:r>
    </w:p>
    <w:p w14:paraId="548B2BB6"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1824"/>
        <w:gridCol w:w="1973"/>
        <w:gridCol w:w="1589"/>
        <w:gridCol w:w="3682"/>
      </w:tblGrid>
      <w:tr w:rsidR="001D5257" w:rsidRPr="0087720A" w14:paraId="45B84C97" w14:textId="77777777" w:rsidTr="00887B3C">
        <w:trPr>
          <w:trHeight w:hRule="exact" w:val="1325"/>
        </w:trPr>
        <w:tc>
          <w:tcPr>
            <w:tcW w:w="1824" w:type="dxa"/>
            <w:tcBorders>
              <w:top w:val="single" w:sz="4" w:space="0" w:color="auto"/>
              <w:left w:val="single" w:sz="4" w:space="0" w:color="auto"/>
            </w:tcBorders>
            <w:shd w:val="clear" w:color="auto" w:fill="FFFFFF"/>
            <w:vAlign w:val="bottom"/>
          </w:tcPr>
          <w:p w14:paraId="7A18CCD1" w14:textId="77777777" w:rsidR="001D5257" w:rsidRPr="0087720A" w:rsidRDefault="001D5257" w:rsidP="00887B3C">
            <w:pPr>
              <w:widowControl w:val="0"/>
              <w:spacing w:after="0" w:line="259"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Календарный месяц, в котором проводится обучение по Программе</w:t>
            </w:r>
          </w:p>
        </w:tc>
        <w:tc>
          <w:tcPr>
            <w:tcW w:w="1973" w:type="dxa"/>
            <w:tcBorders>
              <w:top w:val="single" w:sz="4" w:space="0" w:color="auto"/>
              <w:left w:val="single" w:sz="4" w:space="0" w:color="auto"/>
            </w:tcBorders>
            <w:shd w:val="clear" w:color="auto" w:fill="FFFFFF"/>
          </w:tcPr>
          <w:p w14:paraId="247656C1" w14:textId="77777777" w:rsidR="001D5257" w:rsidRPr="0087720A" w:rsidRDefault="001D5257" w:rsidP="00887B3C">
            <w:pPr>
              <w:widowControl w:val="0"/>
              <w:spacing w:after="0" w:line="259"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Даты начала и окончания обучения по Программе</w:t>
            </w:r>
          </w:p>
        </w:tc>
        <w:tc>
          <w:tcPr>
            <w:tcW w:w="1589" w:type="dxa"/>
            <w:tcBorders>
              <w:top w:val="single" w:sz="4" w:space="0" w:color="auto"/>
              <w:left w:val="single" w:sz="4" w:space="0" w:color="auto"/>
            </w:tcBorders>
            <w:shd w:val="clear" w:color="auto" w:fill="FFFFFF"/>
          </w:tcPr>
          <w:p w14:paraId="6AEAE215" w14:textId="77777777" w:rsidR="001D5257" w:rsidRPr="0087720A" w:rsidRDefault="001D5257" w:rsidP="00887B3C">
            <w:pPr>
              <w:widowControl w:val="0"/>
              <w:spacing w:after="0" w:line="259"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День</w:t>
            </w:r>
          </w:p>
          <w:p w14:paraId="4FF033C4" w14:textId="77777777" w:rsidR="001D5257" w:rsidRPr="0087720A" w:rsidRDefault="001D5257" w:rsidP="00887B3C">
            <w:pPr>
              <w:widowControl w:val="0"/>
              <w:spacing w:after="0" w:line="259"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освоения</w:t>
            </w:r>
          </w:p>
          <w:p w14:paraId="4CFED506" w14:textId="77777777" w:rsidR="001D5257" w:rsidRPr="0087720A" w:rsidRDefault="001D5257" w:rsidP="00887B3C">
            <w:pPr>
              <w:widowControl w:val="0"/>
              <w:spacing w:after="0" w:line="259" w:lineRule="exact"/>
              <w:ind w:left="280"/>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Программы</w:t>
            </w:r>
          </w:p>
        </w:tc>
        <w:tc>
          <w:tcPr>
            <w:tcW w:w="3682" w:type="dxa"/>
            <w:tcBorders>
              <w:top w:val="single" w:sz="4" w:space="0" w:color="auto"/>
              <w:left w:val="single" w:sz="4" w:space="0" w:color="auto"/>
              <w:right w:val="single" w:sz="4" w:space="0" w:color="auto"/>
            </w:tcBorders>
            <w:shd w:val="clear" w:color="auto" w:fill="FFFFFF"/>
          </w:tcPr>
          <w:p w14:paraId="673F1374" w14:textId="77777777" w:rsidR="001D5257" w:rsidRPr="0087720A" w:rsidRDefault="001D5257" w:rsidP="00887B3C">
            <w:pPr>
              <w:widowControl w:val="0"/>
              <w:spacing w:after="6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Дисциплины</w:t>
            </w:r>
          </w:p>
          <w:p w14:paraId="79DA45E5" w14:textId="77777777" w:rsidR="001D5257" w:rsidRPr="0087720A" w:rsidRDefault="001D5257" w:rsidP="00887B3C">
            <w:pPr>
              <w:widowControl w:val="0"/>
              <w:spacing w:before="60"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Программы и количество часов</w:t>
            </w:r>
          </w:p>
        </w:tc>
      </w:tr>
      <w:tr w:rsidR="001D5257" w:rsidRPr="0087720A" w14:paraId="051BDA12" w14:textId="77777777" w:rsidTr="00887B3C">
        <w:trPr>
          <w:trHeight w:hRule="exact" w:val="461"/>
        </w:trPr>
        <w:tc>
          <w:tcPr>
            <w:tcW w:w="1824" w:type="dxa"/>
            <w:vMerge w:val="restart"/>
            <w:tcBorders>
              <w:top w:val="single" w:sz="4" w:space="0" w:color="auto"/>
              <w:left w:val="single" w:sz="4" w:space="0" w:color="auto"/>
            </w:tcBorders>
            <w:shd w:val="clear" w:color="auto" w:fill="FFFFFF"/>
          </w:tcPr>
          <w:p w14:paraId="4A5F13FF" w14:textId="77777777" w:rsidR="001D5257" w:rsidRPr="0087720A" w:rsidRDefault="001D5257" w:rsidP="00887B3C">
            <w:pPr>
              <w:widowControl w:val="0"/>
              <w:spacing w:after="120" w:line="200" w:lineRule="exact"/>
              <w:ind w:left="200"/>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(Наименование</w:t>
            </w:r>
          </w:p>
          <w:p w14:paraId="3C8F00FE" w14:textId="77777777" w:rsidR="001D5257" w:rsidRPr="0087720A" w:rsidRDefault="001D5257" w:rsidP="00887B3C">
            <w:pPr>
              <w:widowControl w:val="0"/>
              <w:spacing w:before="120"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lastRenderedPageBreak/>
              <w:t>месяца)</w:t>
            </w:r>
          </w:p>
        </w:tc>
        <w:tc>
          <w:tcPr>
            <w:tcW w:w="1973" w:type="dxa"/>
            <w:vMerge w:val="restart"/>
            <w:tcBorders>
              <w:top w:val="single" w:sz="4" w:space="0" w:color="auto"/>
              <w:left w:val="single" w:sz="4" w:space="0" w:color="auto"/>
            </w:tcBorders>
            <w:shd w:val="clear" w:color="auto" w:fill="FFFFFF"/>
          </w:tcPr>
          <w:p w14:paraId="5525E491" w14:textId="77777777" w:rsidR="001D5257" w:rsidRPr="0087720A" w:rsidRDefault="001D5257" w:rsidP="00887B3C">
            <w:pPr>
              <w:widowControl w:val="0"/>
              <w:spacing w:after="0"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lastRenderedPageBreak/>
              <w:t xml:space="preserve">Теоретические и </w:t>
            </w:r>
            <w:r w:rsidRPr="0087720A">
              <w:rPr>
                <w:rFonts w:ascii="Times New Roman" w:eastAsia="Times New Roman" w:hAnsi="Times New Roman" w:cs="Times New Roman"/>
                <w:b/>
                <w:bCs/>
                <w:color w:val="000000"/>
                <w:sz w:val="20"/>
                <w:szCs w:val="20"/>
                <w:lang w:eastAsia="ru-RU" w:bidi="ru-RU"/>
              </w:rPr>
              <w:lastRenderedPageBreak/>
              <w:t>практические занятия</w:t>
            </w:r>
          </w:p>
          <w:p w14:paraId="29BE75C7" w14:textId="77777777" w:rsidR="001D5257" w:rsidRPr="0087720A" w:rsidRDefault="001D5257" w:rsidP="00887B3C">
            <w:pPr>
              <w:widowControl w:val="0"/>
              <w:spacing w:after="0" w:line="254" w:lineRule="exact"/>
              <w:ind w:left="200"/>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(дата проведения)</w:t>
            </w:r>
          </w:p>
        </w:tc>
        <w:tc>
          <w:tcPr>
            <w:tcW w:w="1589" w:type="dxa"/>
            <w:vMerge w:val="restart"/>
            <w:tcBorders>
              <w:top w:val="single" w:sz="4" w:space="0" w:color="auto"/>
              <w:left w:val="single" w:sz="4" w:space="0" w:color="auto"/>
            </w:tcBorders>
            <w:shd w:val="clear" w:color="auto" w:fill="FFFFFF"/>
            <w:vAlign w:val="center"/>
          </w:tcPr>
          <w:p w14:paraId="0AB92ABD"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lastRenderedPageBreak/>
              <w:t>1 день</w:t>
            </w:r>
          </w:p>
        </w:tc>
        <w:tc>
          <w:tcPr>
            <w:tcW w:w="3682" w:type="dxa"/>
            <w:tcBorders>
              <w:top w:val="single" w:sz="4" w:space="0" w:color="auto"/>
              <w:left w:val="single" w:sz="4" w:space="0" w:color="auto"/>
              <w:right w:val="single" w:sz="4" w:space="0" w:color="auto"/>
            </w:tcBorders>
            <w:shd w:val="clear" w:color="auto" w:fill="FFFFFF"/>
          </w:tcPr>
          <w:p w14:paraId="7CA94729"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Д1 (1 ч.)</w:t>
            </w:r>
          </w:p>
        </w:tc>
      </w:tr>
      <w:tr w:rsidR="001D5257" w:rsidRPr="0087720A" w14:paraId="07BC78F9" w14:textId="77777777" w:rsidTr="00887B3C">
        <w:trPr>
          <w:trHeight w:hRule="exact" w:val="466"/>
        </w:trPr>
        <w:tc>
          <w:tcPr>
            <w:tcW w:w="1824" w:type="dxa"/>
            <w:vMerge/>
            <w:tcBorders>
              <w:left w:val="single" w:sz="4" w:space="0" w:color="auto"/>
            </w:tcBorders>
            <w:shd w:val="clear" w:color="auto" w:fill="FFFFFF"/>
          </w:tcPr>
          <w:p w14:paraId="1889A6DA"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73D2C984"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7889C25D"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682" w:type="dxa"/>
            <w:tcBorders>
              <w:top w:val="single" w:sz="4" w:space="0" w:color="auto"/>
              <w:left w:val="single" w:sz="4" w:space="0" w:color="auto"/>
              <w:right w:val="single" w:sz="4" w:space="0" w:color="auto"/>
            </w:tcBorders>
            <w:shd w:val="clear" w:color="auto" w:fill="FFFFFF"/>
            <w:vAlign w:val="bottom"/>
          </w:tcPr>
          <w:p w14:paraId="57F25BE6"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ДО (1ч.)</w:t>
            </w:r>
          </w:p>
        </w:tc>
      </w:tr>
      <w:tr w:rsidR="001D5257" w:rsidRPr="0087720A" w14:paraId="4A3717D2" w14:textId="77777777" w:rsidTr="00887B3C">
        <w:trPr>
          <w:trHeight w:hRule="exact" w:val="470"/>
        </w:trPr>
        <w:tc>
          <w:tcPr>
            <w:tcW w:w="1824" w:type="dxa"/>
            <w:vMerge/>
            <w:tcBorders>
              <w:left w:val="single" w:sz="4" w:space="0" w:color="auto"/>
            </w:tcBorders>
            <w:shd w:val="clear" w:color="auto" w:fill="FFFFFF"/>
          </w:tcPr>
          <w:p w14:paraId="6479A9F1"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2A797950"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112FC815"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682" w:type="dxa"/>
            <w:tcBorders>
              <w:top w:val="single" w:sz="4" w:space="0" w:color="auto"/>
              <w:left w:val="single" w:sz="4" w:space="0" w:color="auto"/>
              <w:right w:val="single" w:sz="4" w:space="0" w:color="auto"/>
            </w:tcBorders>
            <w:shd w:val="clear" w:color="auto" w:fill="FFFFFF"/>
            <w:vAlign w:val="bottom"/>
          </w:tcPr>
          <w:p w14:paraId="711B952F"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ДЗ (1 ч.)</w:t>
            </w:r>
          </w:p>
        </w:tc>
      </w:tr>
      <w:tr w:rsidR="001D5257" w:rsidRPr="0087720A" w14:paraId="0E6A6C05" w14:textId="77777777" w:rsidTr="00887B3C">
        <w:trPr>
          <w:trHeight w:hRule="exact" w:val="470"/>
        </w:trPr>
        <w:tc>
          <w:tcPr>
            <w:tcW w:w="1824" w:type="dxa"/>
            <w:vMerge/>
            <w:tcBorders>
              <w:left w:val="single" w:sz="4" w:space="0" w:color="auto"/>
            </w:tcBorders>
            <w:shd w:val="clear" w:color="auto" w:fill="FFFFFF"/>
          </w:tcPr>
          <w:p w14:paraId="3E99B4EC"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29BE8F36"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0E88DD6B"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682" w:type="dxa"/>
            <w:tcBorders>
              <w:top w:val="single" w:sz="4" w:space="0" w:color="auto"/>
              <w:left w:val="single" w:sz="4" w:space="0" w:color="auto"/>
              <w:right w:val="single" w:sz="4" w:space="0" w:color="auto"/>
            </w:tcBorders>
            <w:shd w:val="clear" w:color="auto" w:fill="FFFFFF"/>
            <w:vAlign w:val="bottom"/>
          </w:tcPr>
          <w:p w14:paraId="33A2FA55"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Д5(1ч.)</w:t>
            </w:r>
          </w:p>
        </w:tc>
      </w:tr>
      <w:tr w:rsidR="001D5257" w:rsidRPr="0087720A" w14:paraId="3169873C" w14:textId="77777777" w:rsidTr="00887B3C">
        <w:trPr>
          <w:trHeight w:hRule="exact" w:val="470"/>
        </w:trPr>
        <w:tc>
          <w:tcPr>
            <w:tcW w:w="1824" w:type="dxa"/>
            <w:vMerge/>
            <w:tcBorders>
              <w:left w:val="single" w:sz="4" w:space="0" w:color="auto"/>
            </w:tcBorders>
            <w:shd w:val="clear" w:color="auto" w:fill="FFFFFF"/>
          </w:tcPr>
          <w:p w14:paraId="23BEA6D4"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6412D088"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40D6D01E"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682" w:type="dxa"/>
            <w:tcBorders>
              <w:top w:val="single" w:sz="4" w:space="0" w:color="auto"/>
              <w:left w:val="single" w:sz="4" w:space="0" w:color="auto"/>
              <w:right w:val="single" w:sz="4" w:space="0" w:color="auto"/>
            </w:tcBorders>
            <w:shd w:val="clear" w:color="auto" w:fill="FFFFFF"/>
            <w:vAlign w:val="center"/>
          </w:tcPr>
          <w:p w14:paraId="0BFAD928"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Д6(1 ч.)</w:t>
            </w:r>
          </w:p>
        </w:tc>
      </w:tr>
      <w:tr w:rsidR="001D5257" w:rsidRPr="0087720A" w14:paraId="39C23294" w14:textId="77777777" w:rsidTr="00887B3C">
        <w:trPr>
          <w:trHeight w:hRule="exact" w:val="475"/>
        </w:trPr>
        <w:tc>
          <w:tcPr>
            <w:tcW w:w="1824" w:type="dxa"/>
            <w:vMerge/>
            <w:tcBorders>
              <w:left w:val="single" w:sz="4" w:space="0" w:color="auto"/>
            </w:tcBorders>
            <w:shd w:val="clear" w:color="auto" w:fill="FFFFFF"/>
          </w:tcPr>
          <w:p w14:paraId="3875C903"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19AD451E"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27415F40"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682" w:type="dxa"/>
            <w:tcBorders>
              <w:top w:val="single" w:sz="4" w:space="0" w:color="auto"/>
              <w:left w:val="single" w:sz="4" w:space="0" w:color="auto"/>
              <w:right w:val="single" w:sz="4" w:space="0" w:color="auto"/>
            </w:tcBorders>
            <w:shd w:val="clear" w:color="auto" w:fill="FFFFFF"/>
            <w:vAlign w:val="center"/>
          </w:tcPr>
          <w:p w14:paraId="11EFDB71"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ДО (1ч.)</w:t>
            </w:r>
          </w:p>
        </w:tc>
      </w:tr>
      <w:tr w:rsidR="001D5257" w:rsidRPr="0087720A" w14:paraId="224D2799" w14:textId="77777777" w:rsidTr="00887B3C">
        <w:trPr>
          <w:trHeight w:hRule="exact" w:val="586"/>
        </w:trPr>
        <w:tc>
          <w:tcPr>
            <w:tcW w:w="1824" w:type="dxa"/>
            <w:tcBorders>
              <w:top w:val="single" w:sz="4" w:space="0" w:color="auto"/>
              <w:left w:val="single" w:sz="4" w:space="0" w:color="auto"/>
            </w:tcBorders>
            <w:shd w:val="clear" w:color="auto" w:fill="FFFFFF"/>
          </w:tcPr>
          <w:p w14:paraId="6A1B17E7" w14:textId="77777777" w:rsidR="001D5257" w:rsidRPr="0087720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73" w:type="dxa"/>
            <w:tcBorders>
              <w:top w:val="single" w:sz="4" w:space="0" w:color="auto"/>
              <w:left w:val="single" w:sz="4" w:space="0" w:color="auto"/>
            </w:tcBorders>
            <w:shd w:val="clear" w:color="auto" w:fill="FFFFFF"/>
            <w:vAlign w:val="bottom"/>
          </w:tcPr>
          <w:p w14:paraId="2C70E557" w14:textId="77777777" w:rsidR="001D5257" w:rsidRPr="0087720A" w:rsidRDefault="001D5257" w:rsidP="00887B3C">
            <w:pPr>
              <w:widowControl w:val="0"/>
              <w:spacing w:after="0"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Итоговая аттестация (дата проведения)</w:t>
            </w:r>
          </w:p>
        </w:tc>
        <w:tc>
          <w:tcPr>
            <w:tcW w:w="1589" w:type="dxa"/>
            <w:tcBorders>
              <w:top w:val="single" w:sz="4" w:space="0" w:color="auto"/>
              <w:left w:val="single" w:sz="4" w:space="0" w:color="auto"/>
            </w:tcBorders>
            <w:shd w:val="clear" w:color="auto" w:fill="FFFFFF"/>
          </w:tcPr>
          <w:p w14:paraId="021B0E14" w14:textId="77777777" w:rsidR="001D5257"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p>
          <w:p w14:paraId="62F7D614"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1 день</w:t>
            </w:r>
          </w:p>
        </w:tc>
        <w:tc>
          <w:tcPr>
            <w:tcW w:w="3682" w:type="dxa"/>
            <w:tcBorders>
              <w:top w:val="single" w:sz="4" w:space="0" w:color="auto"/>
              <w:left w:val="single" w:sz="4" w:space="0" w:color="auto"/>
              <w:right w:val="single" w:sz="4" w:space="0" w:color="auto"/>
            </w:tcBorders>
            <w:shd w:val="clear" w:color="auto" w:fill="FFFFFF"/>
            <w:vAlign w:val="center"/>
          </w:tcPr>
          <w:p w14:paraId="58DC9BAD" w14:textId="77777777" w:rsidR="001D5257" w:rsidRPr="0087720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Итоговая аттестация (2 ч.)</w:t>
            </w:r>
          </w:p>
        </w:tc>
      </w:tr>
      <w:tr w:rsidR="001D5257" w:rsidRPr="0087720A" w14:paraId="13CE4B18" w14:textId="77777777" w:rsidTr="00887B3C">
        <w:trPr>
          <w:trHeight w:hRule="exact" w:val="2074"/>
        </w:trPr>
        <w:tc>
          <w:tcPr>
            <w:tcW w:w="906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04F4D3B4" w14:textId="77777777" w:rsidR="001D5257" w:rsidRPr="0087720A"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Используемые сокращения наименований дисциплин Программы: Дисциплина 1 (Д1) - Правовая подготовка;</w:t>
            </w:r>
          </w:p>
          <w:p w14:paraId="3F6A5FEE" w14:textId="77777777" w:rsidR="001D5257" w:rsidRPr="0087720A"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Дисциплина 2 (Д2) - Тактико-специальная подготовка; Дисциплина 3 (ДЗ) - Техническая подготовка;</w:t>
            </w:r>
          </w:p>
          <w:p w14:paraId="6EEF087F" w14:textId="77777777" w:rsidR="001D5257" w:rsidRPr="0087720A"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Дисциплина 4 (Д4) - Огневая подготовка;</w:t>
            </w:r>
          </w:p>
          <w:p w14:paraId="6325E493" w14:textId="77777777" w:rsidR="001D5257" w:rsidRPr="0087720A"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Дисциплина 5 (Д5) - Использование специальных средств; Дисциплина 6 (Д6) - Оказание первой помощи;</w:t>
            </w:r>
          </w:p>
          <w:p w14:paraId="3FBEBFBB" w14:textId="77777777" w:rsidR="001D5257" w:rsidRPr="0087720A"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Дисциплина 7 (Д7) - Противодействие терроризму.</w:t>
            </w:r>
          </w:p>
        </w:tc>
      </w:tr>
    </w:tbl>
    <w:p w14:paraId="6C23893E" w14:textId="77777777" w:rsidR="001D5257" w:rsidRDefault="001D5257" w:rsidP="001D5257">
      <w:pPr>
        <w:pStyle w:val="a3"/>
        <w:ind w:firstLine="567"/>
        <w:jc w:val="both"/>
        <w:rPr>
          <w:rFonts w:ascii="Times New Roman" w:hAnsi="Times New Roman" w:cs="Times New Roman"/>
          <w:b/>
          <w:sz w:val="24"/>
          <w:szCs w:val="24"/>
        </w:rPr>
      </w:pPr>
    </w:p>
    <w:p w14:paraId="2A551233" w14:textId="77777777" w:rsidR="001D5257" w:rsidRDefault="001D5257" w:rsidP="001D5257">
      <w:pPr>
        <w:pStyle w:val="a3"/>
        <w:ind w:firstLine="567"/>
        <w:jc w:val="both"/>
        <w:rPr>
          <w:rFonts w:ascii="Times New Roman" w:hAnsi="Times New Roman" w:cs="Times New Roman"/>
          <w:sz w:val="24"/>
          <w:szCs w:val="24"/>
        </w:rPr>
      </w:pPr>
      <w:r w:rsidRPr="0087720A">
        <w:rPr>
          <w:rFonts w:ascii="Times New Roman" w:hAnsi="Times New Roman" w:cs="Times New Roman"/>
          <w:b/>
          <w:sz w:val="24"/>
          <w:szCs w:val="24"/>
        </w:rPr>
        <w:t>8.2.</w:t>
      </w:r>
      <w:r>
        <w:rPr>
          <w:rFonts w:ascii="Times New Roman" w:hAnsi="Times New Roman" w:cs="Times New Roman"/>
          <w:sz w:val="24"/>
          <w:szCs w:val="24"/>
        </w:rPr>
        <w:t xml:space="preserve"> К</w:t>
      </w:r>
      <w:r w:rsidRPr="0087720A">
        <w:rPr>
          <w:rFonts w:ascii="Times New Roman" w:hAnsi="Times New Roman" w:cs="Times New Roman"/>
          <w:sz w:val="24"/>
          <w:szCs w:val="24"/>
        </w:rPr>
        <w:t>алендарный учебный график по программе повышения квалификации охранников 5 разряда.</w:t>
      </w:r>
    </w:p>
    <w:p w14:paraId="1CA7FFFA" w14:textId="77777777" w:rsidR="001D5257" w:rsidRDefault="001D5257" w:rsidP="001D5257">
      <w:pPr>
        <w:pStyle w:val="a3"/>
        <w:ind w:firstLine="567"/>
        <w:jc w:val="both"/>
        <w:rPr>
          <w:rFonts w:ascii="Times New Roman" w:hAnsi="Times New Roman" w:cs="Times New Roman"/>
          <w:sz w:val="24"/>
          <w:szCs w:val="24"/>
        </w:rPr>
      </w:pPr>
    </w:p>
    <w:tbl>
      <w:tblPr>
        <w:tblStyle w:val="aa"/>
        <w:tblW w:w="0" w:type="auto"/>
        <w:tblLayout w:type="fixed"/>
        <w:tblLook w:val="04A0" w:firstRow="1" w:lastRow="0" w:firstColumn="1" w:lastColumn="0" w:noHBand="0" w:noVBand="1"/>
      </w:tblPr>
      <w:tblGrid>
        <w:gridCol w:w="1824"/>
        <w:gridCol w:w="1973"/>
        <w:gridCol w:w="1589"/>
        <w:gridCol w:w="3823"/>
      </w:tblGrid>
      <w:tr w:rsidR="001D5257" w:rsidRPr="0087720A" w14:paraId="25371118" w14:textId="77777777" w:rsidTr="00887B3C">
        <w:trPr>
          <w:trHeight w:hRule="exact" w:val="1310"/>
        </w:trPr>
        <w:tc>
          <w:tcPr>
            <w:tcW w:w="1824" w:type="dxa"/>
          </w:tcPr>
          <w:p w14:paraId="7413DE4D"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Календарный месяц, в котором проводится обучение по Программе</w:t>
            </w:r>
          </w:p>
        </w:tc>
        <w:tc>
          <w:tcPr>
            <w:tcW w:w="1973" w:type="dxa"/>
          </w:tcPr>
          <w:p w14:paraId="394430ED"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Даты начала и окончания обучения по Программе</w:t>
            </w:r>
          </w:p>
        </w:tc>
        <w:tc>
          <w:tcPr>
            <w:tcW w:w="1589" w:type="dxa"/>
          </w:tcPr>
          <w:p w14:paraId="0815BECE"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День</w:t>
            </w:r>
          </w:p>
          <w:p w14:paraId="45459BFC"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освоения</w:t>
            </w:r>
          </w:p>
          <w:p w14:paraId="1A7DE066"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Программы</w:t>
            </w:r>
          </w:p>
        </w:tc>
        <w:tc>
          <w:tcPr>
            <w:tcW w:w="3823" w:type="dxa"/>
          </w:tcPr>
          <w:p w14:paraId="6A167854" w14:textId="77777777" w:rsidR="001D5257" w:rsidRPr="0087720A" w:rsidRDefault="001D5257" w:rsidP="00887B3C">
            <w:pPr>
              <w:widowControl w:val="0"/>
              <w:spacing w:after="6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Дисциплины</w:t>
            </w:r>
          </w:p>
          <w:p w14:paraId="7B130F18" w14:textId="77777777" w:rsidR="001D5257" w:rsidRPr="0087720A" w:rsidRDefault="001D5257" w:rsidP="00887B3C">
            <w:pPr>
              <w:widowControl w:val="0"/>
              <w:spacing w:before="6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Программы и количество часов</w:t>
            </w:r>
          </w:p>
        </w:tc>
      </w:tr>
      <w:tr w:rsidR="001D5257" w:rsidRPr="0087720A" w14:paraId="64A7E7A9" w14:textId="77777777" w:rsidTr="00887B3C">
        <w:trPr>
          <w:trHeight w:hRule="exact" w:val="271"/>
        </w:trPr>
        <w:tc>
          <w:tcPr>
            <w:tcW w:w="1824" w:type="dxa"/>
            <w:vMerge w:val="restart"/>
          </w:tcPr>
          <w:p w14:paraId="4C97857B" w14:textId="77777777" w:rsidR="001D5257" w:rsidRPr="0087720A" w:rsidRDefault="001D5257" w:rsidP="00887B3C">
            <w:pPr>
              <w:widowControl w:val="0"/>
              <w:spacing w:after="180" w:line="200" w:lineRule="exact"/>
              <w:ind w:left="200"/>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(Наименование</w:t>
            </w:r>
          </w:p>
          <w:p w14:paraId="6BE8AFA0" w14:textId="77777777" w:rsidR="001D5257" w:rsidRPr="0087720A" w:rsidRDefault="001D5257" w:rsidP="00887B3C">
            <w:pPr>
              <w:widowControl w:val="0"/>
              <w:spacing w:before="180"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месяца)</w:t>
            </w:r>
          </w:p>
        </w:tc>
        <w:tc>
          <w:tcPr>
            <w:tcW w:w="1973" w:type="dxa"/>
            <w:vMerge w:val="restart"/>
          </w:tcPr>
          <w:p w14:paraId="58A67533"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Теоретические и практические занятия</w:t>
            </w:r>
          </w:p>
          <w:p w14:paraId="04EB0AE9" w14:textId="77777777" w:rsidR="001D5257" w:rsidRPr="0087720A" w:rsidRDefault="001D5257" w:rsidP="00887B3C">
            <w:pPr>
              <w:widowControl w:val="0"/>
              <w:spacing w:line="254" w:lineRule="exact"/>
              <w:ind w:left="180"/>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(даты</w:t>
            </w:r>
            <w:r>
              <w:rPr>
                <w:rFonts w:ascii="Times New Roman" w:eastAsia="Times New Roman" w:hAnsi="Times New Roman" w:cs="Times New Roman"/>
                <w:b/>
                <w:bCs/>
                <w:color w:val="000000"/>
                <w:sz w:val="20"/>
                <w:szCs w:val="20"/>
                <w:lang w:eastAsia="ru-RU" w:bidi="ru-RU"/>
              </w:rPr>
              <w:t xml:space="preserve"> п</w:t>
            </w:r>
            <w:r w:rsidRPr="0087720A">
              <w:rPr>
                <w:rFonts w:ascii="Times New Roman" w:eastAsia="Times New Roman" w:hAnsi="Times New Roman" w:cs="Times New Roman"/>
                <w:b/>
                <w:bCs/>
                <w:color w:val="000000"/>
                <w:sz w:val="20"/>
                <w:szCs w:val="20"/>
                <w:lang w:eastAsia="ru-RU" w:bidi="ru-RU"/>
              </w:rPr>
              <w:t>роведения)</w:t>
            </w:r>
          </w:p>
        </w:tc>
        <w:tc>
          <w:tcPr>
            <w:tcW w:w="1589" w:type="dxa"/>
            <w:vMerge w:val="restart"/>
          </w:tcPr>
          <w:p w14:paraId="480E36E7"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1 день</w:t>
            </w:r>
          </w:p>
        </w:tc>
        <w:tc>
          <w:tcPr>
            <w:tcW w:w="3823" w:type="dxa"/>
          </w:tcPr>
          <w:p w14:paraId="645D26D7"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 1 (4 ч.)</w:t>
            </w:r>
          </w:p>
        </w:tc>
      </w:tr>
      <w:tr w:rsidR="001D5257" w:rsidRPr="0087720A" w14:paraId="1EDFCB48" w14:textId="77777777" w:rsidTr="00887B3C">
        <w:trPr>
          <w:trHeight w:hRule="exact" w:val="276"/>
        </w:trPr>
        <w:tc>
          <w:tcPr>
            <w:tcW w:w="1824" w:type="dxa"/>
            <w:vMerge/>
          </w:tcPr>
          <w:p w14:paraId="186F2B45"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973" w:type="dxa"/>
            <w:vMerge/>
          </w:tcPr>
          <w:p w14:paraId="7BDBA69E"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589" w:type="dxa"/>
            <w:vMerge/>
          </w:tcPr>
          <w:p w14:paraId="3493F036"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3823" w:type="dxa"/>
          </w:tcPr>
          <w:p w14:paraId="2A73285A"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 2 (2 ч.)</w:t>
            </w:r>
          </w:p>
        </w:tc>
      </w:tr>
      <w:tr w:rsidR="001D5257" w:rsidRPr="0087720A" w14:paraId="357E6AE2" w14:textId="77777777" w:rsidTr="00887B3C">
        <w:trPr>
          <w:trHeight w:hRule="exact" w:val="279"/>
        </w:trPr>
        <w:tc>
          <w:tcPr>
            <w:tcW w:w="1824" w:type="dxa"/>
            <w:vMerge/>
          </w:tcPr>
          <w:p w14:paraId="0A8640AF"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973" w:type="dxa"/>
            <w:vMerge/>
          </w:tcPr>
          <w:p w14:paraId="5B6C1D8A"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589" w:type="dxa"/>
            <w:vMerge/>
          </w:tcPr>
          <w:p w14:paraId="5DB6182A"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3823" w:type="dxa"/>
          </w:tcPr>
          <w:p w14:paraId="2DC9E5B7"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3</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ч.)</w:t>
            </w:r>
          </w:p>
        </w:tc>
      </w:tr>
      <w:tr w:rsidR="001D5257" w:rsidRPr="0087720A" w14:paraId="3C7D4173" w14:textId="77777777" w:rsidTr="00887B3C">
        <w:trPr>
          <w:trHeight w:hRule="exact" w:val="284"/>
        </w:trPr>
        <w:tc>
          <w:tcPr>
            <w:tcW w:w="1824" w:type="dxa"/>
            <w:vMerge/>
          </w:tcPr>
          <w:p w14:paraId="4DD72BEE"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973" w:type="dxa"/>
            <w:vMerge/>
          </w:tcPr>
          <w:p w14:paraId="52BD1C68"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589" w:type="dxa"/>
            <w:vMerge/>
          </w:tcPr>
          <w:p w14:paraId="3BF79E8B"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3823" w:type="dxa"/>
          </w:tcPr>
          <w:p w14:paraId="258A0F64"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Д 5 (1 ч.)</w:t>
            </w:r>
          </w:p>
        </w:tc>
      </w:tr>
      <w:tr w:rsidR="001D5257" w:rsidRPr="0087720A" w14:paraId="64295A73" w14:textId="77777777" w:rsidTr="00887B3C">
        <w:trPr>
          <w:trHeight w:hRule="exact" w:val="287"/>
        </w:trPr>
        <w:tc>
          <w:tcPr>
            <w:tcW w:w="1824" w:type="dxa"/>
            <w:vMerge/>
          </w:tcPr>
          <w:p w14:paraId="2C44B59D"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973" w:type="dxa"/>
            <w:vMerge/>
          </w:tcPr>
          <w:p w14:paraId="62F823E5"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589" w:type="dxa"/>
            <w:vMerge w:val="restart"/>
          </w:tcPr>
          <w:p w14:paraId="6485FC8E"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2 день</w:t>
            </w:r>
          </w:p>
        </w:tc>
        <w:tc>
          <w:tcPr>
            <w:tcW w:w="3823" w:type="dxa"/>
          </w:tcPr>
          <w:p w14:paraId="0336B0CD"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6</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ч.)</w:t>
            </w:r>
          </w:p>
        </w:tc>
      </w:tr>
      <w:tr w:rsidR="001D5257" w:rsidRPr="0087720A" w14:paraId="75DD7D16" w14:textId="77777777" w:rsidTr="00887B3C">
        <w:trPr>
          <w:trHeight w:hRule="exact" w:val="278"/>
        </w:trPr>
        <w:tc>
          <w:tcPr>
            <w:tcW w:w="1824" w:type="dxa"/>
            <w:vMerge/>
          </w:tcPr>
          <w:p w14:paraId="217FCD8A"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973" w:type="dxa"/>
            <w:vMerge/>
          </w:tcPr>
          <w:p w14:paraId="3EFCF6DB"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589" w:type="dxa"/>
            <w:vMerge/>
          </w:tcPr>
          <w:p w14:paraId="09971397"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3823" w:type="dxa"/>
          </w:tcPr>
          <w:p w14:paraId="03D74E24"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 4 (4 ч.)</w:t>
            </w:r>
          </w:p>
        </w:tc>
      </w:tr>
      <w:tr w:rsidR="001D5257" w:rsidRPr="0087720A" w14:paraId="288E4A51" w14:textId="77777777" w:rsidTr="00887B3C">
        <w:trPr>
          <w:trHeight w:hRule="exact" w:val="281"/>
        </w:trPr>
        <w:tc>
          <w:tcPr>
            <w:tcW w:w="1824" w:type="dxa"/>
            <w:vMerge/>
          </w:tcPr>
          <w:p w14:paraId="4D14B62B"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973" w:type="dxa"/>
            <w:vMerge/>
          </w:tcPr>
          <w:p w14:paraId="2E9D6F28"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1589" w:type="dxa"/>
            <w:vMerge/>
          </w:tcPr>
          <w:p w14:paraId="68BE1BB5" w14:textId="77777777" w:rsidR="001D5257" w:rsidRPr="0087720A" w:rsidRDefault="001D5257" w:rsidP="00887B3C">
            <w:pPr>
              <w:widowControl w:val="0"/>
              <w:rPr>
                <w:rFonts w:ascii="Microsoft Sans Serif" w:eastAsia="Microsoft Sans Serif" w:hAnsi="Microsoft Sans Serif" w:cs="Microsoft Sans Serif"/>
                <w:color w:val="000000"/>
                <w:sz w:val="24"/>
                <w:szCs w:val="24"/>
                <w:lang w:eastAsia="ru-RU" w:bidi="ru-RU"/>
              </w:rPr>
            </w:pPr>
          </w:p>
        </w:tc>
        <w:tc>
          <w:tcPr>
            <w:tcW w:w="3823" w:type="dxa"/>
          </w:tcPr>
          <w:p w14:paraId="6039E836"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Д</w:t>
            </w:r>
            <w:r>
              <w:rPr>
                <w:rFonts w:ascii="Times New Roman" w:eastAsia="Times New Roman" w:hAnsi="Times New Roman" w:cs="Times New Roman"/>
                <w:b/>
                <w:bCs/>
                <w:color w:val="000000"/>
                <w:sz w:val="20"/>
                <w:szCs w:val="20"/>
                <w:lang w:eastAsia="ru-RU" w:bidi="ru-RU"/>
              </w:rPr>
              <w:t xml:space="preserve"> </w:t>
            </w:r>
            <w:r w:rsidRPr="00A62EC4">
              <w:rPr>
                <w:rFonts w:ascii="Times New Roman" w:eastAsia="Times New Roman" w:hAnsi="Times New Roman" w:cs="Times New Roman"/>
                <w:b/>
                <w:bCs/>
                <w:color w:val="000000"/>
                <w:sz w:val="20"/>
                <w:szCs w:val="20"/>
                <w:lang w:eastAsia="ru-RU" w:bidi="ru-RU"/>
              </w:rPr>
              <w:t>7</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 xml:space="preserve"> </w:t>
            </w:r>
            <w:r w:rsidRPr="0087720A">
              <w:rPr>
                <w:rFonts w:ascii="Times New Roman" w:eastAsia="Times New Roman" w:hAnsi="Times New Roman" w:cs="Times New Roman"/>
                <w:b/>
                <w:bCs/>
                <w:color w:val="000000"/>
                <w:sz w:val="20"/>
                <w:szCs w:val="20"/>
                <w:lang w:eastAsia="ru-RU" w:bidi="ru-RU"/>
              </w:rPr>
              <w:t>ч.)</w:t>
            </w:r>
          </w:p>
        </w:tc>
      </w:tr>
      <w:tr w:rsidR="001D5257" w:rsidRPr="0087720A" w14:paraId="7A09F791" w14:textId="77777777" w:rsidTr="00887B3C">
        <w:trPr>
          <w:trHeight w:hRule="exact" w:val="853"/>
        </w:trPr>
        <w:tc>
          <w:tcPr>
            <w:tcW w:w="1824" w:type="dxa"/>
          </w:tcPr>
          <w:p w14:paraId="75C5D213" w14:textId="77777777" w:rsidR="001D5257" w:rsidRPr="0087720A" w:rsidRDefault="001D5257" w:rsidP="00887B3C">
            <w:pPr>
              <w:widowControl w:val="0"/>
              <w:rPr>
                <w:rFonts w:ascii="Microsoft Sans Serif" w:eastAsia="Microsoft Sans Serif" w:hAnsi="Microsoft Sans Serif" w:cs="Microsoft Sans Serif"/>
                <w:color w:val="000000"/>
                <w:sz w:val="10"/>
                <w:szCs w:val="10"/>
                <w:lang w:eastAsia="ru-RU" w:bidi="ru-RU"/>
              </w:rPr>
            </w:pPr>
          </w:p>
        </w:tc>
        <w:tc>
          <w:tcPr>
            <w:tcW w:w="1973" w:type="dxa"/>
          </w:tcPr>
          <w:p w14:paraId="41191C23" w14:textId="77777777" w:rsidR="001D5257" w:rsidRDefault="001D5257" w:rsidP="00887B3C">
            <w:pPr>
              <w:widowControl w:val="0"/>
              <w:spacing w:line="254" w:lineRule="exact"/>
              <w:jc w:val="center"/>
              <w:rPr>
                <w:rFonts w:ascii="Times New Roman" w:eastAsia="Times New Roman" w:hAnsi="Times New Roman" w:cs="Times New Roman"/>
                <w:b/>
                <w:bCs/>
                <w:color w:val="000000"/>
                <w:sz w:val="20"/>
                <w:szCs w:val="20"/>
                <w:lang w:eastAsia="ru-RU" w:bidi="ru-RU"/>
              </w:rPr>
            </w:pPr>
            <w:r w:rsidRPr="0087720A">
              <w:rPr>
                <w:rFonts w:ascii="Times New Roman" w:eastAsia="Times New Roman" w:hAnsi="Times New Roman" w:cs="Times New Roman"/>
                <w:b/>
                <w:bCs/>
                <w:color w:val="000000"/>
                <w:sz w:val="20"/>
                <w:szCs w:val="20"/>
                <w:lang w:eastAsia="ru-RU" w:bidi="ru-RU"/>
              </w:rPr>
              <w:t>Итоговая аттестация</w:t>
            </w:r>
          </w:p>
          <w:p w14:paraId="7B5940A8" w14:textId="77777777" w:rsidR="001D5257" w:rsidRPr="0087720A" w:rsidRDefault="001D5257" w:rsidP="00887B3C">
            <w:pPr>
              <w:widowControl w:val="0"/>
              <w:spacing w:line="254"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 xml:space="preserve"> (дата</w:t>
            </w:r>
            <w:r>
              <w:rPr>
                <w:rFonts w:ascii="Times New Roman" w:eastAsia="Times New Roman" w:hAnsi="Times New Roman" w:cs="Times New Roman"/>
                <w:b/>
                <w:bCs/>
                <w:color w:val="000000"/>
                <w:sz w:val="20"/>
                <w:szCs w:val="20"/>
                <w:lang w:eastAsia="ru-RU" w:bidi="ru-RU"/>
              </w:rPr>
              <w:t xml:space="preserve"> проведения)</w:t>
            </w:r>
          </w:p>
        </w:tc>
        <w:tc>
          <w:tcPr>
            <w:tcW w:w="1589" w:type="dxa"/>
          </w:tcPr>
          <w:p w14:paraId="2A1253FC"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2 день</w:t>
            </w:r>
          </w:p>
        </w:tc>
        <w:tc>
          <w:tcPr>
            <w:tcW w:w="3823" w:type="dxa"/>
          </w:tcPr>
          <w:p w14:paraId="1C2CB434" w14:textId="77777777" w:rsidR="001D5257" w:rsidRPr="0087720A" w:rsidRDefault="001D5257" w:rsidP="00887B3C">
            <w:pPr>
              <w:widowControl w:val="0"/>
              <w:spacing w:line="200" w:lineRule="exact"/>
              <w:jc w:val="center"/>
              <w:rPr>
                <w:rFonts w:ascii="Times New Roman" w:eastAsia="Times New Roman" w:hAnsi="Times New Roman" w:cs="Times New Roman"/>
                <w:color w:val="000000"/>
                <w:sz w:val="26"/>
                <w:szCs w:val="26"/>
                <w:lang w:eastAsia="ru-RU" w:bidi="ru-RU"/>
              </w:rPr>
            </w:pPr>
            <w:r w:rsidRPr="0087720A">
              <w:rPr>
                <w:rFonts w:ascii="Times New Roman" w:eastAsia="Times New Roman" w:hAnsi="Times New Roman" w:cs="Times New Roman"/>
                <w:b/>
                <w:bCs/>
                <w:color w:val="000000"/>
                <w:sz w:val="20"/>
                <w:szCs w:val="20"/>
                <w:lang w:eastAsia="ru-RU" w:bidi="ru-RU"/>
              </w:rPr>
              <w:t>Итоговая аттестация (2 ч.)</w:t>
            </w:r>
          </w:p>
        </w:tc>
      </w:tr>
      <w:tr w:rsidR="001D5257" w14:paraId="3B6A16B5" w14:textId="77777777" w:rsidTr="00887B3C">
        <w:tc>
          <w:tcPr>
            <w:tcW w:w="9209" w:type="dxa"/>
            <w:gridSpan w:val="4"/>
          </w:tcPr>
          <w:p w14:paraId="6B6B7D38" w14:textId="77777777" w:rsidR="001D5257" w:rsidRPr="00E94195" w:rsidRDefault="001D5257" w:rsidP="00887B3C">
            <w:pPr>
              <w:pStyle w:val="a3"/>
              <w:jc w:val="both"/>
              <w:rPr>
                <w:rFonts w:ascii="Times New Roman" w:hAnsi="Times New Roman" w:cs="Times New Roman"/>
                <w:b/>
                <w:sz w:val="20"/>
                <w:szCs w:val="20"/>
              </w:rPr>
            </w:pPr>
            <w:r w:rsidRPr="00E94195">
              <w:rPr>
                <w:rFonts w:ascii="Times New Roman" w:hAnsi="Times New Roman" w:cs="Times New Roman"/>
                <w:b/>
                <w:sz w:val="20"/>
                <w:szCs w:val="20"/>
              </w:rPr>
              <w:t>Используемые сокращения наименований дисциплин Программы: Дисциплина 1 (Д1) - Правовая подготовка;</w:t>
            </w:r>
          </w:p>
          <w:p w14:paraId="15AFBDD0" w14:textId="77777777" w:rsidR="001D5257" w:rsidRPr="00E94195" w:rsidRDefault="001D5257" w:rsidP="00887B3C">
            <w:pPr>
              <w:pStyle w:val="a3"/>
              <w:jc w:val="both"/>
              <w:rPr>
                <w:rFonts w:ascii="Times New Roman" w:hAnsi="Times New Roman" w:cs="Times New Roman"/>
                <w:b/>
                <w:sz w:val="20"/>
                <w:szCs w:val="20"/>
              </w:rPr>
            </w:pPr>
            <w:r w:rsidRPr="00E94195">
              <w:rPr>
                <w:rFonts w:ascii="Times New Roman" w:hAnsi="Times New Roman" w:cs="Times New Roman"/>
                <w:b/>
                <w:sz w:val="20"/>
                <w:szCs w:val="20"/>
              </w:rPr>
              <w:t>Дисциплина 2 (Д2) - Тактико-специальная подготовка; Дисциплина 3 (ДЗ) - Техническая подготовка;</w:t>
            </w:r>
          </w:p>
          <w:p w14:paraId="1211A0C5" w14:textId="77777777" w:rsidR="001D5257" w:rsidRPr="00E94195" w:rsidRDefault="001D5257" w:rsidP="00887B3C">
            <w:pPr>
              <w:pStyle w:val="a3"/>
              <w:jc w:val="both"/>
              <w:rPr>
                <w:rFonts w:ascii="Times New Roman" w:hAnsi="Times New Roman" w:cs="Times New Roman"/>
                <w:b/>
                <w:sz w:val="20"/>
                <w:szCs w:val="20"/>
              </w:rPr>
            </w:pPr>
            <w:r w:rsidRPr="00E94195">
              <w:rPr>
                <w:rFonts w:ascii="Times New Roman" w:hAnsi="Times New Roman" w:cs="Times New Roman"/>
                <w:b/>
                <w:sz w:val="20"/>
                <w:szCs w:val="20"/>
              </w:rPr>
              <w:t>Дисциплина 4 (Д4) - Огневая подготовка;</w:t>
            </w:r>
          </w:p>
          <w:p w14:paraId="49514EA0" w14:textId="77777777" w:rsidR="001D5257" w:rsidRPr="00E94195" w:rsidRDefault="001D5257" w:rsidP="00887B3C">
            <w:pPr>
              <w:pStyle w:val="a3"/>
              <w:jc w:val="both"/>
              <w:rPr>
                <w:rFonts w:ascii="Times New Roman" w:hAnsi="Times New Roman" w:cs="Times New Roman"/>
                <w:b/>
                <w:sz w:val="20"/>
                <w:szCs w:val="20"/>
              </w:rPr>
            </w:pPr>
            <w:r w:rsidRPr="00E94195">
              <w:rPr>
                <w:rFonts w:ascii="Times New Roman" w:hAnsi="Times New Roman" w:cs="Times New Roman"/>
                <w:b/>
                <w:sz w:val="20"/>
                <w:szCs w:val="20"/>
              </w:rPr>
              <w:t>Дисциплина 5 (Д5) - Использование специальных средств; Дисциплина 6 (Д6) - Оказание первой помощи;</w:t>
            </w:r>
          </w:p>
          <w:p w14:paraId="4F423EA5" w14:textId="77777777" w:rsidR="001D5257" w:rsidRDefault="001D5257" w:rsidP="00887B3C">
            <w:pPr>
              <w:pStyle w:val="a3"/>
              <w:jc w:val="both"/>
              <w:rPr>
                <w:rFonts w:ascii="Times New Roman" w:hAnsi="Times New Roman" w:cs="Times New Roman"/>
                <w:sz w:val="24"/>
                <w:szCs w:val="24"/>
              </w:rPr>
            </w:pPr>
            <w:r w:rsidRPr="00E94195">
              <w:rPr>
                <w:rFonts w:ascii="Times New Roman" w:hAnsi="Times New Roman" w:cs="Times New Roman"/>
                <w:b/>
                <w:sz w:val="20"/>
                <w:szCs w:val="20"/>
              </w:rPr>
              <w:t>Дисциплина 7 (Д7) - Противодействие терроризму.</w:t>
            </w:r>
          </w:p>
        </w:tc>
      </w:tr>
    </w:tbl>
    <w:p w14:paraId="6FF604A1" w14:textId="77777777" w:rsidR="001D5257" w:rsidRDefault="001D5257" w:rsidP="001D5257">
      <w:pPr>
        <w:pStyle w:val="a3"/>
        <w:ind w:firstLine="567"/>
        <w:jc w:val="both"/>
        <w:rPr>
          <w:rFonts w:ascii="Times New Roman" w:hAnsi="Times New Roman" w:cs="Times New Roman"/>
          <w:sz w:val="24"/>
          <w:szCs w:val="24"/>
        </w:rPr>
      </w:pPr>
    </w:p>
    <w:p w14:paraId="4C1C7D63" w14:textId="77777777" w:rsidR="001D5257" w:rsidRDefault="001D5257" w:rsidP="001D5257">
      <w:pPr>
        <w:pStyle w:val="a3"/>
        <w:ind w:firstLine="567"/>
        <w:jc w:val="both"/>
        <w:rPr>
          <w:rFonts w:ascii="Times New Roman" w:hAnsi="Times New Roman" w:cs="Times New Roman"/>
          <w:sz w:val="24"/>
          <w:szCs w:val="24"/>
        </w:rPr>
      </w:pPr>
    </w:p>
    <w:p w14:paraId="7C032431" w14:textId="77777777" w:rsidR="001D5257" w:rsidRDefault="001D5257" w:rsidP="001D5257">
      <w:pPr>
        <w:pStyle w:val="a3"/>
        <w:ind w:firstLine="567"/>
        <w:jc w:val="both"/>
        <w:rPr>
          <w:rFonts w:ascii="Times New Roman" w:hAnsi="Times New Roman" w:cs="Times New Roman"/>
          <w:sz w:val="24"/>
          <w:szCs w:val="24"/>
        </w:rPr>
      </w:pPr>
    </w:p>
    <w:p w14:paraId="1F9054DA" w14:textId="77777777" w:rsidR="001D5257" w:rsidRDefault="001D5257" w:rsidP="001D5257">
      <w:pPr>
        <w:pStyle w:val="a3"/>
        <w:ind w:firstLine="567"/>
        <w:jc w:val="both"/>
        <w:rPr>
          <w:rFonts w:ascii="Times New Roman" w:hAnsi="Times New Roman" w:cs="Times New Roman"/>
          <w:sz w:val="24"/>
          <w:szCs w:val="24"/>
        </w:rPr>
      </w:pPr>
    </w:p>
    <w:p w14:paraId="7F13FC25" w14:textId="77777777" w:rsidR="001D5257" w:rsidRDefault="001D5257" w:rsidP="001D5257">
      <w:pPr>
        <w:pStyle w:val="a3"/>
        <w:ind w:firstLine="567"/>
        <w:jc w:val="both"/>
        <w:rPr>
          <w:rFonts w:ascii="Times New Roman" w:hAnsi="Times New Roman" w:cs="Times New Roman"/>
          <w:sz w:val="24"/>
          <w:szCs w:val="24"/>
        </w:rPr>
      </w:pPr>
    </w:p>
    <w:p w14:paraId="3CBD0630" w14:textId="77777777" w:rsidR="001D5257" w:rsidRDefault="001D5257" w:rsidP="001D5257">
      <w:pPr>
        <w:pStyle w:val="a3"/>
        <w:ind w:firstLine="567"/>
        <w:jc w:val="both"/>
        <w:rPr>
          <w:rFonts w:ascii="Times New Roman" w:hAnsi="Times New Roman" w:cs="Times New Roman"/>
          <w:sz w:val="24"/>
          <w:szCs w:val="24"/>
        </w:rPr>
      </w:pPr>
    </w:p>
    <w:p w14:paraId="3AA324E6" w14:textId="77777777" w:rsidR="001D5257" w:rsidRDefault="001D5257" w:rsidP="001D5257">
      <w:pPr>
        <w:pStyle w:val="a3"/>
        <w:ind w:firstLine="567"/>
        <w:jc w:val="both"/>
        <w:rPr>
          <w:rFonts w:ascii="Times New Roman" w:hAnsi="Times New Roman" w:cs="Times New Roman"/>
          <w:sz w:val="24"/>
          <w:szCs w:val="24"/>
        </w:rPr>
      </w:pPr>
    </w:p>
    <w:p w14:paraId="1FCB4DA5" w14:textId="77777777" w:rsidR="001D5257" w:rsidRDefault="001D5257" w:rsidP="001D5257">
      <w:pPr>
        <w:pStyle w:val="a3"/>
        <w:ind w:firstLine="567"/>
        <w:jc w:val="both"/>
        <w:rPr>
          <w:rFonts w:ascii="Times New Roman" w:hAnsi="Times New Roman" w:cs="Times New Roman"/>
          <w:sz w:val="24"/>
          <w:szCs w:val="24"/>
        </w:rPr>
      </w:pPr>
    </w:p>
    <w:p w14:paraId="553F6DAB" w14:textId="77777777" w:rsidR="001D5257" w:rsidRDefault="001D5257" w:rsidP="001D5257">
      <w:pPr>
        <w:pStyle w:val="a3"/>
        <w:ind w:firstLine="567"/>
        <w:jc w:val="both"/>
        <w:rPr>
          <w:rFonts w:ascii="Times New Roman" w:hAnsi="Times New Roman" w:cs="Times New Roman"/>
          <w:sz w:val="24"/>
          <w:szCs w:val="24"/>
        </w:rPr>
      </w:pPr>
      <w:r w:rsidRPr="00E94195">
        <w:rPr>
          <w:rFonts w:ascii="Times New Roman" w:hAnsi="Times New Roman" w:cs="Times New Roman"/>
          <w:b/>
          <w:sz w:val="24"/>
          <w:szCs w:val="24"/>
        </w:rPr>
        <w:lastRenderedPageBreak/>
        <w:t>8.3.</w:t>
      </w:r>
      <w:r>
        <w:rPr>
          <w:rFonts w:ascii="Times New Roman" w:hAnsi="Times New Roman" w:cs="Times New Roman"/>
          <w:sz w:val="24"/>
          <w:szCs w:val="24"/>
        </w:rPr>
        <w:t xml:space="preserve"> К</w:t>
      </w:r>
      <w:r w:rsidRPr="00E94195">
        <w:rPr>
          <w:rFonts w:ascii="Times New Roman" w:hAnsi="Times New Roman" w:cs="Times New Roman"/>
          <w:sz w:val="24"/>
          <w:szCs w:val="24"/>
        </w:rPr>
        <w:t>алендарный учебный график по программе повышения квалификации охранников 6 разряда.</w:t>
      </w:r>
    </w:p>
    <w:p w14:paraId="7D5F125B"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1834"/>
        <w:gridCol w:w="1973"/>
        <w:gridCol w:w="1584"/>
        <w:gridCol w:w="3926"/>
      </w:tblGrid>
      <w:tr w:rsidR="001D5257" w:rsidRPr="00E94195" w14:paraId="20DF41CD" w14:textId="77777777" w:rsidTr="00887B3C">
        <w:trPr>
          <w:trHeight w:hRule="exact" w:val="1694"/>
        </w:trPr>
        <w:tc>
          <w:tcPr>
            <w:tcW w:w="1834" w:type="dxa"/>
            <w:tcBorders>
              <w:top w:val="single" w:sz="4" w:space="0" w:color="auto"/>
              <w:left w:val="single" w:sz="4" w:space="0" w:color="auto"/>
            </w:tcBorders>
            <w:shd w:val="clear" w:color="auto" w:fill="FFFFFF"/>
          </w:tcPr>
          <w:p w14:paraId="43503A13" w14:textId="77777777" w:rsidR="001D5257" w:rsidRPr="00E94195" w:rsidRDefault="001D5257" w:rsidP="00887B3C">
            <w:pPr>
              <w:widowControl w:val="0"/>
              <w:spacing w:after="0" w:line="331"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Календарный месяц, в котором проводится обучение по Программе</w:t>
            </w:r>
          </w:p>
        </w:tc>
        <w:tc>
          <w:tcPr>
            <w:tcW w:w="1973" w:type="dxa"/>
            <w:tcBorders>
              <w:top w:val="single" w:sz="4" w:space="0" w:color="auto"/>
              <w:left w:val="single" w:sz="4" w:space="0" w:color="auto"/>
            </w:tcBorders>
            <w:shd w:val="clear" w:color="auto" w:fill="FFFFFF"/>
          </w:tcPr>
          <w:p w14:paraId="77D0BF0B" w14:textId="77777777" w:rsidR="001D5257" w:rsidRPr="00E94195" w:rsidRDefault="001D5257" w:rsidP="00887B3C">
            <w:pPr>
              <w:widowControl w:val="0"/>
              <w:spacing w:after="0" w:line="331"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Даты начала и окончания обучения по Программе</w:t>
            </w:r>
          </w:p>
        </w:tc>
        <w:tc>
          <w:tcPr>
            <w:tcW w:w="1584" w:type="dxa"/>
            <w:tcBorders>
              <w:top w:val="single" w:sz="4" w:space="0" w:color="auto"/>
              <w:left w:val="single" w:sz="4" w:space="0" w:color="auto"/>
            </w:tcBorders>
            <w:shd w:val="clear" w:color="auto" w:fill="FFFFFF"/>
          </w:tcPr>
          <w:p w14:paraId="1E3E0887" w14:textId="77777777" w:rsidR="001D5257" w:rsidRPr="00E94195" w:rsidRDefault="001D5257" w:rsidP="00887B3C">
            <w:pPr>
              <w:widowControl w:val="0"/>
              <w:spacing w:after="0" w:line="336"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День</w:t>
            </w:r>
          </w:p>
          <w:p w14:paraId="4CD9DC83" w14:textId="77777777" w:rsidR="001D5257" w:rsidRPr="00E94195" w:rsidRDefault="001D5257" w:rsidP="00887B3C">
            <w:pPr>
              <w:widowControl w:val="0"/>
              <w:spacing w:after="0" w:line="336"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освоения</w:t>
            </w:r>
          </w:p>
          <w:p w14:paraId="5CED73A4" w14:textId="77777777" w:rsidR="001D5257" w:rsidRPr="00E94195" w:rsidRDefault="001D5257" w:rsidP="00887B3C">
            <w:pPr>
              <w:widowControl w:val="0"/>
              <w:spacing w:after="0" w:line="336"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Программы</w:t>
            </w:r>
          </w:p>
        </w:tc>
        <w:tc>
          <w:tcPr>
            <w:tcW w:w="3926" w:type="dxa"/>
            <w:tcBorders>
              <w:top w:val="single" w:sz="4" w:space="0" w:color="auto"/>
              <w:left w:val="single" w:sz="4" w:space="0" w:color="auto"/>
              <w:right w:val="single" w:sz="4" w:space="0" w:color="auto"/>
            </w:tcBorders>
            <w:shd w:val="clear" w:color="auto" w:fill="FFFFFF"/>
          </w:tcPr>
          <w:p w14:paraId="1C7A438E" w14:textId="77777777" w:rsidR="001D5257" w:rsidRPr="00E94195" w:rsidRDefault="001D5257" w:rsidP="00887B3C">
            <w:pPr>
              <w:widowControl w:val="0"/>
              <w:spacing w:after="12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Дисциплины</w:t>
            </w:r>
          </w:p>
          <w:p w14:paraId="197E646C" w14:textId="77777777" w:rsidR="001D5257" w:rsidRPr="00E94195" w:rsidRDefault="001D5257" w:rsidP="00887B3C">
            <w:pPr>
              <w:widowControl w:val="0"/>
              <w:spacing w:before="120"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Программы и количество часов</w:t>
            </w:r>
          </w:p>
        </w:tc>
      </w:tr>
      <w:tr w:rsidR="001D5257" w:rsidRPr="00E94195" w14:paraId="5431CD07" w14:textId="77777777" w:rsidTr="00887B3C">
        <w:trPr>
          <w:trHeight w:hRule="exact" w:val="321"/>
        </w:trPr>
        <w:tc>
          <w:tcPr>
            <w:tcW w:w="1834" w:type="dxa"/>
            <w:vMerge w:val="restart"/>
            <w:tcBorders>
              <w:top w:val="single" w:sz="4" w:space="0" w:color="auto"/>
              <w:left w:val="single" w:sz="4" w:space="0" w:color="auto"/>
            </w:tcBorders>
            <w:shd w:val="clear" w:color="auto" w:fill="FFFFFF"/>
          </w:tcPr>
          <w:p w14:paraId="2FEC22A6" w14:textId="77777777" w:rsidR="001D5257" w:rsidRPr="00E94195" w:rsidRDefault="001D5257" w:rsidP="00887B3C">
            <w:pPr>
              <w:widowControl w:val="0"/>
              <w:spacing w:after="240" w:line="200" w:lineRule="exact"/>
              <w:ind w:left="20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(Наименование</w:t>
            </w:r>
          </w:p>
          <w:p w14:paraId="10FA1798" w14:textId="77777777" w:rsidR="001D5257" w:rsidRPr="00E94195" w:rsidRDefault="001D5257" w:rsidP="00887B3C">
            <w:pPr>
              <w:widowControl w:val="0"/>
              <w:spacing w:before="240"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месяца)</w:t>
            </w:r>
          </w:p>
        </w:tc>
        <w:tc>
          <w:tcPr>
            <w:tcW w:w="1973" w:type="dxa"/>
            <w:vMerge w:val="restart"/>
            <w:tcBorders>
              <w:top w:val="single" w:sz="4" w:space="0" w:color="auto"/>
              <w:left w:val="single" w:sz="4" w:space="0" w:color="auto"/>
            </w:tcBorders>
            <w:shd w:val="clear" w:color="auto" w:fill="FFFFFF"/>
          </w:tcPr>
          <w:p w14:paraId="6567DB2A" w14:textId="77777777" w:rsidR="001D5257" w:rsidRPr="00E94195" w:rsidRDefault="001D5257" w:rsidP="00887B3C">
            <w:pPr>
              <w:widowControl w:val="0"/>
              <w:spacing w:after="0" w:line="336"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Теоретические и практические занятия</w:t>
            </w:r>
          </w:p>
          <w:p w14:paraId="5C4FB5E5" w14:textId="77777777" w:rsidR="001D5257" w:rsidRPr="00E94195" w:rsidRDefault="001D5257" w:rsidP="00887B3C">
            <w:pPr>
              <w:widowControl w:val="0"/>
              <w:spacing w:after="0" w:line="336"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(даты проведения)</w:t>
            </w:r>
          </w:p>
        </w:tc>
        <w:tc>
          <w:tcPr>
            <w:tcW w:w="1584" w:type="dxa"/>
            <w:vMerge w:val="restart"/>
            <w:tcBorders>
              <w:top w:val="single" w:sz="4" w:space="0" w:color="auto"/>
              <w:left w:val="single" w:sz="4" w:space="0" w:color="auto"/>
            </w:tcBorders>
            <w:shd w:val="clear" w:color="auto" w:fill="FFFFFF"/>
            <w:vAlign w:val="center"/>
          </w:tcPr>
          <w:p w14:paraId="7901F1A6"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 день</w:t>
            </w:r>
          </w:p>
        </w:tc>
        <w:tc>
          <w:tcPr>
            <w:tcW w:w="3926" w:type="dxa"/>
            <w:tcBorders>
              <w:top w:val="single" w:sz="4" w:space="0" w:color="auto"/>
              <w:left w:val="single" w:sz="4" w:space="0" w:color="auto"/>
              <w:right w:val="single" w:sz="4" w:space="0" w:color="auto"/>
            </w:tcBorders>
            <w:shd w:val="clear" w:color="auto" w:fill="FFFFFF"/>
            <w:vAlign w:val="bottom"/>
          </w:tcPr>
          <w:p w14:paraId="5AA056E1"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(6</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ч.)</w:t>
            </w:r>
          </w:p>
        </w:tc>
      </w:tr>
      <w:tr w:rsidR="001D5257" w:rsidRPr="00E94195" w14:paraId="70ECEE46" w14:textId="77777777" w:rsidTr="00887B3C">
        <w:trPr>
          <w:trHeight w:hRule="exact" w:val="269"/>
        </w:trPr>
        <w:tc>
          <w:tcPr>
            <w:tcW w:w="1834" w:type="dxa"/>
            <w:vMerge/>
            <w:tcBorders>
              <w:left w:val="single" w:sz="4" w:space="0" w:color="auto"/>
            </w:tcBorders>
            <w:shd w:val="clear" w:color="auto" w:fill="FFFFFF"/>
          </w:tcPr>
          <w:p w14:paraId="159376D6"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5542BBCB"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4" w:type="dxa"/>
            <w:vMerge/>
            <w:tcBorders>
              <w:left w:val="single" w:sz="4" w:space="0" w:color="auto"/>
            </w:tcBorders>
            <w:shd w:val="clear" w:color="auto" w:fill="FFFFFF"/>
            <w:vAlign w:val="center"/>
          </w:tcPr>
          <w:p w14:paraId="7C2B4298"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926" w:type="dxa"/>
            <w:tcBorders>
              <w:top w:val="single" w:sz="4" w:space="0" w:color="auto"/>
              <w:left w:val="single" w:sz="4" w:space="0" w:color="auto"/>
              <w:right w:val="single" w:sz="4" w:space="0" w:color="auto"/>
            </w:tcBorders>
            <w:shd w:val="clear" w:color="auto" w:fill="FFFFFF"/>
            <w:vAlign w:val="bottom"/>
          </w:tcPr>
          <w:p w14:paraId="22A6B7F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 2 (2 ч.)</w:t>
            </w:r>
          </w:p>
        </w:tc>
      </w:tr>
      <w:tr w:rsidR="001D5257" w:rsidRPr="00E94195" w14:paraId="4C8F5B3D" w14:textId="77777777" w:rsidTr="00887B3C">
        <w:trPr>
          <w:trHeight w:hRule="exact" w:val="301"/>
        </w:trPr>
        <w:tc>
          <w:tcPr>
            <w:tcW w:w="1834" w:type="dxa"/>
            <w:vMerge/>
            <w:tcBorders>
              <w:left w:val="single" w:sz="4" w:space="0" w:color="auto"/>
            </w:tcBorders>
            <w:shd w:val="clear" w:color="auto" w:fill="FFFFFF"/>
          </w:tcPr>
          <w:p w14:paraId="4C7DE851"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1546530E"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4" w:type="dxa"/>
            <w:vMerge w:val="restart"/>
            <w:tcBorders>
              <w:top w:val="single" w:sz="4" w:space="0" w:color="auto"/>
              <w:left w:val="single" w:sz="4" w:space="0" w:color="auto"/>
            </w:tcBorders>
            <w:shd w:val="clear" w:color="auto" w:fill="FFFFFF"/>
            <w:vAlign w:val="center"/>
          </w:tcPr>
          <w:p w14:paraId="45ECFB94"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 день</w:t>
            </w:r>
          </w:p>
        </w:tc>
        <w:tc>
          <w:tcPr>
            <w:tcW w:w="3926" w:type="dxa"/>
            <w:tcBorders>
              <w:top w:val="single" w:sz="4" w:space="0" w:color="auto"/>
              <w:left w:val="single" w:sz="4" w:space="0" w:color="auto"/>
              <w:right w:val="single" w:sz="4" w:space="0" w:color="auto"/>
            </w:tcBorders>
            <w:shd w:val="clear" w:color="auto" w:fill="FFFFFF"/>
            <w:vAlign w:val="bottom"/>
          </w:tcPr>
          <w:p w14:paraId="2F7C3F26"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3</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ч.)</w:t>
            </w:r>
          </w:p>
        </w:tc>
      </w:tr>
      <w:tr w:rsidR="001D5257" w:rsidRPr="00E94195" w14:paraId="6D16DEFD" w14:textId="77777777" w:rsidTr="00887B3C">
        <w:trPr>
          <w:trHeight w:hRule="exact" w:val="335"/>
        </w:trPr>
        <w:tc>
          <w:tcPr>
            <w:tcW w:w="1834" w:type="dxa"/>
            <w:vMerge/>
            <w:tcBorders>
              <w:left w:val="single" w:sz="4" w:space="0" w:color="auto"/>
            </w:tcBorders>
            <w:shd w:val="clear" w:color="auto" w:fill="FFFFFF"/>
          </w:tcPr>
          <w:p w14:paraId="32AC031C"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0C001BBF"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4" w:type="dxa"/>
            <w:vMerge/>
            <w:tcBorders>
              <w:left w:val="single" w:sz="4" w:space="0" w:color="auto"/>
            </w:tcBorders>
            <w:shd w:val="clear" w:color="auto" w:fill="FFFFFF"/>
            <w:vAlign w:val="center"/>
          </w:tcPr>
          <w:p w14:paraId="7B35284E"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926" w:type="dxa"/>
            <w:tcBorders>
              <w:top w:val="single" w:sz="4" w:space="0" w:color="auto"/>
              <w:left w:val="single" w:sz="4" w:space="0" w:color="auto"/>
              <w:right w:val="single" w:sz="4" w:space="0" w:color="auto"/>
            </w:tcBorders>
            <w:shd w:val="clear" w:color="auto" w:fill="FFFFFF"/>
            <w:vAlign w:val="bottom"/>
          </w:tcPr>
          <w:p w14:paraId="415821D6"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 5 (1 ч.)</w:t>
            </w:r>
          </w:p>
        </w:tc>
      </w:tr>
      <w:tr w:rsidR="001D5257" w:rsidRPr="00E94195" w14:paraId="6C1BDF53" w14:textId="77777777" w:rsidTr="00887B3C">
        <w:trPr>
          <w:trHeight w:hRule="exact" w:val="284"/>
        </w:trPr>
        <w:tc>
          <w:tcPr>
            <w:tcW w:w="1834" w:type="dxa"/>
            <w:vMerge/>
            <w:tcBorders>
              <w:left w:val="single" w:sz="4" w:space="0" w:color="auto"/>
            </w:tcBorders>
            <w:shd w:val="clear" w:color="auto" w:fill="FFFFFF"/>
          </w:tcPr>
          <w:p w14:paraId="21757E5B"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337D3902"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4" w:type="dxa"/>
            <w:vMerge/>
            <w:tcBorders>
              <w:left w:val="single" w:sz="4" w:space="0" w:color="auto"/>
            </w:tcBorders>
            <w:shd w:val="clear" w:color="auto" w:fill="FFFFFF"/>
            <w:vAlign w:val="center"/>
          </w:tcPr>
          <w:p w14:paraId="6600D44C"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926" w:type="dxa"/>
            <w:tcBorders>
              <w:top w:val="single" w:sz="4" w:space="0" w:color="auto"/>
              <w:left w:val="single" w:sz="4" w:space="0" w:color="auto"/>
              <w:right w:val="single" w:sz="4" w:space="0" w:color="auto"/>
            </w:tcBorders>
            <w:shd w:val="clear" w:color="auto" w:fill="FFFFFF"/>
            <w:vAlign w:val="bottom"/>
          </w:tcPr>
          <w:p w14:paraId="48DD47E4"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 4 (6 ч.)</w:t>
            </w:r>
          </w:p>
        </w:tc>
      </w:tr>
      <w:tr w:rsidR="001D5257" w:rsidRPr="00E94195" w14:paraId="0F9FB9F7" w14:textId="77777777" w:rsidTr="00887B3C">
        <w:trPr>
          <w:trHeight w:hRule="exact" w:val="287"/>
        </w:trPr>
        <w:tc>
          <w:tcPr>
            <w:tcW w:w="1834" w:type="dxa"/>
            <w:vMerge/>
            <w:tcBorders>
              <w:left w:val="single" w:sz="4" w:space="0" w:color="auto"/>
            </w:tcBorders>
            <w:shd w:val="clear" w:color="auto" w:fill="FFFFFF"/>
          </w:tcPr>
          <w:p w14:paraId="045369C5"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0F0D4C5D"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4" w:type="dxa"/>
            <w:vMerge w:val="restart"/>
            <w:tcBorders>
              <w:top w:val="single" w:sz="4" w:space="0" w:color="auto"/>
              <w:left w:val="single" w:sz="4" w:space="0" w:color="auto"/>
            </w:tcBorders>
            <w:shd w:val="clear" w:color="auto" w:fill="FFFFFF"/>
            <w:vAlign w:val="center"/>
          </w:tcPr>
          <w:p w14:paraId="0C373C31"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3 день</w:t>
            </w:r>
          </w:p>
        </w:tc>
        <w:tc>
          <w:tcPr>
            <w:tcW w:w="3926" w:type="dxa"/>
            <w:tcBorders>
              <w:top w:val="single" w:sz="4" w:space="0" w:color="auto"/>
              <w:left w:val="single" w:sz="4" w:space="0" w:color="auto"/>
              <w:bottom w:val="single" w:sz="4" w:space="0" w:color="auto"/>
              <w:right w:val="single" w:sz="4" w:space="0" w:color="auto"/>
            </w:tcBorders>
            <w:shd w:val="clear" w:color="auto" w:fill="FFFFFF"/>
            <w:vAlign w:val="center"/>
          </w:tcPr>
          <w:p w14:paraId="3E0CE451"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6</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ч.)</w:t>
            </w:r>
          </w:p>
        </w:tc>
      </w:tr>
      <w:tr w:rsidR="001D5257" w:rsidRPr="00E94195" w14:paraId="1A882CD7" w14:textId="77777777" w:rsidTr="00887B3C">
        <w:trPr>
          <w:trHeight w:val="342"/>
        </w:trPr>
        <w:tc>
          <w:tcPr>
            <w:tcW w:w="1834" w:type="dxa"/>
            <w:vMerge/>
            <w:tcBorders>
              <w:left w:val="single" w:sz="4" w:space="0" w:color="auto"/>
            </w:tcBorders>
            <w:shd w:val="clear" w:color="auto" w:fill="FFFFFF"/>
          </w:tcPr>
          <w:p w14:paraId="7DADF798"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3" w:type="dxa"/>
            <w:vMerge/>
            <w:tcBorders>
              <w:left w:val="single" w:sz="4" w:space="0" w:color="auto"/>
            </w:tcBorders>
            <w:shd w:val="clear" w:color="auto" w:fill="FFFFFF"/>
          </w:tcPr>
          <w:p w14:paraId="16006B45"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4" w:type="dxa"/>
            <w:vMerge/>
            <w:tcBorders>
              <w:left w:val="single" w:sz="4" w:space="0" w:color="auto"/>
            </w:tcBorders>
            <w:shd w:val="clear" w:color="auto" w:fill="FFFFFF"/>
            <w:vAlign w:val="center"/>
          </w:tcPr>
          <w:p w14:paraId="29200305"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926" w:type="dxa"/>
            <w:tcBorders>
              <w:top w:val="single" w:sz="4" w:space="0" w:color="auto"/>
              <w:left w:val="single" w:sz="4" w:space="0" w:color="auto"/>
              <w:right w:val="single" w:sz="4" w:space="0" w:color="auto"/>
            </w:tcBorders>
            <w:shd w:val="clear" w:color="auto" w:fill="FFFFFF"/>
            <w:vAlign w:val="center"/>
          </w:tcPr>
          <w:p w14:paraId="4C209F32"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 7</w:t>
            </w:r>
            <w:r>
              <w:rPr>
                <w:rFonts w:ascii="Times New Roman" w:eastAsia="Times New Roman" w:hAnsi="Times New Roman" w:cs="Times New Roman"/>
                <w:b/>
                <w:bCs/>
                <w:color w:val="000000"/>
                <w:sz w:val="20"/>
                <w:szCs w:val="20"/>
                <w:lang w:eastAsia="ru-RU" w:bidi="ru-RU"/>
              </w:rPr>
              <w:t xml:space="preserve"> </w:t>
            </w:r>
            <w:r w:rsidRPr="00E94195">
              <w:rPr>
                <w:rFonts w:ascii="Times New Roman" w:eastAsia="Times New Roman" w:hAnsi="Times New Roman" w:cs="Times New Roman"/>
                <w:b/>
                <w:bCs/>
                <w:color w:val="000000"/>
                <w:sz w:val="20"/>
                <w:szCs w:val="20"/>
                <w:lang w:eastAsia="ru-RU" w:bidi="ru-RU"/>
              </w:rPr>
              <w:t>(1 ч.)</w:t>
            </w:r>
          </w:p>
        </w:tc>
      </w:tr>
      <w:tr w:rsidR="001D5257" w:rsidRPr="00E94195" w14:paraId="3A384E8E" w14:textId="77777777" w:rsidTr="00887B3C">
        <w:trPr>
          <w:trHeight w:hRule="exact" w:val="721"/>
        </w:trPr>
        <w:tc>
          <w:tcPr>
            <w:tcW w:w="1834" w:type="dxa"/>
            <w:tcBorders>
              <w:top w:val="single" w:sz="4" w:space="0" w:color="auto"/>
              <w:left w:val="single" w:sz="4" w:space="0" w:color="auto"/>
            </w:tcBorders>
            <w:shd w:val="clear" w:color="auto" w:fill="FFFFFF"/>
          </w:tcPr>
          <w:p w14:paraId="752CE841"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73" w:type="dxa"/>
            <w:tcBorders>
              <w:top w:val="single" w:sz="4" w:space="0" w:color="auto"/>
              <w:left w:val="single" w:sz="4" w:space="0" w:color="auto"/>
            </w:tcBorders>
            <w:shd w:val="clear" w:color="auto" w:fill="FFFFFF"/>
            <w:vAlign w:val="center"/>
          </w:tcPr>
          <w:p w14:paraId="56D6EFA3" w14:textId="77777777" w:rsidR="001D5257" w:rsidRPr="00E94195" w:rsidRDefault="001D5257" w:rsidP="00887B3C">
            <w:pPr>
              <w:widowControl w:val="0"/>
              <w:spacing w:after="0" w:line="326"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Итоговая аттестация (дата проведения)</w:t>
            </w:r>
          </w:p>
        </w:tc>
        <w:tc>
          <w:tcPr>
            <w:tcW w:w="1584" w:type="dxa"/>
            <w:tcBorders>
              <w:top w:val="single" w:sz="4" w:space="0" w:color="auto"/>
              <w:left w:val="single" w:sz="4" w:space="0" w:color="auto"/>
            </w:tcBorders>
            <w:shd w:val="clear" w:color="auto" w:fill="FFFFFF"/>
            <w:vAlign w:val="center"/>
          </w:tcPr>
          <w:p w14:paraId="0EB41AF5"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3 день</w:t>
            </w:r>
          </w:p>
        </w:tc>
        <w:tc>
          <w:tcPr>
            <w:tcW w:w="3926" w:type="dxa"/>
            <w:tcBorders>
              <w:top w:val="single" w:sz="4" w:space="0" w:color="auto"/>
              <w:left w:val="single" w:sz="4" w:space="0" w:color="auto"/>
              <w:right w:val="single" w:sz="4" w:space="0" w:color="auto"/>
            </w:tcBorders>
            <w:shd w:val="clear" w:color="auto" w:fill="FFFFFF"/>
            <w:vAlign w:val="center"/>
          </w:tcPr>
          <w:p w14:paraId="2E7ADB35"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Итоговая аттестация (2 ч.)</w:t>
            </w:r>
          </w:p>
        </w:tc>
      </w:tr>
      <w:tr w:rsidR="001D5257" w:rsidRPr="00E94195" w14:paraId="0AABA3FA" w14:textId="77777777" w:rsidTr="00887B3C">
        <w:trPr>
          <w:trHeight w:hRule="exact" w:val="2688"/>
        </w:trPr>
        <w:tc>
          <w:tcPr>
            <w:tcW w:w="9317" w:type="dxa"/>
            <w:gridSpan w:val="4"/>
            <w:tcBorders>
              <w:top w:val="single" w:sz="4" w:space="0" w:color="auto"/>
              <w:left w:val="single" w:sz="4" w:space="0" w:color="auto"/>
              <w:bottom w:val="single" w:sz="4" w:space="0" w:color="auto"/>
              <w:right w:val="single" w:sz="4" w:space="0" w:color="auto"/>
            </w:tcBorders>
            <w:shd w:val="clear" w:color="auto" w:fill="FFFFFF"/>
          </w:tcPr>
          <w:p w14:paraId="1D2A704F" w14:textId="77777777" w:rsidR="001D5257" w:rsidRPr="00E94195" w:rsidRDefault="001D5257" w:rsidP="00887B3C">
            <w:pPr>
              <w:widowControl w:val="0"/>
              <w:spacing w:after="0" w:line="331"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Используемые сокращения наименований дисциплин Программы: Дисциплина 1 (Д1) - Правовая подготовка;</w:t>
            </w:r>
          </w:p>
          <w:p w14:paraId="00234E8F" w14:textId="77777777" w:rsidR="001D5257" w:rsidRPr="00E94195" w:rsidRDefault="001D5257" w:rsidP="00887B3C">
            <w:pPr>
              <w:widowControl w:val="0"/>
              <w:spacing w:after="0" w:line="331"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Дисциплина 2 (Д2) - Тактико-специальная подготовка; Дисциплина 3 (ДЗ) - Техническая подготовка;</w:t>
            </w:r>
          </w:p>
          <w:p w14:paraId="65897ED7" w14:textId="77777777" w:rsidR="001D5257" w:rsidRPr="00E94195" w:rsidRDefault="001D5257" w:rsidP="00887B3C">
            <w:pPr>
              <w:widowControl w:val="0"/>
              <w:spacing w:after="0" w:line="331"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Дисциплина 4 (Д4) - Огневая подготовка;</w:t>
            </w:r>
          </w:p>
          <w:p w14:paraId="66D3F577" w14:textId="77777777" w:rsidR="001D5257" w:rsidRPr="00E94195" w:rsidRDefault="001D5257" w:rsidP="00887B3C">
            <w:pPr>
              <w:widowControl w:val="0"/>
              <w:spacing w:after="0" w:line="331"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Дисциплина 5 (Д5) - Использование специальных средств; Дисциплина 6 (Д6) - Оказание первой помощи;</w:t>
            </w:r>
          </w:p>
          <w:p w14:paraId="6C7CCC04" w14:textId="77777777" w:rsidR="001D5257" w:rsidRPr="00E94195" w:rsidRDefault="001D5257" w:rsidP="00887B3C">
            <w:pPr>
              <w:widowControl w:val="0"/>
              <w:spacing w:after="0" w:line="331"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Дисциплина 7 (Д7) - Противодействие терроризму.</w:t>
            </w:r>
          </w:p>
        </w:tc>
      </w:tr>
    </w:tbl>
    <w:p w14:paraId="75BE5E4C" w14:textId="77777777" w:rsidR="001D5257" w:rsidRDefault="001D5257" w:rsidP="001D5257">
      <w:pPr>
        <w:pStyle w:val="a3"/>
        <w:ind w:firstLine="567"/>
        <w:jc w:val="both"/>
        <w:rPr>
          <w:rFonts w:ascii="Times New Roman" w:hAnsi="Times New Roman" w:cs="Times New Roman"/>
          <w:sz w:val="24"/>
          <w:szCs w:val="24"/>
        </w:rPr>
      </w:pPr>
    </w:p>
    <w:p w14:paraId="23347775" w14:textId="77777777" w:rsidR="001D5257" w:rsidRPr="00E94195" w:rsidRDefault="001D5257" w:rsidP="001D5257">
      <w:pPr>
        <w:pStyle w:val="a3"/>
        <w:ind w:firstLine="567"/>
        <w:jc w:val="both"/>
        <w:rPr>
          <w:rFonts w:ascii="Times New Roman" w:hAnsi="Times New Roman" w:cs="Times New Roman"/>
          <w:sz w:val="24"/>
          <w:szCs w:val="24"/>
        </w:rPr>
      </w:pPr>
      <w:r w:rsidRPr="00E94195">
        <w:rPr>
          <w:rFonts w:ascii="Times New Roman" w:hAnsi="Times New Roman" w:cs="Times New Roman"/>
          <w:b/>
          <w:sz w:val="24"/>
          <w:szCs w:val="24"/>
        </w:rPr>
        <w:t>8.4.</w:t>
      </w:r>
      <w:r>
        <w:rPr>
          <w:rFonts w:ascii="Times New Roman" w:hAnsi="Times New Roman" w:cs="Times New Roman"/>
          <w:sz w:val="24"/>
          <w:szCs w:val="24"/>
        </w:rPr>
        <w:t xml:space="preserve"> К</w:t>
      </w:r>
      <w:r w:rsidRPr="00E94195">
        <w:rPr>
          <w:rFonts w:ascii="Times New Roman" w:hAnsi="Times New Roman" w:cs="Times New Roman"/>
          <w:sz w:val="24"/>
          <w:szCs w:val="24"/>
        </w:rPr>
        <w:t>алендарные учебные графики представлены в соответствии с ранее присвоенными разрядами. На основании типовых календарных учебных графиков организации, осуществляющие образовательную деятельность, разрабатывают и утверждают календарные учебные графики по соответствующим Образовательным программам. Календарные графики по группам обучающихся утверждаются руководителем организации, осуществляющей образовательную деятельность.</w:t>
      </w:r>
    </w:p>
    <w:p w14:paraId="2ED78212" w14:textId="77777777" w:rsidR="001D5257" w:rsidRDefault="001D5257" w:rsidP="001D5257">
      <w:pPr>
        <w:pStyle w:val="a3"/>
        <w:ind w:firstLine="567"/>
        <w:jc w:val="both"/>
        <w:rPr>
          <w:rFonts w:ascii="Times New Roman" w:hAnsi="Times New Roman" w:cs="Times New Roman"/>
          <w:sz w:val="24"/>
          <w:szCs w:val="24"/>
        </w:rPr>
      </w:pPr>
    </w:p>
    <w:p w14:paraId="1CA5B9B8" w14:textId="77777777" w:rsidR="001D5257" w:rsidRDefault="001D5257" w:rsidP="001D5257">
      <w:pPr>
        <w:pStyle w:val="a3"/>
        <w:ind w:firstLine="567"/>
        <w:jc w:val="both"/>
        <w:rPr>
          <w:rFonts w:ascii="Times New Roman" w:hAnsi="Times New Roman" w:cs="Times New Roman"/>
          <w:sz w:val="24"/>
          <w:szCs w:val="24"/>
        </w:rPr>
      </w:pPr>
    </w:p>
    <w:p w14:paraId="1CD27EC5" w14:textId="77777777" w:rsidR="001D5257" w:rsidRDefault="001D5257" w:rsidP="001D5257">
      <w:pPr>
        <w:pStyle w:val="a3"/>
        <w:ind w:firstLine="567"/>
        <w:jc w:val="both"/>
        <w:rPr>
          <w:rFonts w:ascii="Times New Roman" w:hAnsi="Times New Roman" w:cs="Times New Roman"/>
          <w:sz w:val="24"/>
          <w:szCs w:val="24"/>
        </w:rPr>
      </w:pPr>
    </w:p>
    <w:p w14:paraId="52560483" w14:textId="77777777" w:rsidR="001D5257" w:rsidRDefault="001D5257" w:rsidP="001D5257">
      <w:pPr>
        <w:pStyle w:val="a3"/>
        <w:ind w:firstLine="567"/>
        <w:jc w:val="both"/>
        <w:rPr>
          <w:rFonts w:ascii="Times New Roman" w:hAnsi="Times New Roman" w:cs="Times New Roman"/>
          <w:sz w:val="24"/>
          <w:szCs w:val="24"/>
        </w:rPr>
      </w:pPr>
    </w:p>
    <w:p w14:paraId="48F7F13A" w14:textId="77777777" w:rsidR="001D5257" w:rsidRDefault="001D5257" w:rsidP="001D5257">
      <w:pPr>
        <w:pStyle w:val="a3"/>
        <w:ind w:firstLine="567"/>
        <w:jc w:val="both"/>
        <w:rPr>
          <w:rFonts w:ascii="Times New Roman" w:hAnsi="Times New Roman" w:cs="Times New Roman"/>
          <w:sz w:val="24"/>
          <w:szCs w:val="24"/>
        </w:rPr>
      </w:pPr>
    </w:p>
    <w:p w14:paraId="6AEE1D87" w14:textId="77777777" w:rsidR="001D5257" w:rsidRDefault="001D5257" w:rsidP="001D5257">
      <w:pPr>
        <w:pStyle w:val="a3"/>
        <w:ind w:firstLine="567"/>
        <w:jc w:val="both"/>
        <w:rPr>
          <w:rFonts w:ascii="Times New Roman" w:hAnsi="Times New Roman" w:cs="Times New Roman"/>
          <w:sz w:val="24"/>
          <w:szCs w:val="24"/>
        </w:rPr>
      </w:pPr>
    </w:p>
    <w:p w14:paraId="4BEFAD9E" w14:textId="77777777" w:rsidR="001D5257" w:rsidRDefault="001D5257" w:rsidP="001D5257">
      <w:pPr>
        <w:pStyle w:val="a3"/>
        <w:ind w:firstLine="567"/>
        <w:jc w:val="both"/>
        <w:rPr>
          <w:rFonts w:ascii="Times New Roman" w:hAnsi="Times New Roman" w:cs="Times New Roman"/>
          <w:sz w:val="24"/>
          <w:szCs w:val="24"/>
        </w:rPr>
      </w:pPr>
    </w:p>
    <w:p w14:paraId="44E45DB1" w14:textId="77777777" w:rsidR="001D5257" w:rsidRDefault="001D5257" w:rsidP="001D5257">
      <w:pPr>
        <w:pStyle w:val="a3"/>
        <w:ind w:firstLine="567"/>
        <w:jc w:val="both"/>
        <w:rPr>
          <w:rFonts w:ascii="Times New Roman" w:hAnsi="Times New Roman" w:cs="Times New Roman"/>
          <w:sz w:val="24"/>
          <w:szCs w:val="24"/>
        </w:rPr>
      </w:pPr>
    </w:p>
    <w:p w14:paraId="07EB1A3C" w14:textId="77777777" w:rsidR="001D5257" w:rsidRDefault="001D5257" w:rsidP="001D5257">
      <w:pPr>
        <w:pStyle w:val="a3"/>
        <w:ind w:firstLine="567"/>
        <w:jc w:val="both"/>
        <w:rPr>
          <w:rFonts w:ascii="Times New Roman" w:hAnsi="Times New Roman" w:cs="Times New Roman"/>
          <w:sz w:val="24"/>
          <w:szCs w:val="24"/>
        </w:rPr>
      </w:pPr>
    </w:p>
    <w:p w14:paraId="615A157C" w14:textId="77777777" w:rsidR="001D5257" w:rsidRDefault="001D5257" w:rsidP="001D5257">
      <w:pPr>
        <w:pStyle w:val="a3"/>
        <w:ind w:firstLine="567"/>
        <w:jc w:val="both"/>
        <w:rPr>
          <w:rFonts w:ascii="Times New Roman" w:hAnsi="Times New Roman" w:cs="Times New Roman"/>
          <w:sz w:val="24"/>
          <w:szCs w:val="24"/>
        </w:rPr>
      </w:pPr>
    </w:p>
    <w:p w14:paraId="57F71DE5" w14:textId="77777777" w:rsidR="001D5257" w:rsidRDefault="001D5257" w:rsidP="001D5257">
      <w:pPr>
        <w:pStyle w:val="a3"/>
        <w:ind w:firstLine="567"/>
        <w:jc w:val="both"/>
        <w:rPr>
          <w:rFonts w:ascii="Times New Roman" w:hAnsi="Times New Roman" w:cs="Times New Roman"/>
          <w:sz w:val="24"/>
          <w:szCs w:val="24"/>
        </w:rPr>
      </w:pPr>
    </w:p>
    <w:p w14:paraId="3E42D0F4" w14:textId="77777777" w:rsidR="001D5257" w:rsidRDefault="001D5257" w:rsidP="001D5257">
      <w:pPr>
        <w:pStyle w:val="a3"/>
        <w:ind w:firstLine="567"/>
        <w:jc w:val="both"/>
        <w:rPr>
          <w:rFonts w:ascii="Times New Roman" w:hAnsi="Times New Roman" w:cs="Times New Roman"/>
          <w:sz w:val="24"/>
          <w:szCs w:val="24"/>
        </w:rPr>
      </w:pPr>
    </w:p>
    <w:p w14:paraId="2456F6A9" w14:textId="77777777" w:rsidR="001D5257" w:rsidRDefault="001D5257" w:rsidP="001D5257">
      <w:pPr>
        <w:pStyle w:val="a3"/>
        <w:ind w:firstLine="567"/>
        <w:jc w:val="both"/>
        <w:rPr>
          <w:rFonts w:ascii="Times New Roman" w:hAnsi="Times New Roman" w:cs="Times New Roman"/>
          <w:sz w:val="24"/>
          <w:szCs w:val="24"/>
        </w:rPr>
      </w:pPr>
    </w:p>
    <w:p w14:paraId="374178F4" w14:textId="77777777" w:rsidR="001D5257" w:rsidRDefault="001D5257" w:rsidP="001D5257">
      <w:pPr>
        <w:pStyle w:val="a3"/>
        <w:ind w:firstLine="567"/>
        <w:jc w:val="both"/>
        <w:rPr>
          <w:rFonts w:ascii="Times New Roman" w:hAnsi="Times New Roman" w:cs="Times New Roman"/>
          <w:sz w:val="24"/>
          <w:szCs w:val="24"/>
        </w:rPr>
      </w:pPr>
    </w:p>
    <w:p w14:paraId="65C9EE06" w14:textId="77777777" w:rsidR="001D5257" w:rsidRDefault="001D5257" w:rsidP="001D5257">
      <w:pPr>
        <w:pStyle w:val="a3"/>
        <w:ind w:firstLine="567"/>
        <w:jc w:val="both"/>
        <w:rPr>
          <w:rFonts w:ascii="Times New Roman" w:hAnsi="Times New Roman" w:cs="Times New Roman"/>
          <w:sz w:val="24"/>
          <w:szCs w:val="24"/>
        </w:rPr>
      </w:pPr>
    </w:p>
    <w:p w14:paraId="0EBD3DAA" w14:textId="77777777" w:rsidR="001D5257" w:rsidRDefault="001D5257" w:rsidP="001D5257">
      <w:pPr>
        <w:pStyle w:val="a3"/>
        <w:ind w:firstLine="567"/>
        <w:jc w:val="both"/>
        <w:rPr>
          <w:rFonts w:ascii="Times New Roman" w:hAnsi="Times New Roman" w:cs="Times New Roman"/>
          <w:sz w:val="24"/>
          <w:szCs w:val="24"/>
        </w:rPr>
      </w:pPr>
    </w:p>
    <w:p w14:paraId="0CF3624D" w14:textId="77777777" w:rsidR="001D5257" w:rsidRDefault="001D5257" w:rsidP="001D5257">
      <w:pPr>
        <w:pStyle w:val="a3"/>
        <w:ind w:firstLine="567"/>
        <w:jc w:val="both"/>
        <w:rPr>
          <w:rFonts w:ascii="Times New Roman" w:hAnsi="Times New Roman" w:cs="Times New Roman"/>
          <w:sz w:val="24"/>
          <w:szCs w:val="24"/>
        </w:rPr>
      </w:pPr>
      <w:r w:rsidRPr="00E94195">
        <w:rPr>
          <w:rFonts w:ascii="Times New Roman" w:hAnsi="Times New Roman" w:cs="Times New Roman"/>
          <w:b/>
          <w:sz w:val="24"/>
          <w:szCs w:val="24"/>
        </w:rPr>
        <w:lastRenderedPageBreak/>
        <w:t>9.</w:t>
      </w:r>
      <w:r>
        <w:rPr>
          <w:rFonts w:ascii="Times New Roman" w:hAnsi="Times New Roman" w:cs="Times New Roman"/>
          <w:sz w:val="24"/>
          <w:szCs w:val="24"/>
        </w:rPr>
        <w:t xml:space="preserve"> У</w:t>
      </w:r>
      <w:r w:rsidRPr="00E94195">
        <w:rPr>
          <w:rFonts w:ascii="Times New Roman" w:hAnsi="Times New Roman" w:cs="Times New Roman"/>
          <w:sz w:val="24"/>
          <w:szCs w:val="24"/>
        </w:rPr>
        <w:t>чебный план Программы.</w:t>
      </w:r>
    </w:p>
    <w:p w14:paraId="700ED8A5"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32"/>
        <w:gridCol w:w="1771"/>
        <w:gridCol w:w="634"/>
        <w:gridCol w:w="816"/>
        <w:gridCol w:w="854"/>
        <w:gridCol w:w="624"/>
        <w:gridCol w:w="840"/>
        <w:gridCol w:w="859"/>
        <w:gridCol w:w="634"/>
        <w:gridCol w:w="926"/>
        <w:gridCol w:w="859"/>
      </w:tblGrid>
      <w:tr w:rsidR="001D5257" w:rsidRPr="00E94195" w14:paraId="3D1C28F9" w14:textId="77777777" w:rsidTr="00887B3C">
        <w:trPr>
          <w:trHeight w:hRule="exact" w:val="566"/>
        </w:trPr>
        <w:tc>
          <w:tcPr>
            <w:tcW w:w="432" w:type="dxa"/>
            <w:vMerge w:val="restart"/>
            <w:tcBorders>
              <w:top w:val="single" w:sz="4" w:space="0" w:color="auto"/>
              <w:left w:val="single" w:sz="4" w:space="0" w:color="auto"/>
            </w:tcBorders>
            <w:shd w:val="clear" w:color="auto" w:fill="FFFFFF"/>
          </w:tcPr>
          <w:p w14:paraId="049A2662" w14:textId="77777777" w:rsidR="001D5257" w:rsidRPr="00E94195" w:rsidRDefault="001D5257" w:rsidP="00887B3C">
            <w:pPr>
              <w:widowControl w:val="0"/>
              <w:spacing w:after="12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w:t>
            </w:r>
          </w:p>
          <w:p w14:paraId="28BF3B92" w14:textId="77777777" w:rsidR="001D5257" w:rsidRPr="00E94195" w:rsidRDefault="001D5257" w:rsidP="00887B3C">
            <w:pPr>
              <w:widowControl w:val="0"/>
              <w:spacing w:before="120"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п/п</w:t>
            </w:r>
          </w:p>
        </w:tc>
        <w:tc>
          <w:tcPr>
            <w:tcW w:w="1771" w:type="dxa"/>
            <w:vMerge w:val="restart"/>
            <w:tcBorders>
              <w:top w:val="single" w:sz="4" w:space="0" w:color="auto"/>
              <w:left w:val="single" w:sz="4" w:space="0" w:color="auto"/>
            </w:tcBorders>
            <w:shd w:val="clear" w:color="auto" w:fill="FFFFFF"/>
          </w:tcPr>
          <w:p w14:paraId="4B5D0BD5" w14:textId="77777777" w:rsidR="001D5257" w:rsidRPr="00E94195" w:rsidRDefault="001D5257" w:rsidP="00887B3C">
            <w:pPr>
              <w:widowControl w:val="0"/>
              <w:spacing w:after="180" w:line="200" w:lineRule="exact"/>
              <w:ind w:left="20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Наименование</w:t>
            </w:r>
          </w:p>
          <w:p w14:paraId="4B9BC245" w14:textId="77777777" w:rsidR="001D5257" w:rsidRPr="00E94195" w:rsidRDefault="001D5257" w:rsidP="00887B3C">
            <w:pPr>
              <w:widowControl w:val="0"/>
              <w:spacing w:before="180"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дисциплины</w:t>
            </w:r>
          </w:p>
        </w:tc>
        <w:tc>
          <w:tcPr>
            <w:tcW w:w="2299" w:type="dxa"/>
            <w:gridSpan w:val="3"/>
            <w:tcBorders>
              <w:top w:val="single" w:sz="4" w:space="0" w:color="auto"/>
              <w:left w:val="single" w:sz="4" w:space="0" w:color="auto"/>
            </w:tcBorders>
            <w:shd w:val="clear" w:color="auto" w:fill="FFFFFF"/>
            <w:vAlign w:val="center"/>
          </w:tcPr>
          <w:p w14:paraId="3178AD61"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 разряд</w:t>
            </w:r>
          </w:p>
        </w:tc>
        <w:tc>
          <w:tcPr>
            <w:tcW w:w="2323" w:type="dxa"/>
            <w:gridSpan w:val="3"/>
            <w:tcBorders>
              <w:top w:val="single" w:sz="4" w:space="0" w:color="auto"/>
              <w:left w:val="single" w:sz="4" w:space="0" w:color="auto"/>
            </w:tcBorders>
            <w:shd w:val="clear" w:color="auto" w:fill="FFFFFF"/>
            <w:vAlign w:val="center"/>
          </w:tcPr>
          <w:p w14:paraId="7DA033AF"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5 разряд</w:t>
            </w:r>
          </w:p>
        </w:tc>
        <w:tc>
          <w:tcPr>
            <w:tcW w:w="2414" w:type="dxa"/>
            <w:gridSpan w:val="3"/>
            <w:tcBorders>
              <w:top w:val="single" w:sz="4" w:space="0" w:color="auto"/>
              <w:left w:val="single" w:sz="4" w:space="0" w:color="auto"/>
              <w:right w:val="single" w:sz="4" w:space="0" w:color="auto"/>
            </w:tcBorders>
            <w:shd w:val="clear" w:color="auto" w:fill="FFFFFF"/>
            <w:vAlign w:val="center"/>
          </w:tcPr>
          <w:p w14:paraId="05EBAB6D"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6 разряд</w:t>
            </w:r>
          </w:p>
        </w:tc>
      </w:tr>
      <w:tr w:rsidR="001D5257" w:rsidRPr="00E94195" w14:paraId="4246B43B" w14:textId="77777777" w:rsidTr="00887B3C">
        <w:trPr>
          <w:trHeight w:hRule="exact" w:val="547"/>
        </w:trPr>
        <w:tc>
          <w:tcPr>
            <w:tcW w:w="432" w:type="dxa"/>
            <w:vMerge/>
            <w:tcBorders>
              <w:left w:val="single" w:sz="4" w:space="0" w:color="auto"/>
            </w:tcBorders>
            <w:shd w:val="clear" w:color="auto" w:fill="FFFFFF"/>
          </w:tcPr>
          <w:p w14:paraId="7C5CB105"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771" w:type="dxa"/>
            <w:vMerge/>
            <w:tcBorders>
              <w:left w:val="single" w:sz="4" w:space="0" w:color="auto"/>
            </w:tcBorders>
            <w:shd w:val="clear" w:color="auto" w:fill="FFFFFF"/>
          </w:tcPr>
          <w:p w14:paraId="0B00017C"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299" w:type="dxa"/>
            <w:gridSpan w:val="3"/>
            <w:tcBorders>
              <w:top w:val="single" w:sz="4" w:space="0" w:color="auto"/>
              <w:left w:val="single" w:sz="4" w:space="0" w:color="auto"/>
            </w:tcBorders>
            <w:shd w:val="clear" w:color="auto" w:fill="FFFFFF"/>
            <w:vAlign w:val="center"/>
          </w:tcPr>
          <w:p w14:paraId="1A459E7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количество часов</w:t>
            </w:r>
          </w:p>
        </w:tc>
        <w:tc>
          <w:tcPr>
            <w:tcW w:w="2323" w:type="dxa"/>
            <w:gridSpan w:val="3"/>
            <w:tcBorders>
              <w:top w:val="single" w:sz="4" w:space="0" w:color="auto"/>
              <w:left w:val="single" w:sz="4" w:space="0" w:color="auto"/>
            </w:tcBorders>
            <w:shd w:val="clear" w:color="auto" w:fill="FFFFFF"/>
            <w:vAlign w:val="center"/>
          </w:tcPr>
          <w:p w14:paraId="7BDDA381"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количество часов</w:t>
            </w:r>
          </w:p>
        </w:tc>
        <w:tc>
          <w:tcPr>
            <w:tcW w:w="2414" w:type="dxa"/>
            <w:gridSpan w:val="3"/>
            <w:tcBorders>
              <w:top w:val="single" w:sz="4" w:space="0" w:color="auto"/>
              <w:left w:val="single" w:sz="4" w:space="0" w:color="auto"/>
              <w:right w:val="single" w:sz="4" w:space="0" w:color="auto"/>
            </w:tcBorders>
            <w:shd w:val="clear" w:color="auto" w:fill="FFFFFF"/>
            <w:vAlign w:val="center"/>
          </w:tcPr>
          <w:p w14:paraId="00D68F5E"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количество часов</w:t>
            </w:r>
          </w:p>
        </w:tc>
      </w:tr>
      <w:tr w:rsidR="001D5257" w:rsidRPr="00E94195" w14:paraId="69BC52CA" w14:textId="77777777" w:rsidTr="00887B3C">
        <w:trPr>
          <w:trHeight w:hRule="exact" w:val="547"/>
        </w:trPr>
        <w:tc>
          <w:tcPr>
            <w:tcW w:w="432" w:type="dxa"/>
            <w:vMerge/>
            <w:tcBorders>
              <w:left w:val="single" w:sz="4" w:space="0" w:color="auto"/>
            </w:tcBorders>
            <w:shd w:val="clear" w:color="auto" w:fill="FFFFFF"/>
          </w:tcPr>
          <w:p w14:paraId="2D7D2649"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771" w:type="dxa"/>
            <w:vMerge/>
            <w:tcBorders>
              <w:left w:val="single" w:sz="4" w:space="0" w:color="auto"/>
            </w:tcBorders>
            <w:shd w:val="clear" w:color="auto" w:fill="FFFFFF"/>
          </w:tcPr>
          <w:p w14:paraId="35327E36"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629" w:type="dxa"/>
            <w:vMerge w:val="restart"/>
            <w:tcBorders>
              <w:top w:val="single" w:sz="4" w:space="0" w:color="auto"/>
              <w:left w:val="single" w:sz="4" w:space="0" w:color="auto"/>
            </w:tcBorders>
            <w:shd w:val="clear" w:color="auto" w:fill="FFFFFF"/>
          </w:tcPr>
          <w:p w14:paraId="6D20A03A"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всего</w:t>
            </w:r>
          </w:p>
        </w:tc>
        <w:tc>
          <w:tcPr>
            <w:tcW w:w="1670" w:type="dxa"/>
            <w:gridSpan w:val="2"/>
            <w:tcBorders>
              <w:top w:val="single" w:sz="4" w:space="0" w:color="auto"/>
              <w:left w:val="single" w:sz="4" w:space="0" w:color="auto"/>
            </w:tcBorders>
            <w:shd w:val="clear" w:color="auto" w:fill="FFFFFF"/>
            <w:vAlign w:val="center"/>
          </w:tcPr>
          <w:p w14:paraId="17AFBD45"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 том числе</w:t>
            </w:r>
          </w:p>
        </w:tc>
        <w:tc>
          <w:tcPr>
            <w:tcW w:w="624" w:type="dxa"/>
            <w:vMerge w:val="restart"/>
            <w:tcBorders>
              <w:top w:val="single" w:sz="4" w:space="0" w:color="auto"/>
              <w:left w:val="single" w:sz="4" w:space="0" w:color="auto"/>
            </w:tcBorders>
            <w:shd w:val="clear" w:color="auto" w:fill="FFFFFF"/>
          </w:tcPr>
          <w:p w14:paraId="4BFCBEA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всего</w:t>
            </w:r>
          </w:p>
        </w:tc>
        <w:tc>
          <w:tcPr>
            <w:tcW w:w="1699" w:type="dxa"/>
            <w:gridSpan w:val="2"/>
            <w:tcBorders>
              <w:top w:val="single" w:sz="4" w:space="0" w:color="auto"/>
              <w:left w:val="single" w:sz="4" w:space="0" w:color="auto"/>
            </w:tcBorders>
            <w:shd w:val="clear" w:color="auto" w:fill="FFFFFF"/>
            <w:vAlign w:val="center"/>
          </w:tcPr>
          <w:p w14:paraId="3A2A1A07"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 том числе</w:t>
            </w:r>
          </w:p>
        </w:tc>
        <w:tc>
          <w:tcPr>
            <w:tcW w:w="629" w:type="dxa"/>
            <w:vMerge w:val="restart"/>
            <w:tcBorders>
              <w:top w:val="single" w:sz="4" w:space="0" w:color="auto"/>
              <w:left w:val="single" w:sz="4" w:space="0" w:color="auto"/>
            </w:tcBorders>
            <w:shd w:val="clear" w:color="auto" w:fill="FFFFFF"/>
          </w:tcPr>
          <w:p w14:paraId="7C355BD3"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всего</w:t>
            </w:r>
          </w:p>
        </w:tc>
        <w:tc>
          <w:tcPr>
            <w:tcW w:w="1785" w:type="dxa"/>
            <w:gridSpan w:val="2"/>
            <w:tcBorders>
              <w:top w:val="single" w:sz="4" w:space="0" w:color="auto"/>
              <w:left w:val="single" w:sz="4" w:space="0" w:color="auto"/>
              <w:right w:val="single" w:sz="4" w:space="0" w:color="auto"/>
            </w:tcBorders>
            <w:shd w:val="clear" w:color="auto" w:fill="FFFFFF"/>
            <w:vAlign w:val="center"/>
          </w:tcPr>
          <w:p w14:paraId="2610B354"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 том числе</w:t>
            </w:r>
          </w:p>
        </w:tc>
      </w:tr>
      <w:tr w:rsidR="001D5257" w:rsidRPr="00E94195" w14:paraId="1A76A268" w14:textId="77777777" w:rsidTr="00887B3C">
        <w:trPr>
          <w:trHeight w:hRule="exact" w:val="893"/>
        </w:trPr>
        <w:tc>
          <w:tcPr>
            <w:tcW w:w="432" w:type="dxa"/>
            <w:vMerge/>
            <w:tcBorders>
              <w:left w:val="single" w:sz="4" w:space="0" w:color="auto"/>
            </w:tcBorders>
            <w:shd w:val="clear" w:color="auto" w:fill="FFFFFF"/>
          </w:tcPr>
          <w:p w14:paraId="78C0EED7"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771" w:type="dxa"/>
            <w:vMerge/>
            <w:tcBorders>
              <w:left w:val="single" w:sz="4" w:space="0" w:color="auto"/>
            </w:tcBorders>
            <w:shd w:val="clear" w:color="auto" w:fill="FFFFFF"/>
          </w:tcPr>
          <w:p w14:paraId="1C9797AF"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629" w:type="dxa"/>
            <w:vMerge/>
            <w:tcBorders>
              <w:left w:val="single" w:sz="4" w:space="0" w:color="auto"/>
            </w:tcBorders>
            <w:shd w:val="clear" w:color="auto" w:fill="FFFFFF"/>
          </w:tcPr>
          <w:p w14:paraId="7EA2C580"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816" w:type="dxa"/>
            <w:tcBorders>
              <w:top w:val="single" w:sz="4" w:space="0" w:color="auto"/>
              <w:left w:val="single" w:sz="4" w:space="0" w:color="auto"/>
            </w:tcBorders>
            <w:shd w:val="clear" w:color="auto" w:fill="FFFFFF"/>
            <w:vAlign w:val="center"/>
          </w:tcPr>
          <w:p w14:paraId="457FB0CB"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теорети</w:t>
            </w:r>
            <w:r w:rsidRPr="00E94195">
              <w:rPr>
                <w:rFonts w:ascii="Times New Roman" w:eastAsia="Times New Roman" w:hAnsi="Times New Roman" w:cs="Times New Roman"/>
                <w:b/>
                <w:bCs/>
                <w:color w:val="000000"/>
                <w:sz w:val="20"/>
                <w:szCs w:val="20"/>
                <w:lang w:eastAsia="ru-RU" w:bidi="ru-RU"/>
              </w:rPr>
              <w:softHyphen/>
            </w:r>
          </w:p>
          <w:p w14:paraId="4EAE27CC" w14:textId="77777777" w:rsidR="001D5257" w:rsidRPr="00E94195" w:rsidRDefault="001D5257" w:rsidP="00887B3C">
            <w:pPr>
              <w:widowControl w:val="0"/>
              <w:spacing w:before="180"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ческих</w:t>
            </w:r>
          </w:p>
        </w:tc>
        <w:tc>
          <w:tcPr>
            <w:tcW w:w="854" w:type="dxa"/>
            <w:tcBorders>
              <w:top w:val="single" w:sz="4" w:space="0" w:color="auto"/>
              <w:left w:val="single" w:sz="4" w:space="0" w:color="auto"/>
            </w:tcBorders>
            <w:shd w:val="clear" w:color="auto" w:fill="FFFFFF"/>
            <w:vAlign w:val="center"/>
          </w:tcPr>
          <w:p w14:paraId="0A39A4F7"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практи</w:t>
            </w:r>
            <w:r w:rsidRPr="00E94195">
              <w:rPr>
                <w:rFonts w:ascii="Times New Roman" w:eastAsia="Times New Roman" w:hAnsi="Times New Roman" w:cs="Times New Roman"/>
                <w:b/>
                <w:bCs/>
                <w:color w:val="000000"/>
                <w:sz w:val="20"/>
                <w:szCs w:val="20"/>
                <w:lang w:eastAsia="ru-RU" w:bidi="ru-RU"/>
              </w:rPr>
              <w:softHyphen/>
            </w:r>
          </w:p>
          <w:p w14:paraId="607A41C3" w14:textId="77777777" w:rsidR="001D5257" w:rsidRPr="00E94195" w:rsidRDefault="001D5257" w:rsidP="00887B3C">
            <w:pPr>
              <w:widowControl w:val="0"/>
              <w:spacing w:before="180"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ческих</w:t>
            </w:r>
          </w:p>
        </w:tc>
        <w:tc>
          <w:tcPr>
            <w:tcW w:w="624" w:type="dxa"/>
            <w:vMerge/>
            <w:tcBorders>
              <w:left w:val="single" w:sz="4" w:space="0" w:color="auto"/>
            </w:tcBorders>
            <w:shd w:val="clear" w:color="auto" w:fill="FFFFFF"/>
          </w:tcPr>
          <w:p w14:paraId="4D39D238"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840" w:type="dxa"/>
            <w:tcBorders>
              <w:top w:val="single" w:sz="4" w:space="0" w:color="auto"/>
              <w:left w:val="single" w:sz="4" w:space="0" w:color="auto"/>
            </w:tcBorders>
            <w:shd w:val="clear" w:color="auto" w:fill="FFFFFF"/>
            <w:vAlign w:val="center"/>
          </w:tcPr>
          <w:p w14:paraId="3E429C44"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теорети</w:t>
            </w:r>
            <w:r w:rsidRPr="00E94195">
              <w:rPr>
                <w:rFonts w:ascii="Times New Roman" w:eastAsia="Times New Roman" w:hAnsi="Times New Roman" w:cs="Times New Roman"/>
                <w:b/>
                <w:bCs/>
                <w:color w:val="000000"/>
                <w:sz w:val="20"/>
                <w:szCs w:val="20"/>
                <w:lang w:eastAsia="ru-RU" w:bidi="ru-RU"/>
              </w:rPr>
              <w:softHyphen/>
            </w:r>
          </w:p>
          <w:p w14:paraId="1C71A217" w14:textId="77777777" w:rsidR="001D5257" w:rsidRPr="00E94195" w:rsidRDefault="001D5257" w:rsidP="00887B3C">
            <w:pPr>
              <w:widowControl w:val="0"/>
              <w:spacing w:before="180"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ческих</w:t>
            </w:r>
          </w:p>
        </w:tc>
        <w:tc>
          <w:tcPr>
            <w:tcW w:w="859" w:type="dxa"/>
            <w:tcBorders>
              <w:top w:val="single" w:sz="4" w:space="0" w:color="auto"/>
              <w:left w:val="single" w:sz="4" w:space="0" w:color="auto"/>
            </w:tcBorders>
            <w:shd w:val="clear" w:color="auto" w:fill="FFFFFF"/>
            <w:vAlign w:val="center"/>
          </w:tcPr>
          <w:p w14:paraId="4E640779"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практи</w:t>
            </w:r>
            <w:r w:rsidRPr="00E94195">
              <w:rPr>
                <w:rFonts w:ascii="Times New Roman" w:eastAsia="Times New Roman" w:hAnsi="Times New Roman" w:cs="Times New Roman"/>
                <w:b/>
                <w:bCs/>
                <w:color w:val="000000"/>
                <w:sz w:val="20"/>
                <w:szCs w:val="20"/>
                <w:lang w:eastAsia="ru-RU" w:bidi="ru-RU"/>
              </w:rPr>
              <w:softHyphen/>
            </w:r>
          </w:p>
          <w:p w14:paraId="6E7F92DB" w14:textId="77777777" w:rsidR="001D5257" w:rsidRPr="00E94195" w:rsidRDefault="001D5257" w:rsidP="00887B3C">
            <w:pPr>
              <w:widowControl w:val="0"/>
              <w:spacing w:before="180"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ческих</w:t>
            </w:r>
          </w:p>
        </w:tc>
        <w:tc>
          <w:tcPr>
            <w:tcW w:w="629" w:type="dxa"/>
            <w:vMerge/>
            <w:tcBorders>
              <w:left w:val="single" w:sz="4" w:space="0" w:color="auto"/>
            </w:tcBorders>
            <w:shd w:val="clear" w:color="auto" w:fill="FFFFFF"/>
          </w:tcPr>
          <w:p w14:paraId="2F31DCF6" w14:textId="77777777" w:rsidR="001D5257" w:rsidRPr="00E9419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926" w:type="dxa"/>
            <w:tcBorders>
              <w:top w:val="single" w:sz="4" w:space="0" w:color="auto"/>
              <w:left w:val="single" w:sz="4" w:space="0" w:color="auto"/>
            </w:tcBorders>
            <w:shd w:val="clear" w:color="auto" w:fill="FFFFFF"/>
            <w:vAlign w:val="center"/>
          </w:tcPr>
          <w:p w14:paraId="26F69785"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теорети</w:t>
            </w:r>
            <w:r w:rsidRPr="00E94195">
              <w:rPr>
                <w:rFonts w:ascii="Times New Roman" w:eastAsia="Times New Roman" w:hAnsi="Times New Roman" w:cs="Times New Roman"/>
                <w:b/>
                <w:bCs/>
                <w:color w:val="000000"/>
                <w:sz w:val="20"/>
                <w:szCs w:val="20"/>
                <w:lang w:eastAsia="ru-RU" w:bidi="ru-RU"/>
              </w:rPr>
              <w:softHyphen/>
            </w:r>
          </w:p>
          <w:p w14:paraId="5D1F8E19" w14:textId="77777777" w:rsidR="001D5257" w:rsidRPr="00E94195" w:rsidRDefault="001D5257" w:rsidP="00887B3C">
            <w:pPr>
              <w:widowControl w:val="0"/>
              <w:spacing w:before="180"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ческих</w:t>
            </w:r>
          </w:p>
        </w:tc>
        <w:tc>
          <w:tcPr>
            <w:tcW w:w="859" w:type="dxa"/>
            <w:tcBorders>
              <w:top w:val="single" w:sz="4" w:space="0" w:color="auto"/>
              <w:left w:val="single" w:sz="4" w:space="0" w:color="auto"/>
              <w:right w:val="single" w:sz="4" w:space="0" w:color="auto"/>
            </w:tcBorders>
            <w:shd w:val="clear" w:color="auto" w:fill="FFFFFF"/>
            <w:vAlign w:val="center"/>
          </w:tcPr>
          <w:p w14:paraId="1E9B4B8C"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практи</w:t>
            </w:r>
            <w:r w:rsidRPr="00E94195">
              <w:rPr>
                <w:rFonts w:ascii="Times New Roman" w:eastAsia="Times New Roman" w:hAnsi="Times New Roman" w:cs="Times New Roman"/>
                <w:b/>
                <w:bCs/>
                <w:color w:val="000000"/>
                <w:sz w:val="20"/>
                <w:szCs w:val="20"/>
                <w:lang w:eastAsia="ru-RU" w:bidi="ru-RU"/>
              </w:rPr>
              <w:softHyphen/>
            </w:r>
          </w:p>
          <w:p w14:paraId="46ADF401" w14:textId="77777777" w:rsidR="001D5257" w:rsidRPr="00E94195" w:rsidRDefault="001D5257" w:rsidP="00887B3C">
            <w:pPr>
              <w:widowControl w:val="0"/>
              <w:spacing w:before="180"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ческих</w:t>
            </w:r>
          </w:p>
        </w:tc>
      </w:tr>
      <w:tr w:rsidR="001D5257" w:rsidRPr="00E94195" w14:paraId="653A33DD" w14:textId="77777777" w:rsidTr="00887B3C">
        <w:trPr>
          <w:trHeight w:hRule="exact" w:val="733"/>
        </w:trPr>
        <w:tc>
          <w:tcPr>
            <w:tcW w:w="432" w:type="dxa"/>
            <w:tcBorders>
              <w:top w:val="single" w:sz="4" w:space="0" w:color="auto"/>
              <w:left w:val="single" w:sz="4" w:space="0" w:color="auto"/>
            </w:tcBorders>
            <w:shd w:val="clear" w:color="auto" w:fill="FFFFFF"/>
            <w:vAlign w:val="center"/>
          </w:tcPr>
          <w:p w14:paraId="544133AA" w14:textId="77777777" w:rsidR="001D5257" w:rsidRPr="00E94195" w:rsidRDefault="001D5257" w:rsidP="00887B3C">
            <w:pPr>
              <w:widowControl w:val="0"/>
              <w:spacing w:after="0" w:line="200" w:lineRule="exact"/>
              <w:ind w:left="20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1771" w:type="dxa"/>
            <w:tcBorders>
              <w:top w:val="single" w:sz="4" w:space="0" w:color="auto"/>
              <w:left w:val="single" w:sz="4" w:space="0" w:color="auto"/>
            </w:tcBorders>
            <w:shd w:val="clear" w:color="auto" w:fill="FFFFFF"/>
            <w:vAlign w:val="center"/>
          </w:tcPr>
          <w:p w14:paraId="6467F053" w14:textId="77777777" w:rsidR="001D5257" w:rsidRPr="00E94195" w:rsidRDefault="001D5257" w:rsidP="00887B3C">
            <w:pPr>
              <w:widowControl w:val="0"/>
              <w:spacing w:after="18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Правовая</w:t>
            </w:r>
          </w:p>
          <w:p w14:paraId="027B8BC1" w14:textId="77777777" w:rsidR="001D5257" w:rsidRPr="00E94195" w:rsidRDefault="001D5257" w:rsidP="00887B3C">
            <w:pPr>
              <w:widowControl w:val="0"/>
              <w:spacing w:before="180" w:after="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подготовка</w:t>
            </w:r>
          </w:p>
        </w:tc>
        <w:tc>
          <w:tcPr>
            <w:tcW w:w="629" w:type="dxa"/>
            <w:tcBorders>
              <w:top w:val="single" w:sz="4" w:space="0" w:color="auto"/>
              <w:left w:val="single" w:sz="4" w:space="0" w:color="auto"/>
            </w:tcBorders>
            <w:shd w:val="clear" w:color="auto" w:fill="FFFFFF"/>
            <w:vAlign w:val="center"/>
          </w:tcPr>
          <w:p w14:paraId="58AD184B"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16" w:type="dxa"/>
            <w:tcBorders>
              <w:top w:val="single" w:sz="4" w:space="0" w:color="auto"/>
              <w:left w:val="single" w:sz="4" w:space="0" w:color="auto"/>
            </w:tcBorders>
            <w:shd w:val="clear" w:color="auto" w:fill="FFFFFF"/>
            <w:vAlign w:val="center"/>
          </w:tcPr>
          <w:p w14:paraId="0389E366"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4" w:type="dxa"/>
            <w:tcBorders>
              <w:top w:val="single" w:sz="4" w:space="0" w:color="auto"/>
              <w:left w:val="single" w:sz="4" w:space="0" w:color="auto"/>
            </w:tcBorders>
            <w:shd w:val="clear" w:color="auto" w:fill="FFFFFF"/>
            <w:vAlign w:val="center"/>
          </w:tcPr>
          <w:p w14:paraId="5BE5649E"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4" w:type="dxa"/>
            <w:tcBorders>
              <w:top w:val="single" w:sz="4" w:space="0" w:color="auto"/>
              <w:left w:val="single" w:sz="4" w:space="0" w:color="auto"/>
            </w:tcBorders>
            <w:shd w:val="clear" w:color="auto" w:fill="FFFFFF"/>
            <w:vAlign w:val="center"/>
          </w:tcPr>
          <w:p w14:paraId="0A51F3D1"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w:t>
            </w:r>
          </w:p>
        </w:tc>
        <w:tc>
          <w:tcPr>
            <w:tcW w:w="840" w:type="dxa"/>
            <w:tcBorders>
              <w:top w:val="single" w:sz="4" w:space="0" w:color="auto"/>
              <w:left w:val="single" w:sz="4" w:space="0" w:color="auto"/>
            </w:tcBorders>
            <w:shd w:val="clear" w:color="auto" w:fill="FFFFFF"/>
            <w:vAlign w:val="center"/>
          </w:tcPr>
          <w:p w14:paraId="05035A6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859" w:type="dxa"/>
            <w:tcBorders>
              <w:top w:val="single" w:sz="4" w:space="0" w:color="auto"/>
              <w:left w:val="single" w:sz="4" w:space="0" w:color="auto"/>
            </w:tcBorders>
            <w:shd w:val="clear" w:color="auto" w:fill="FFFFFF"/>
            <w:vAlign w:val="center"/>
          </w:tcPr>
          <w:p w14:paraId="6CB064E7" w14:textId="77777777" w:rsidR="001D5257" w:rsidRPr="00E9419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2(0,5)</w:t>
            </w:r>
          </w:p>
        </w:tc>
        <w:tc>
          <w:tcPr>
            <w:tcW w:w="629" w:type="dxa"/>
            <w:tcBorders>
              <w:top w:val="single" w:sz="4" w:space="0" w:color="auto"/>
              <w:left w:val="single" w:sz="4" w:space="0" w:color="auto"/>
            </w:tcBorders>
            <w:shd w:val="clear" w:color="auto" w:fill="FFFFFF"/>
            <w:vAlign w:val="center"/>
          </w:tcPr>
          <w:p w14:paraId="461BEE4D"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6</w:t>
            </w:r>
          </w:p>
        </w:tc>
        <w:tc>
          <w:tcPr>
            <w:tcW w:w="926" w:type="dxa"/>
            <w:tcBorders>
              <w:top w:val="single" w:sz="4" w:space="0" w:color="auto"/>
              <w:left w:val="single" w:sz="4" w:space="0" w:color="auto"/>
            </w:tcBorders>
            <w:shd w:val="clear" w:color="auto" w:fill="FFFFFF"/>
            <w:vAlign w:val="center"/>
          </w:tcPr>
          <w:p w14:paraId="3891C788"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3</w:t>
            </w:r>
          </w:p>
        </w:tc>
        <w:tc>
          <w:tcPr>
            <w:tcW w:w="859" w:type="dxa"/>
            <w:tcBorders>
              <w:top w:val="single" w:sz="4" w:space="0" w:color="auto"/>
              <w:left w:val="single" w:sz="4" w:space="0" w:color="auto"/>
              <w:right w:val="single" w:sz="4" w:space="0" w:color="auto"/>
            </w:tcBorders>
            <w:shd w:val="clear" w:color="auto" w:fill="FFFFFF"/>
            <w:vAlign w:val="center"/>
          </w:tcPr>
          <w:p w14:paraId="4BA071CA" w14:textId="77777777" w:rsidR="001D5257" w:rsidRPr="00E9419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3(0,5)</w:t>
            </w:r>
          </w:p>
        </w:tc>
      </w:tr>
      <w:tr w:rsidR="001D5257" w:rsidRPr="00E94195" w14:paraId="72307A76" w14:textId="77777777" w:rsidTr="00887B3C">
        <w:trPr>
          <w:trHeight w:hRule="exact" w:val="984"/>
        </w:trPr>
        <w:tc>
          <w:tcPr>
            <w:tcW w:w="432" w:type="dxa"/>
            <w:tcBorders>
              <w:top w:val="single" w:sz="4" w:space="0" w:color="auto"/>
              <w:left w:val="single" w:sz="4" w:space="0" w:color="auto"/>
            </w:tcBorders>
            <w:shd w:val="clear" w:color="auto" w:fill="FFFFFF"/>
          </w:tcPr>
          <w:p w14:paraId="04E48B31" w14:textId="77777777" w:rsidR="001D5257" w:rsidRPr="00E94195"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1771" w:type="dxa"/>
            <w:tcBorders>
              <w:top w:val="single" w:sz="4" w:space="0" w:color="auto"/>
              <w:left w:val="single" w:sz="4" w:space="0" w:color="auto"/>
            </w:tcBorders>
            <w:shd w:val="clear" w:color="auto" w:fill="FFFFFF"/>
            <w:vAlign w:val="center"/>
          </w:tcPr>
          <w:p w14:paraId="4EBC8B7A"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Тактико</w:t>
            </w:r>
            <w:r w:rsidRPr="00E94195">
              <w:rPr>
                <w:rFonts w:ascii="Times New Roman" w:eastAsia="Times New Roman" w:hAnsi="Times New Roman" w:cs="Times New Roman"/>
                <w:b/>
                <w:bCs/>
                <w:color w:val="000000"/>
                <w:sz w:val="20"/>
                <w:szCs w:val="20"/>
                <w:lang w:eastAsia="ru-RU" w:bidi="ru-RU"/>
              </w:rPr>
              <w:softHyphen/>
            </w:r>
          </w:p>
          <w:p w14:paraId="323F9566"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специальная</w:t>
            </w:r>
          </w:p>
          <w:p w14:paraId="4C5327DF"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подготовка</w:t>
            </w:r>
          </w:p>
        </w:tc>
        <w:tc>
          <w:tcPr>
            <w:tcW w:w="629" w:type="dxa"/>
            <w:tcBorders>
              <w:top w:val="single" w:sz="4" w:space="0" w:color="auto"/>
              <w:left w:val="single" w:sz="4" w:space="0" w:color="auto"/>
            </w:tcBorders>
            <w:shd w:val="clear" w:color="auto" w:fill="FFFFFF"/>
            <w:vAlign w:val="center"/>
          </w:tcPr>
          <w:p w14:paraId="2D2D6A3C"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16" w:type="dxa"/>
            <w:tcBorders>
              <w:top w:val="single" w:sz="4" w:space="0" w:color="auto"/>
              <w:left w:val="single" w:sz="4" w:space="0" w:color="auto"/>
            </w:tcBorders>
            <w:shd w:val="clear" w:color="auto" w:fill="FFFFFF"/>
            <w:vAlign w:val="center"/>
          </w:tcPr>
          <w:p w14:paraId="42513991"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4" w:type="dxa"/>
            <w:tcBorders>
              <w:top w:val="single" w:sz="4" w:space="0" w:color="auto"/>
              <w:left w:val="single" w:sz="4" w:space="0" w:color="auto"/>
            </w:tcBorders>
            <w:shd w:val="clear" w:color="auto" w:fill="FFFFFF"/>
            <w:vAlign w:val="center"/>
          </w:tcPr>
          <w:p w14:paraId="411A4B3D"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4" w:type="dxa"/>
            <w:tcBorders>
              <w:top w:val="single" w:sz="4" w:space="0" w:color="auto"/>
              <w:left w:val="single" w:sz="4" w:space="0" w:color="auto"/>
            </w:tcBorders>
            <w:shd w:val="clear" w:color="auto" w:fill="FFFFFF"/>
            <w:vAlign w:val="center"/>
          </w:tcPr>
          <w:p w14:paraId="28C53BA7"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840" w:type="dxa"/>
            <w:tcBorders>
              <w:top w:val="single" w:sz="4" w:space="0" w:color="auto"/>
              <w:left w:val="single" w:sz="4" w:space="0" w:color="auto"/>
            </w:tcBorders>
            <w:shd w:val="clear" w:color="auto" w:fill="FFFFFF"/>
            <w:vAlign w:val="center"/>
          </w:tcPr>
          <w:p w14:paraId="318E3D00"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59" w:type="dxa"/>
            <w:tcBorders>
              <w:top w:val="single" w:sz="4" w:space="0" w:color="auto"/>
              <w:left w:val="single" w:sz="4" w:space="0" w:color="auto"/>
            </w:tcBorders>
            <w:shd w:val="clear" w:color="auto" w:fill="FFFFFF"/>
            <w:vAlign w:val="center"/>
          </w:tcPr>
          <w:p w14:paraId="38C6FFD8" w14:textId="77777777" w:rsidR="001D5257" w:rsidRPr="00E9419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1(0,5)</w:t>
            </w:r>
          </w:p>
        </w:tc>
        <w:tc>
          <w:tcPr>
            <w:tcW w:w="629" w:type="dxa"/>
            <w:tcBorders>
              <w:top w:val="single" w:sz="4" w:space="0" w:color="auto"/>
              <w:left w:val="single" w:sz="4" w:space="0" w:color="auto"/>
            </w:tcBorders>
            <w:shd w:val="clear" w:color="auto" w:fill="FFFFFF"/>
            <w:vAlign w:val="center"/>
          </w:tcPr>
          <w:p w14:paraId="4551C8F3"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926" w:type="dxa"/>
            <w:tcBorders>
              <w:top w:val="single" w:sz="4" w:space="0" w:color="auto"/>
              <w:left w:val="single" w:sz="4" w:space="0" w:color="auto"/>
            </w:tcBorders>
            <w:shd w:val="clear" w:color="auto" w:fill="FFFFFF"/>
            <w:vAlign w:val="center"/>
          </w:tcPr>
          <w:p w14:paraId="6D96F70E"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59" w:type="dxa"/>
            <w:tcBorders>
              <w:top w:val="single" w:sz="4" w:space="0" w:color="auto"/>
              <w:left w:val="single" w:sz="4" w:space="0" w:color="auto"/>
              <w:right w:val="single" w:sz="4" w:space="0" w:color="auto"/>
            </w:tcBorders>
            <w:shd w:val="clear" w:color="auto" w:fill="FFFFFF"/>
            <w:vAlign w:val="center"/>
          </w:tcPr>
          <w:p w14:paraId="5390B9B0" w14:textId="77777777" w:rsidR="001D5257" w:rsidRPr="00E9419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1(0,5)</w:t>
            </w:r>
          </w:p>
        </w:tc>
      </w:tr>
      <w:tr w:rsidR="001D5257" w:rsidRPr="00E94195" w14:paraId="0B5CED9E" w14:textId="77777777" w:rsidTr="00887B3C">
        <w:trPr>
          <w:trHeight w:hRule="exact" w:val="715"/>
        </w:trPr>
        <w:tc>
          <w:tcPr>
            <w:tcW w:w="432" w:type="dxa"/>
            <w:tcBorders>
              <w:top w:val="single" w:sz="4" w:space="0" w:color="auto"/>
              <w:left w:val="single" w:sz="4" w:space="0" w:color="auto"/>
            </w:tcBorders>
            <w:shd w:val="clear" w:color="auto" w:fill="FFFFFF"/>
          </w:tcPr>
          <w:p w14:paraId="48D705CA" w14:textId="77777777" w:rsidR="001D5257" w:rsidRPr="00E94195"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3</w:t>
            </w:r>
          </w:p>
        </w:tc>
        <w:tc>
          <w:tcPr>
            <w:tcW w:w="1771" w:type="dxa"/>
            <w:tcBorders>
              <w:top w:val="single" w:sz="4" w:space="0" w:color="auto"/>
              <w:left w:val="single" w:sz="4" w:space="0" w:color="auto"/>
            </w:tcBorders>
            <w:shd w:val="clear" w:color="auto" w:fill="FFFFFF"/>
            <w:vAlign w:val="center"/>
          </w:tcPr>
          <w:p w14:paraId="7C05F936" w14:textId="77777777" w:rsidR="001D5257" w:rsidRPr="00E94195" w:rsidRDefault="001D5257" w:rsidP="00887B3C">
            <w:pPr>
              <w:widowControl w:val="0"/>
              <w:spacing w:after="18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Техническая</w:t>
            </w:r>
          </w:p>
          <w:p w14:paraId="0C367CDD" w14:textId="77777777" w:rsidR="001D5257" w:rsidRPr="00E94195" w:rsidRDefault="001D5257" w:rsidP="00887B3C">
            <w:pPr>
              <w:widowControl w:val="0"/>
              <w:spacing w:before="180" w:after="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подготовка</w:t>
            </w:r>
          </w:p>
        </w:tc>
        <w:tc>
          <w:tcPr>
            <w:tcW w:w="629" w:type="dxa"/>
            <w:tcBorders>
              <w:top w:val="single" w:sz="4" w:space="0" w:color="auto"/>
              <w:left w:val="single" w:sz="4" w:space="0" w:color="auto"/>
            </w:tcBorders>
            <w:shd w:val="clear" w:color="auto" w:fill="FFFFFF"/>
            <w:vAlign w:val="center"/>
          </w:tcPr>
          <w:p w14:paraId="2160E1A9"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16" w:type="dxa"/>
            <w:tcBorders>
              <w:top w:val="single" w:sz="4" w:space="0" w:color="auto"/>
              <w:left w:val="single" w:sz="4" w:space="0" w:color="auto"/>
            </w:tcBorders>
            <w:shd w:val="clear" w:color="auto" w:fill="FFFFFF"/>
            <w:vAlign w:val="center"/>
          </w:tcPr>
          <w:p w14:paraId="1CBDCCCA"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4" w:type="dxa"/>
            <w:tcBorders>
              <w:top w:val="single" w:sz="4" w:space="0" w:color="auto"/>
              <w:left w:val="single" w:sz="4" w:space="0" w:color="auto"/>
            </w:tcBorders>
            <w:shd w:val="clear" w:color="auto" w:fill="FFFFFF"/>
            <w:vAlign w:val="center"/>
          </w:tcPr>
          <w:p w14:paraId="3866244B"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4" w:type="dxa"/>
            <w:tcBorders>
              <w:top w:val="single" w:sz="4" w:space="0" w:color="auto"/>
              <w:left w:val="single" w:sz="4" w:space="0" w:color="auto"/>
            </w:tcBorders>
            <w:shd w:val="clear" w:color="auto" w:fill="FFFFFF"/>
            <w:vAlign w:val="center"/>
          </w:tcPr>
          <w:p w14:paraId="418B32F4"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40" w:type="dxa"/>
            <w:tcBorders>
              <w:top w:val="single" w:sz="4" w:space="0" w:color="auto"/>
              <w:left w:val="single" w:sz="4" w:space="0" w:color="auto"/>
            </w:tcBorders>
            <w:shd w:val="clear" w:color="auto" w:fill="FFFFFF"/>
            <w:vAlign w:val="center"/>
          </w:tcPr>
          <w:p w14:paraId="142E8F16"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tcBorders>
            <w:shd w:val="clear" w:color="auto" w:fill="FFFFFF"/>
            <w:vAlign w:val="center"/>
          </w:tcPr>
          <w:p w14:paraId="59340DAA"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9" w:type="dxa"/>
            <w:tcBorders>
              <w:top w:val="single" w:sz="4" w:space="0" w:color="auto"/>
              <w:left w:val="single" w:sz="4" w:space="0" w:color="auto"/>
            </w:tcBorders>
            <w:shd w:val="clear" w:color="auto" w:fill="FFFFFF"/>
            <w:vAlign w:val="center"/>
          </w:tcPr>
          <w:p w14:paraId="3CFD2852"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926" w:type="dxa"/>
            <w:tcBorders>
              <w:top w:val="single" w:sz="4" w:space="0" w:color="auto"/>
              <w:left w:val="single" w:sz="4" w:space="0" w:color="auto"/>
            </w:tcBorders>
            <w:shd w:val="clear" w:color="auto" w:fill="FFFFFF"/>
            <w:vAlign w:val="center"/>
          </w:tcPr>
          <w:p w14:paraId="5700AB67"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right w:val="single" w:sz="4" w:space="0" w:color="auto"/>
            </w:tcBorders>
            <w:shd w:val="clear" w:color="auto" w:fill="FFFFFF"/>
            <w:vAlign w:val="center"/>
          </w:tcPr>
          <w:p w14:paraId="4FBC718C"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r>
      <w:tr w:rsidR="001D5257" w:rsidRPr="00E94195" w14:paraId="406E8759" w14:textId="77777777" w:rsidTr="00887B3C">
        <w:trPr>
          <w:trHeight w:hRule="exact" w:val="696"/>
        </w:trPr>
        <w:tc>
          <w:tcPr>
            <w:tcW w:w="432" w:type="dxa"/>
            <w:tcBorders>
              <w:top w:val="single" w:sz="4" w:space="0" w:color="auto"/>
              <w:left w:val="single" w:sz="4" w:space="0" w:color="auto"/>
            </w:tcBorders>
            <w:shd w:val="clear" w:color="auto" w:fill="FFFFFF"/>
          </w:tcPr>
          <w:p w14:paraId="07146D24" w14:textId="77777777" w:rsidR="001D5257" w:rsidRPr="00E94195"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w:t>
            </w:r>
          </w:p>
        </w:tc>
        <w:tc>
          <w:tcPr>
            <w:tcW w:w="1771" w:type="dxa"/>
            <w:tcBorders>
              <w:top w:val="single" w:sz="4" w:space="0" w:color="auto"/>
              <w:left w:val="single" w:sz="4" w:space="0" w:color="auto"/>
            </w:tcBorders>
            <w:shd w:val="clear" w:color="auto" w:fill="FFFFFF"/>
            <w:vAlign w:val="center"/>
          </w:tcPr>
          <w:p w14:paraId="35ABAE08" w14:textId="77777777" w:rsidR="001D5257" w:rsidRPr="00E94195" w:rsidRDefault="001D5257" w:rsidP="00887B3C">
            <w:pPr>
              <w:widowControl w:val="0"/>
              <w:spacing w:after="18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Огневая</w:t>
            </w:r>
          </w:p>
          <w:p w14:paraId="16404C57" w14:textId="77777777" w:rsidR="001D5257" w:rsidRPr="00E94195" w:rsidRDefault="001D5257" w:rsidP="00887B3C">
            <w:pPr>
              <w:widowControl w:val="0"/>
              <w:spacing w:before="180" w:after="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подготовка</w:t>
            </w:r>
          </w:p>
        </w:tc>
        <w:tc>
          <w:tcPr>
            <w:tcW w:w="629" w:type="dxa"/>
            <w:tcBorders>
              <w:top w:val="single" w:sz="4" w:space="0" w:color="auto"/>
              <w:left w:val="single" w:sz="4" w:space="0" w:color="auto"/>
            </w:tcBorders>
            <w:shd w:val="clear" w:color="auto" w:fill="FFFFFF"/>
            <w:vAlign w:val="center"/>
          </w:tcPr>
          <w:p w14:paraId="3BBD5A81"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w:t>
            </w:r>
          </w:p>
        </w:tc>
        <w:tc>
          <w:tcPr>
            <w:tcW w:w="816" w:type="dxa"/>
            <w:tcBorders>
              <w:top w:val="single" w:sz="4" w:space="0" w:color="auto"/>
              <w:left w:val="single" w:sz="4" w:space="0" w:color="auto"/>
            </w:tcBorders>
            <w:shd w:val="clear" w:color="auto" w:fill="FFFFFF"/>
            <w:vAlign w:val="center"/>
          </w:tcPr>
          <w:p w14:paraId="6A45E9D7"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w:t>
            </w:r>
          </w:p>
        </w:tc>
        <w:tc>
          <w:tcPr>
            <w:tcW w:w="854" w:type="dxa"/>
            <w:tcBorders>
              <w:top w:val="single" w:sz="4" w:space="0" w:color="auto"/>
              <w:left w:val="single" w:sz="4" w:space="0" w:color="auto"/>
            </w:tcBorders>
            <w:shd w:val="clear" w:color="auto" w:fill="FFFFFF"/>
            <w:vAlign w:val="center"/>
          </w:tcPr>
          <w:p w14:paraId="1728DB4A"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w:t>
            </w:r>
          </w:p>
        </w:tc>
        <w:tc>
          <w:tcPr>
            <w:tcW w:w="624" w:type="dxa"/>
            <w:tcBorders>
              <w:top w:val="single" w:sz="4" w:space="0" w:color="auto"/>
              <w:left w:val="single" w:sz="4" w:space="0" w:color="auto"/>
            </w:tcBorders>
            <w:shd w:val="clear" w:color="auto" w:fill="FFFFFF"/>
            <w:vAlign w:val="center"/>
          </w:tcPr>
          <w:p w14:paraId="157154DE"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w:t>
            </w:r>
          </w:p>
        </w:tc>
        <w:tc>
          <w:tcPr>
            <w:tcW w:w="840" w:type="dxa"/>
            <w:tcBorders>
              <w:top w:val="single" w:sz="4" w:space="0" w:color="auto"/>
              <w:left w:val="single" w:sz="4" w:space="0" w:color="auto"/>
            </w:tcBorders>
            <w:shd w:val="clear" w:color="auto" w:fill="FFFFFF"/>
            <w:vAlign w:val="center"/>
          </w:tcPr>
          <w:p w14:paraId="37D177D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59" w:type="dxa"/>
            <w:tcBorders>
              <w:top w:val="single" w:sz="4" w:space="0" w:color="auto"/>
              <w:left w:val="single" w:sz="4" w:space="0" w:color="auto"/>
            </w:tcBorders>
            <w:shd w:val="clear" w:color="auto" w:fill="FFFFFF"/>
            <w:vAlign w:val="center"/>
          </w:tcPr>
          <w:p w14:paraId="79EFD0AA" w14:textId="77777777" w:rsidR="001D5257" w:rsidRPr="00E9419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3(0,5)</w:t>
            </w:r>
          </w:p>
        </w:tc>
        <w:tc>
          <w:tcPr>
            <w:tcW w:w="629" w:type="dxa"/>
            <w:tcBorders>
              <w:top w:val="single" w:sz="4" w:space="0" w:color="auto"/>
              <w:left w:val="single" w:sz="4" w:space="0" w:color="auto"/>
            </w:tcBorders>
            <w:shd w:val="clear" w:color="auto" w:fill="FFFFFF"/>
            <w:vAlign w:val="center"/>
          </w:tcPr>
          <w:p w14:paraId="00250E3C"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6</w:t>
            </w:r>
          </w:p>
        </w:tc>
        <w:tc>
          <w:tcPr>
            <w:tcW w:w="926" w:type="dxa"/>
            <w:tcBorders>
              <w:top w:val="single" w:sz="4" w:space="0" w:color="auto"/>
              <w:left w:val="single" w:sz="4" w:space="0" w:color="auto"/>
            </w:tcBorders>
            <w:shd w:val="clear" w:color="auto" w:fill="FFFFFF"/>
            <w:vAlign w:val="center"/>
          </w:tcPr>
          <w:p w14:paraId="289FCCA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859" w:type="dxa"/>
            <w:tcBorders>
              <w:top w:val="single" w:sz="4" w:space="0" w:color="auto"/>
              <w:left w:val="single" w:sz="4" w:space="0" w:color="auto"/>
              <w:right w:val="single" w:sz="4" w:space="0" w:color="auto"/>
            </w:tcBorders>
            <w:shd w:val="clear" w:color="auto" w:fill="FFFFFF"/>
            <w:vAlign w:val="center"/>
          </w:tcPr>
          <w:p w14:paraId="157B90CB" w14:textId="77777777" w:rsidR="001D5257" w:rsidRPr="00E9419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4(0,5)</w:t>
            </w:r>
          </w:p>
        </w:tc>
      </w:tr>
      <w:tr w:rsidR="001D5257" w:rsidRPr="00E94195" w14:paraId="1373229C" w14:textId="77777777" w:rsidTr="00887B3C">
        <w:trPr>
          <w:trHeight w:hRule="exact" w:val="1004"/>
        </w:trPr>
        <w:tc>
          <w:tcPr>
            <w:tcW w:w="432" w:type="dxa"/>
            <w:tcBorders>
              <w:top w:val="single" w:sz="4" w:space="0" w:color="auto"/>
              <w:left w:val="single" w:sz="4" w:space="0" w:color="auto"/>
            </w:tcBorders>
            <w:shd w:val="clear" w:color="auto" w:fill="FFFFFF"/>
          </w:tcPr>
          <w:p w14:paraId="6B4B45BC" w14:textId="77777777" w:rsidR="001D5257" w:rsidRPr="00E94195"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5</w:t>
            </w:r>
          </w:p>
        </w:tc>
        <w:tc>
          <w:tcPr>
            <w:tcW w:w="1771" w:type="dxa"/>
            <w:tcBorders>
              <w:top w:val="single" w:sz="4" w:space="0" w:color="auto"/>
              <w:left w:val="single" w:sz="4" w:space="0" w:color="auto"/>
            </w:tcBorders>
            <w:shd w:val="clear" w:color="auto" w:fill="FFFFFF"/>
            <w:vAlign w:val="center"/>
          </w:tcPr>
          <w:p w14:paraId="41BF266C"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Использование</w:t>
            </w:r>
          </w:p>
          <w:p w14:paraId="5D31D114"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специальных</w:t>
            </w:r>
          </w:p>
          <w:p w14:paraId="5B2ECFEB"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средств</w:t>
            </w:r>
          </w:p>
        </w:tc>
        <w:tc>
          <w:tcPr>
            <w:tcW w:w="629" w:type="dxa"/>
            <w:tcBorders>
              <w:top w:val="single" w:sz="4" w:space="0" w:color="auto"/>
              <w:left w:val="single" w:sz="4" w:space="0" w:color="auto"/>
            </w:tcBorders>
            <w:shd w:val="clear" w:color="auto" w:fill="FFFFFF"/>
            <w:vAlign w:val="center"/>
          </w:tcPr>
          <w:p w14:paraId="2DEB5A8A"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16" w:type="dxa"/>
            <w:tcBorders>
              <w:top w:val="single" w:sz="4" w:space="0" w:color="auto"/>
              <w:left w:val="single" w:sz="4" w:space="0" w:color="auto"/>
            </w:tcBorders>
            <w:shd w:val="clear" w:color="auto" w:fill="FFFFFF"/>
            <w:vAlign w:val="center"/>
          </w:tcPr>
          <w:p w14:paraId="38FD36C0"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4" w:type="dxa"/>
            <w:tcBorders>
              <w:top w:val="single" w:sz="4" w:space="0" w:color="auto"/>
              <w:left w:val="single" w:sz="4" w:space="0" w:color="auto"/>
            </w:tcBorders>
            <w:shd w:val="clear" w:color="auto" w:fill="FFFFFF"/>
            <w:vAlign w:val="center"/>
          </w:tcPr>
          <w:p w14:paraId="652A3CB0"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4" w:type="dxa"/>
            <w:tcBorders>
              <w:top w:val="single" w:sz="4" w:space="0" w:color="auto"/>
              <w:left w:val="single" w:sz="4" w:space="0" w:color="auto"/>
            </w:tcBorders>
            <w:shd w:val="clear" w:color="auto" w:fill="FFFFFF"/>
            <w:vAlign w:val="center"/>
          </w:tcPr>
          <w:p w14:paraId="20671D15"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40" w:type="dxa"/>
            <w:tcBorders>
              <w:top w:val="single" w:sz="4" w:space="0" w:color="auto"/>
              <w:left w:val="single" w:sz="4" w:space="0" w:color="auto"/>
            </w:tcBorders>
            <w:shd w:val="clear" w:color="auto" w:fill="FFFFFF"/>
            <w:vAlign w:val="center"/>
          </w:tcPr>
          <w:p w14:paraId="2ED36CBF"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tcBorders>
            <w:shd w:val="clear" w:color="auto" w:fill="FFFFFF"/>
            <w:vAlign w:val="center"/>
          </w:tcPr>
          <w:p w14:paraId="7FFFA51D"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9" w:type="dxa"/>
            <w:tcBorders>
              <w:top w:val="single" w:sz="4" w:space="0" w:color="auto"/>
              <w:left w:val="single" w:sz="4" w:space="0" w:color="auto"/>
            </w:tcBorders>
            <w:shd w:val="clear" w:color="auto" w:fill="FFFFFF"/>
            <w:vAlign w:val="center"/>
          </w:tcPr>
          <w:p w14:paraId="0D6E3F8D"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926" w:type="dxa"/>
            <w:tcBorders>
              <w:top w:val="single" w:sz="4" w:space="0" w:color="auto"/>
              <w:left w:val="single" w:sz="4" w:space="0" w:color="auto"/>
            </w:tcBorders>
            <w:shd w:val="clear" w:color="auto" w:fill="FFFFFF"/>
            <w:vAlign w:val="center"/>
          </w:tcPr>
          <w:p w14:paraId="5988BAFE"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right w:val="single" w:sz="4" w:space="0" w:color="auto"/>
            </w:tcBorders>
            <w:shd w:val="clear" w:color="auto" w:fill="FFFFFF"/>
            <w:vAlign w:val="center"/>
          </w:tcPr>
          <w:p w14:paraId="6D7A9A0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r>
      <w:tr w:rsidR="001D5257" w:rsidRPr="00E94195" w14:paraId="59BC414E" w14:textId="77777777" w:rsidTr="00887B3C">
        <w:trPr>
          <w:trHeight w:hRule="exact" w:val="706"/>
        </w:trPr>
        <w:tc>
          <w:tcPr>
            <w:tcW w:w="432" w:type="dxa"/>
            <w:tcBorders>
              <w:top w:val="single" w:sz="4" w:space="0" w:color="auto"/>
              <w:left w:val="single" w:sz="4" w:space="0" w:color="auto"/>
            </w:tcBorders>
            <w:shd w:val="clear" w:color="auto" w:fill="FFFFFF"/>
            <w:vAlign w:val="center"/>
          </w:tcPr>
          <w:p w14:paraId="43037318" w14:textId="77777777" w:rsidR="001D5257" w:rsidRPr="00E94195"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6</w:t>
            </w:r>
          </w:p>
        </w:tc>
        <w:tc>
          <w:tcPr>
            <w:tcW w:w="1771" w:type="dxa"/>
            <w:tcBorders>
              <w:top w:val="single" w:sz="4" w:space="0" w:color="auto"/>
              <w:left w:val="single" w:sz="4" w:space="0" w:color="auto"/>
            </w:tcBorders>
            <w:shd w:val="clear" w:color="auto" w:fill="FFFFFF"/>
            <w:vAlign w:val="center"/>
          </w:tcPr>
          <w:p w14:paraId="766330F0"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Оказание первой помощи</w:t>
            </w:r>
          </w:p>
        </w:tc>
        <w:tc>
          <w:tcPr>
            <w:tcW w:w="629" w:type="dxa"/>
            <w:tcBorders>
              <w:top w:val="single" w:sz="4" w:space="0" w:color="auto"/>
              <w:left w:val="single" w:sz="4" w:space="0" w:color="auto"/>
            </w:tcBorders>
            <w:shd w:val="clear" w:color="auto" w:fill="FFFFFF"/>
            <w:vAlign w:val="center"/>
          </w:tcPr>
          <w:p w14:paraId="5659637E"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16" w:type="dxa"/>
            <w:tcBorders>
              <w:top w:val="single" w:sz="4" w:space="0" w:color="auto"/>
              <w:left w:val="single" w:sz="4" w:space="0" w:color="auto"/>
            </w:tcBorders>
            <w:shd w:val="clear" w:color="auto" w:fill="FFFFFF"/>
            <w:vAlign w:val="center"/>
          </w:tcPr>
          <w:p w14:paraId="3E4ABFCD"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4" w:type="dxa"/>
            <w:tcBorders>
              <w:top w:val="single" w:sz="4" w:space="0" w:color="auto"/>
              <w:left w:val="single" w:sz="4" w:space="0" w:color="auto"/>
            </w:tcBorders>
            <w:shd w:val="clear" w:color="auto" w:fill="FFFFFF"/>
            <w:vAlign w:val="center"/>
          </w:tcPr>
          <w:p w14:paraId="54ACEBF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4" w:type="dxa"/>
            <w:tcBorders>
              <w:top w:val="single" w:sz="4" w:space="0" w:color="auto"/>
              <w:left w:val="single" w:sz="4" w:space="0" w:color="auto"/>
            </w:tcBorders>
            <w:shd w:val="clear" w:color="auto" w:fill="FFFFFF"/>
            <w:vAlign w:val="center"/>
          </w:tcPr>
          <w:p w14:paraId="08E47FE7"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40" w:type="dxa"/>
            <w:tcBorders>
              <w:top w:val="single" w:sz="4" w:space="0" w:color="auto"/>
              <w:left w:val="single" w:sz="4" w:space="0" w:color="auto"/>
            </w:tcBorders>
            <w:shd w:val="clear" w:color="auto" w:fill="FFFFFF"/>
            <w:vAlign w:val="center"/>
          </w:tcPr>
          <w:p w14:paraId="410B845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tcBorders>
            <w:shd w:val="clear" w:color="auto" w:fill="FFFFFF"/>
            <w:vAlign w:val="center"/>
          </w:tcPr>
          <w:p w14:paraId="71E15CD0"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9" w:type="dxa"/>
            <w:tcBorders>
              <w:top w:val="single" w:sz="4" w:space="0" w:color="auto"/>
              <w:left w:val="single" w:sz="4" w:space="0" w:color="auto"/>
            </w:tcBorders>
            <w:shd w:val="clear" w:color="auto" w:fill="FFFFFF"/>
            <w:vAlign w:val="center"/>
          </w:tcPr>
          <w:p w14:paraId="6DB29BE2"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926" w:type="dxa"/>
            <w:tcBorders>
              <w:top w:val="single" w:sz="4" w:space="0" w:color="auto"/>
              <w:left w:val="single" w:sz="4" w:space="0" w:color="auto"/>
            </w:tcBorders>
            <w:shd w:val="clear" w:color="auto" w:fill="FFFFFF"/>
            <w:vAlign w:val="center"/>
          </w:tcPr>
          <w:p w14:paraId="781324E9"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right w:val="single" w:sz="4" w:space="0" w:color="auto"/>
            </w:tcBorders>
            <w:shd w:val="clear" w:color="auto" w:fill="FFFFFF"/>
            <w:vAlign w:val="center"/>
          </w:tcPr>
          <w:p w14:paraId="117BE99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r>
      <w:tr w:rsidR="001D5257" w:rsidRPr="00E94195" w14:paraId="205DB78B" w14:textId="77777777" w:rsidTr="00887B3C">
        <w:trPr>
          <w:trHeight w:hRule="exact" w:val="717"/>
        </w:trPr>
        <w:tc>
          <w:tcPr>
            <w:tcW w:w="432" w:type="dxa"/>
            <w:tcBorders>
              <w:top w:val="single" w:sz="4" w:space="0" w:color="auto"/>
              <w:left w:val="single" w:sz="4" w:space="0" w:color="auto"/>
            </w:tcBorders>
            <w:shd w:val="clear" w:color="auto" w:fill="FFFFFF"/>
          </w:tcPr>
          <w:p w14:paraId="2622412D" w14:textId="77777777" w:rsidR="001D5257" w:rsidRPr="00E94195"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7</w:t>
            </w:r>
          </w:p>
        </w:tc>
        <w:tc>
          <w:tcPr>
            <w:tcW w:w="1771" w:type="dxa"/>
            <w:tcBorders>
              <w:top w:val="single" w:sz="4" w:space="0" w:color="auto"/>
              <w:left w:val="single" w:sz="4" w:space="0" w:color="auto"/>
            </w:tcBorders>
            <w:shd w:val="clear" w:color="auto" w:fill="FFFFFF"/>
            <w:vAlign w:val="center"/>
          </w:tcPr>
          <w:p w14:paraId="0B2B2E26" w14:textId="77777777" w:rsidR="001D5257" w:rsidRPr="00E94195" w:rsidRDefault="001D5257" w:rsidP="00887B3C">
            <w:pPr>
              <w:widowControl w:val="0"/>
              <w:spacing w:after="18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Противодействие</w:t>
            </w:r>
          </w:p>
          <w:p w14:paraId="12961045" w14:textId="77777777" w:rsidR="001D5257" w:rsidRPr="00E94195" w:rsidRDefault="001D5257" w:rsidP="00887B3C">
            <w:pPr>
              <w:widowControl w:val="0"/>
              <w:spacing w:before="180" w:after="0" w:line="200"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терроризму</w:t>
            </w:r>
          </w:p>
        </w:tc>
        <w:tc>
          <w:tcPr>
            <w:tcW w:w="629" w:type="dxa"/>
            <w:tcBorders>
              <w:top w:val="single" w:sz="4" w:space="0" w:color="auto"/>
              <w:left w:val="single" w:sz="4" w:space="0" w:color="auto"/>
            </w:tcBorders>
            <w:shd w:val="clear" w:color="auto" w:fill="FFFFFF"/>
            <w:vAlign w:val="center"/>
          </w:tcPr>
          <w:p w14:paraId="21FADDD7"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16" w:type="dxa"/>
            <w:tcBorders>
              <w:top w:val="single" w:sz="4" w:space="0" w:color="auto"/>
              <w:left w:val="single" w:sz="4" w:space="0" w:color="auto"/>
            </w:tcBorders>
            <w:shd w:val="clear" w:color="auto" w:fill="FFFFFF"/>
            <w:vAlign w:val="center"/>
          </w:tcPr>
          <w:p w14:paraId="301D527B"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4" w:type="dxa"/>
            <w:tcBorders>
              <w:top w:val="single" w:sz="4" w:space="0" w:color="auto"/>
              <w:left w:val="single" w:sz="4" w:space="0" w:color="auto"/>
            </w:tcBorders>
            <w:shd w:val="clear" w:color="auto" w:fill="FFFFFF"/>
            <w:vAlign w:val="center"/>
          </w:tcPr>
          <w:p w14:paraId="6FF1F63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4" w:type="dxa"/>
            <w:tcBorders>
              <w:top w:val="single" w:sz="4" w:space="0" w:color="auto"/>
              <w:left w:val="single" w:sz="4" w:space="0" w:color="auto"/>
            </w:tcBorders>
            <w:shd w:val="clear" w:color="auto" w:fill="FFFFFF"/>
            <w:vAlign w:val="center"/>
          </w:tcPr>
          <w:p w14:paraId="307EE13D"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40" w:type="dxa"/>
            <w:tcBorders>
              <w:top w:val="single" w:sz="4" w:space="0" w:color="auto"/>
              <w:left w:val="single" w:sz="4" w:space="0" w:color="auto"/>
            </w:tcBorders>
            <w:shd w:val="clear" w:color="auto" w:fill="FFFFFF"/>
            <w:vAlign w:val="center"/>
          </w:tcPr>
          <w:p w14:paraId="0E93AB6B"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tcBorders>
            <w:shd w:val="clear" w:color="auto" w:fill="FFFFFF"/>
            <w:vAlign w:val="center"/>
          </w:tcPr>
          <w:p w14:paraId="5223DB9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c>
          <w:tcPr>
            <w:tcW w:w="629" w:type="dxa"/>
            <w:tcBorders>
              <w:top w:val="single" w:sz="4" w:space="0" w:color="auto"/>
              <w:left w:val="single" w:sz="4" w:space="0" w:color="auto"/>
            </w:tcBorders>
            <w:shd w:val="clear" w:color="auto" w:fill="FFFFFF"/>
            <w:vAlign w:val="center"/>
          </w:tcPr>
          <w:p w14:paraId="44AB569E" w14:textId="77777777" w:rsidR="001D5257" w:rsidRPr="00E9419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926" w:type="dxa"/>
            <w:tcBorders>
              <w:top w:val="single" w:sz="4" w:space="0" w:color="auto"/>
              <w:left w:val="single" w:sz="4" w:space="0" w:color="auto"/>
            </w:tcBorders>
            <w:shd w:val="clear" w:color="auto" w:fill="FFFFFF"/>
            <w:vAlign w:val="center"/>
          </w:tcPr>
          <w:p w14:paraId="7C26B86C"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right w:val="single" w:sz="4" w:space="0" w:color="auto"/>
            </w:tcBorders>
            <w:shd w:val="clear" w:color="auto" w:fill="FFFFFF"/>
            <w:vAlign w:val="center"/>
          </w:tcPr>
          <w:p w14:paraId="747DFCF2"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0,5(0,5)</w:t>
            </w:r>
          </w:p>
        </w:tc>
      </w:tr>
      <w:tr w:rsidR="001D5257" w:rsidRPr="00E94195" w14:paraId="339FA85D" w14:textId="77777777" w:rsidTr="00887B3C">
        <w:trPr>
          <w:trHeight w:hRule="exact" w:val="699"/>
        </w:trPr>
        <w:tc>
          <w:tcPr>
            <w:tcW w:w="2203" w:type="dxa"/>
            <w:gridSpan w:val="2"/>
            <w:tcBorders>
              <w:top w:val="single" w:sz="4" w:space="0" w:color="auto"/>
              <w:left w:val="single" w:sz="4" w:space="0" w:color="auto"/>
              <w:bottom w:val="single" w:sz="4" w:space="0" w:color="auto"/>
            </w:tcBorders>
            <w:shd w:val="clear" w:color="auto" w:fill="FFFFFF"/>
            <w:vAlign w:val="center"/>
          </w:tcPr>
          <w:p w14:paraId="46570B10" w14:textId="77777777" w:rsidR="001D5257" w:rsidRPr="00E94195" w:rsidRDefault="001D5257" w:rsidP="00887B3C">
            <w:pPr>
              <w:widowControl w:val="0"/>
              <w:spacing w:after="18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Промежуточная</w:t>
            </w:r>
          </w:p>
          <w:p w14:paraId="14504E2A" w14:textId="77777777" w:rsidR="001D5257" w:rsidRPr="00E94195" w:rsidRDefault="001D5257" w:rsidP="00887B3C">
            <w:pPr>
              <w:widowControl w:val="0"/>
              <w:spacing w:before="180"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аттестация</w:t>
            </w:r>
          </w:p>
        </w:tc>
        <w:tc>
          <w:tcPr>
            <w:tcW w:w="703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67D36391" w14:textId="77777777" w:rsidR="001D5257" w:rsidRPr="00E94195" w:rsidRDefault="001D5257" w:rsidP="00887B3C">
            <w:pPr>
              <w:widowControl w:val="0"/>
              <w:spacing w:after="0" w:line="331" w:lineRule="exact"/>
              <w:jc w:val="both"/>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время проведения включено в общее время освоения дисциплин (указано в скобках в графах для практических занятий).</w:t>
            </w:r>
          </w:p>
        </w:tc>
      </w:tr>
      <w:tr w:rsidR="001D5257" w:rsidRPr="00E94195" w14:paraId="109D37B9" w14:textId="77777777" w:rsidTr="00887B3C">
        <w:trPr>
          <w:trHeight w:hRule="exact" w:val="425"/>
        </w:trPr>
        <w:tc>
          <w:tcPr>
            <w:tcW w:w="2198" w:type="dxa"/>
            <w:gridSpan w:val="2"/>
            <w:tcBorders>
              <w:top w:val="single" w:sz="4" w:space="0" w:color="auto"/>
              <w:left w:val="single" w:sz="4" w:space="0" w:color="auto"/>
            </w:tcBorders>
            <w:shd w:val="clear" w:color="auto" w:fill="FFFFFF"/>
            <w:vAlign w:val="center"/>
          </w:tcPr>
          <w:p w14:paraId="0F0AC6D6"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Итоговая аттестация</w:t>
            </w:r>
          </w:p>
        </w:tc>
        <w:tc>
          <w:tcPr>
            <w:tcW w:w="634" w:type="dxa"/>
            <w:tcBorders>
              <w:top w:val="single" w:sz="4" w:space="0" w:color="auto"/>
              <w:left w:val="single" w:sz="4" w:space="0" w:color="auto"/>
            </w:tcBorders>
            <w:shd w:val="clear" w:color="auto" w:fill="FFFFFF"/>
            <w:vAlign w:val="center"/>
          </w:tcPr>
          <w:p w14:paraId="2B7ACB6C" w14:textId="77777777" w:rsidR="001D5257" w:rsidRPr="00E9419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816" w:type="dxa"/>
            <w:tcBorders>
              <w:top w:val="single" w:sz="4" w:space="0" w:color="auto"/>
              <w:left w:val="single" w:sz="4" w:space="0" w:color="auto"/>
            </w:tcBorders>
            <w:shd w:val="clear" w:color="auto" w:fill="FFFFFF"/>
            <w:vAlign w:val="center"/>
          </w:tcPr>
          <w:p w14:paraId="20DAB33F"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54" w:type="dxa"/>
            <w:tcBorders>
              <w:top w:val="single" w:sz="4" w:space="0" w:color="auto"/>
              <w:left w:val="single" w:sz="4" w:space="0" w:color="auto"/>
            </w:tcBorders>
            <w:shd w:val="clear" w:color="auto" w:fill="FFFFFF"/>
            <w:vAlign w:val="center"/>
          </w:tcPr>
          <w:p w14:paraId="011B3688"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624" w:type="dxa"/>
            <w:tcBorders>
              <w:top w:val="single" w:sz="4" w:space="0" w:color="auto"/>
              <w:left w:val="single" w:sz="4" w:space="0" w:color="auto"/>
            </w:tcBorders>
            <w:shd w:val="clear" w:color="auto" w:fill="FFFFFF"/>
            <w:vAlign w:val="center"/>
          </w:tcPr>
          <w:p w14:paraId="0C07AD31" w14:textId="77777777" w:rsidR="001D5257" w:rsidRPr="00E9419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840" w:type="dxa"/>
            <w:tcBorders>
              <w:top w:val="single" w:sz="4" w:space="0" w:color="auto"/>
              <w:left w:val="single" w:sz="4" w:space="0" w:color="auto"/>
            </w:tcBorders>
            <w:shd w:val="clear" w:color="auto" w:fill="FFFFFF"/>
            <w:vAlign w:val="center"/>
          </w:tcPr>
          <w:p w14:paraId="1D8BE39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59" w:type="dxa"/>
            <w:tcBorders>
              <w:top w:val="single" w:sz="4" w:space="0" w:color="auto"/>
              <w:left w:val="single" w:sz="4" w:space="0" w:color="auto"/>
            </w:tcBorders>
            <w:shd w:val="clear" w:color="auto" w:fill="FFFFFF"/>
            <w:vAlign w:val="center"/>
          </w:tcPr>
          <w:p w14:paraId="1AA77622"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634" w:type="dxa"/>
            <w:tcBorders>
              <w:top w:val="single" w:sz="4" w:space="0" w:color="auto"/>
              <w:left w:val="single" w:sz="4" w:space="0" w:color="auto"/>
            </w:tcBorders>
            <w:shd w:val="clear" w:color="auto" w:fill="FFFFFF"/>
            <w:vAlign w:val="center"/>
          </w:tcPr>
          <w:p w14:paraId="256BB6C1" w14:textId="77777777" w:rsidR="001D5257" w:rsidRPr="00E9419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w:t>
            </w:r>
          </w:p>
        </w:tc>
        <w:tc>
          <w:tcPr>
            <w:tcW w:w="926" w:type="dxa"/>
            <w:tcBorders>
              <w:top w:val="single" w:sz="4" w:space="0" w:color="auto"/>
              <w:left w:val="single" w:sz="4" w:space="0" w:color="auto"/>
            </w:tcBorders>
            <w:shd w:val="clear" w:color="auto" w:fill="FFFFFF"/>
            <w:vAlign w:val="center"/>
          </w:tcPr>
          <w:p w14:paraId="304ED561"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c>
          <w:tcPr>
            <w:tcW w:w="854" w:type="dxa"/>
            <w:tcBorders>
              <w:top w:val="single" w:sz="4" w:space="0" w:color="auto"/>
              <w:left w:val="single" w:sz="4" w:space="0" w:color="auto"/>
              <w:right w:val="single" w:sz="4" w:space="0" w:color="auto"/>
            </w:tcBorders>
            <w:shd w:val="clear" w:color="auto" w:fill="FFFFFF"/>
            <w:vAlign w:val="center"/>
          </w:tcPr>
          <w:p w14:paraId="5B5CC277"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w:t>
            </w:r>
          </w:p>
        </w:tc>
      </w:tr>
      <w:tr w:rsidR="001D5257" w:rsidRPr="00E94195" w14:paraId="2BE8D890" w14:textId="77777777" w:rsidTr="00887B3C">
        <w:trPr>
          <w:trHeight w:hRule="exact" w:val="431"/>
        </w:trPr>
        <w:tc>
          <w:tcPr>
            <w:tcW w:w="2198" w:type="dxa"/>
            <w:gridSpan w:val="2"/>
            <w:tcBorders>
              <w:top w:val="single" w:sz="4" w:space="0" w:color="auto"/>
              <w:left w:val="single" w:sz="4" w:space="0" w:color="auto"/>
              <w:bottom w:val="single" w:sz="4" w:space="0" w:color="auto"/>
            </w:tcBorders>
            <w:shd w:val="clear" w:color="auto" w:fill="FFFFFF"/>
            <w:vAlign w:val="center"/>
          </w:tcPr>
          <w:p w14:paraId="7A6F5FF6" w14:textId="77777777" w:rsidR="001D5257" w:rsidRPr="00E9419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Итого</w:t>
            </w:r>
          </w:p>
        </w:tc>
        <w:tc>
          <w:tcPr>
            <w:tcW w:w="634" w:type="dxa"/>
            <w:tcBorders>
              <w:top w:val="single" w:sz="4" w:space="0" w:color="auto"/>
              <w:left w:val="single" w:sz="4" w:space="0" w:color="auto"/>
              <w:bottom w:val="single" w:sz="4" w:space="0" w:color="auto"/>
            </w:tcBorders>
            <w:shd w:val="clear" w:color="auto" w:fill="FFFFFF"/>
            <w:vAlign w:val="center"/>
          </w:tcPr>
          <w:p w14:paraId="1DC16392" w14:textId="77777777" w:rsidR="001D5257" w:rsidRPr="00E94195" w:rsidRDefault="001D5257" w:rsidP="00887B3C">
            <w:pPr>
              <w:widowControl w:val="0"/>
              <w:spacing w:after="0" w:line="140" w:lineRule="exact"/>
              <w:jc w:val="center"/>
              <w:rPr>
                <w:rFonts w:ascii="Times New Roman" w:eastAsia="Times New Roman" w:hAnsi="Times New Roman" w:cs="Times New Roman"/>
                <w:b/>
                <w:color w:val="000000"/>
                <w:sz w:val="20"/>
                <w:szCs w:val="20"/>
                <w:lang w:eastAsia="ru-RU" w:bidi="ru-RU"/>
              </w:rPr>
            </w:pPr>
            <w:r w:rsidRPr="00E94195">
              <w:rPr>
                <w:rFonts w:ascii="Times New Roman" w:eastAsia="Times New Roman" w:hAnsi="Times New Roman" w:cs="Times New Roman"/>
                <w:b/>
                <w:color w:val="000000"/>
                <w:sz w:val="20"/>
                <w:szCs w:val="20"/>
                <w:lang w:eastAsia="ru-RU" w:bidi="ru-RU"/>
              </w:rPr>
              <w:t>8</w:t>
            </w:r>
          </w:p>
        </w:tc>
        <w:tc>
          <w:tcPr>
            <w:tcW w:w="816" w:type="dxa"/>
            <w:tcBorders>
              <w:top w:val="single" w:sz="4" w:space="0" w:color="auto"/>
              <w:left w:val="single" w:sz="4" w:space="0" w:color="auto"/>
              <w:bottom w:val="single" w:sz="4" w:space="0" w:color="auto"/>
            </w:tcBorders>
            <w:shd w:val="clear" w:color="auto" w:fill="FFFFFF"/>
            <w:vAlign w:val="center"/>
          </w:tcPr>
          <w:p w14:paraId="1F158D9D"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w:t>
            </w:r>
          </w:p>
        </w:tc>
        <w:tc>
          <w:tcPr>
            <w:tcW w:w="854" w:type="dxa"/>
            <w:tcBorders>
              <w:top w:val="single" w:sz="4" w:space="0" w:color="auto"/>
              <w:left w:val="single" w:sz="4" w:space="0" w:color="auto"/>
              <w:bottom w:val="single" w:sz="4" w:space="0" w:color="auto"/>
            </w:tcBorders>
            <w:shd w:val="clear" w:color="auto" w:fill="FFFFFF"/>
            <w:vAlign w:val="center"/>
          </w:tcPr>
          <w:p w14:paraId="18E69502"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4</w:t>
            </w:r>
          </w:p>
        </w:tc>
        <w:tc>
          <w:tcPr>
            <w:tcW w:w="624" w:type="dxa"/>
            <w:tcBorders>
              <w:top w:val="single" w:sz="4" w:space="0" w:color="auto"/>
              <w:left w:val="single" w:sz="4" w:space="0" w:color="auto"/>
              <w:bottom w:val="single" w:sz="4" w:space="0" w:color="auto"/>
            </w:tcBorders>
            <w:shd w:val="clear" w:color="auto" w:fill="FFFFFF"/>
            <w:vAlign w:val="center"/>
          </w:tcPr>
          <w:p w14:paraId="60EF2074" w14:textId="77777777" w:rsidR="001D5257" w:rsidRPr="00E9419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16</w:t>
            </w:r>
          </w:p>
        </w:tc>
        <w:tc>
          <w:tcPr>
            <w:tcW w:w="840" w:type="dxa"/>
            <w:tcBorders>
              <w:top w:val="single" w:sz="4" w:space="0" w:color="auto"/>
              <w:left w:val="single" w:sz="4" w:space="0" w:color="auto"/>
              <w:bottom w:val="single" w:sz="4" w:space="0" w:color="auto"/>
            </w:tcBorders>
            <w:shd w:val="clear" w:color="auto" w:fill="FFFFFF"/>
            <w:vAlign w:val="center"/>
          </w:tcPr>
          <w:p w14:paraId="50BCDAD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7</w:t>
            </w:r>
          </w:p>
        </w:tc>
        <w:tc>
          <w:tcPr>
            <w:tcW w:w="859" w:type="dxa"/>
            <w:tcBorders>
              <w:top w:val="single" w:sz="4" w:space="0" w:color="auto"/>
              <w:left w:val="single" w:sz="4" w:space="0" w:color="auto"/>
              <w:bottom w:val="single" w:sz="4" w:space="0" w:color="auto"/>
            </w:tcBorders>
            <w:shd w:val="clear" w:color="auto" w:fill="FFFFFF"/>
            <w:vAlign w:val="center"/>
          </w:tcPr>
          <w:p w14:paraId="7824DFCB"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9</w:t>
            </w:r>
          </w:p>
        </w:tc>
        <w:tc>
          <w:tcPr>
            <w:tcW w:w="634" w:type="dxa"/>
            <w:tcBorders>
              <w:top w:val="single" w:sz="4" w:space="0" w:color="auto"/>
              <w:left w:val="single" w:sz="4" w:space="0" w:color="auto"/>
              <w:bottom w:val="single" w:sz="4" w:space="0" w:color="auto"/>
            </w:tcBorders>
            <w:shd w:val="clear" w:color="auto" w:fill="FFFFFF"/>
            <w:vAlign w:val="center"/>
          </w:tcPr>
          <w:p w14:paraId="39AA5F97" w14:textId="77777777" w:rsidR="001D5257" w:rsidRPr="00E9419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20</w:t>
            </w:r>
          </w:p>
        </w:tc>
        <w:tc>
          <w:tcPr>
            <w:tcW w:w="926" w:type="dxa"/>
            <w:tcBorders>
              <w:top w:val="single" w:sz="4" w:space="0" w:color="auto"/>
              <w:left w:val="single" w:sz="4" w:space="0" w:color="auto"/>
              <w:bottom w:val="single" w:sz="4" w:space="0" w:color="auto"/>
            </w:tcBorders>
            <w:shd w:val="clear" w:color="auto" w:fill="FFFFFF"/>
            <w:vAlign w:val="center"/>
          </w:tcPr>
          <w:p w14:paraId="5821EC9C"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9</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14:paraId="287F04D3" w14:textId="77777777" w:rsidR="001D5257" w:rsidRPr="00E9419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94195">
              <w:rPr>
                <w:rFonts w:ascii="Times New Roman" w:eastAsia="Times New Roman" w:hAnsi="Times New Roman" w:cs="Times New Roman"/>
                <w:b/>
                <w:bCs/>
                <w:color w:val="000000"/>
                <w:sz w:val="20"/>
                <w:szCs w:val="20"/>
                <w:lang w:eastAsia="ru-RU" w:bidi="ru-RU"/>
              </w:rPr>
              <w:t>11</w:t>
            </w:r>
          </w:p>
        </w:tc>
      </w:tr>
    </w:tbl>
    <w:p w14:paraId="1EC8D1D9" w14:textId="77777777" w:rsidR="001D5257" w:rsidRDefault="001D5257" w:rsidP="001D5257">
      <w:pPr>
        <w:pStyle w:val="a3"/>
        <w:ind w:firstLine="567"/>
        <w:jc w:val="both"/>
        <w:rPr>
          <w:rFonts w:ascii="Times New Roman" w:hAnsi="Times New Roman" w:cs="Times New Roman"/>
          <w:sz w:val="24"/>
          <w:szCs w:val="24"/>
        </w:rPr>
      </w:pPr>
    </w:p>
    <w:p w14:paraId="19273AE4" w14:textId="77777777" w:rsidR="001D5257" w:rsidRDefault="001D5257" w:rsidP="001D5257">
      <w:pPr>
        <w:pStyle w:val="a3"/>
        <w:ind w:firstLine="567"/>
        <w:jc w:val="both"/>
        <w:rPr>
          <w:rFonts w:ascii="Times New Roman" w:hAnsi="Times New Roman" w:cs="Times New Roman"/>
          <w:b/>
          <w:sz w:val="24"/>
          <w:szCs w:val="24"/>
        </w:rPr>
      </w:pPr>
    </w:p>
    <w:p w14:paraId="110AF421" w14:textId="77777777" w:rsidR="001D5257" w:rsidRDefault="001D5257" w:rsidP="001D5257">
      <w:pPr>
        <w:pStyle w:val="a3"/>
        <w:ind w:firstLine="567"/>
        <w:jc w:val="both"/>
        <w:rPr>
          <w:rFonts w:ascii="Times New Roman" w:hAnsi="Times New Roman" w:cs="Times New Roman"/>
          <w:b/>
          <w:sz w:val="24"/>
          <w:szCs w:val="24"/>
        </w:rPr>
      </w:pPr>
    </w:p>
    <w:p w14:paraId="6C444B69" w14:textId="77777777" w:rsidR="001D5257" w:rsidRDefault="001D5257" w:rsidP="001D5257">
      <w:pPr>
        <w:pStyle w:val="a3"/>
        <w:ind w:firstLine="567"/>
        <w:jc w:val="both"/>
        <w:rPr>
          <w:rFonts w:ascii="Times New Roman" w:hAnsi="Times New Roman" w:cs="Times New Roman"/>
          <w:b/>
          <w:sz w:val="24"/>
          <w:szCs w:val="24"/>
        </w:rPr>
      </w:pPr>
    </w:p>
    <w:p w14:paraId="130DE88B" w14:textId="77777777" w:rsidR="001D5257" w:rsidRDefault="001D5257" w:rsidP="001D5257">
      <w:pPr>
        <w:pStyle w:val="a3"/>
        <w:ind w:firstLine="567"/>
        <w:jc w:val="both"/>
        <w:rPr>
          <w:rFonts w:ascii="Times New Roman" w:hAnsi="Times New Roman" w:cs="Times New Roman"/>
          <w:b/>
          <w:sz w:val="24"/>
          <w:szCs w:val="24"/>
        </w:rPr>
      </w:pPr>
    </w:p>
    <w:p w14:paraId="179ED778" w14:textId="77777777" w:rsidR="001D5257" w:rsidRDefault="001D5257" w:rsidP="001D5257">
      <w:pPr>
        <w:pStyle w:val="a3"/>
        <w:ind w:firstLine="567"/>
        <w:jc w:val="both"/>
        <w:rPr>
          <w:rFonts w:ascii="Times New Roman" w:hAnsi="Times New Roman" w:cs="Times New Roman"/>
          <w:b/>
          <w:sz w:val="24"/>
          <w:szCs w:val="24"/>
        </w:rPr>
      </w:pPr>
    </w:p>
    <w:p w14:paraId="43BCC832" w14:textId="77777777" w:rsidR="001D5257" w:rsidRDefault="001D5257" w:rsidP="001D5257">
      <w:pPr>
        <w:pStyle w:val="a3"/>
        <w:ind w:firstLine="567"/>
        <w:jc w:val="both"/>
        <w:rPr>
          <w:rFonts w:ascii="Times New Roman" w:hAnsi="Times New Roman" w:cs="Times New Roman"/>
          <w:b/>
          <w:sz w:val="24"/>
          <w:szCs w:val="24"/>
        </w:rPr>
      </w:pPr>
    </w:p>
    <w:p w14:paraId="3C590972" w14:textId="77777777" w:rsidR="001D5257" w:rsidRDefault="001D5257" w:rsidP="001D5257">
      <w:pPr>
        <w:pStyle w:val="a3"/>
        <w:ind w:firstLine="567"/>
        <w:jc w:val="both"/>
        <w:rPr>
          <w:rFonts w:ascii="Times New Roman" w:hAnsi="Times New Roman" w:cs="Times New Roman"/>
          <w:b/>
          <w:sz w:val="24"/>
          <w:szCs w:val="24"/>
        </w:rPr>
      </w:pPr>
    </w:p>
    <w:p w14:paraId="3ECC27BE" w14:textId="77777777" w:rsidR="001D5257" w:rsidRDefault="001D5257" w:rsidP="001D5257">
      <w:pPr>
        <w:pStyle w:val="a3"/>
        <w:ind w:firstLine="567"/>
        <w:jc w:val="both"/>
        <w:rPr>
          <w:rFonts w:ascii="Times New Roman" w:hAnsi="Times New Roman" w:cs="Times New Roman"/>
          <w:b/>
          <w:sz w:val="24"/>
          <w:szCs w:val="24"/>
        </w:rPr>
      </w:pPr>
    </w:p>
    <w:p w14:paraId="391D68E2" w14:textId="77777777" w:rsidR="001D5257" w:rsidRDefault="001D5257" w:rsidP="001D5257">
      <w:pPr>
        <w:pStyle w:val="a3"/>
        <w:ind w:firstLine="567"/>
        <w:jc w:val="both"/>
        <w:rPr>
          <w:rFonts w:ascii="Times New Roman" w:hAnsi="Times New Roman" w:cs="Times New Roman"/>
          <w:b/>
          <w:sz w:val="24"/>
          <w:szCs w:val="24"/>
        </w:rPr>
      </w:pPr>
    </w:p>
    <w:p w14:paraId="384D7D2B" w14:textId="77777777" w:rsidR="001D5257" w:rsidRDefault="001D5257" w:rsidP="001D5257">
      <w:pPr>
        <w:pStyle w:val="a3"/>
        <w:ind w:firstLine="567"/>
        <w:jc w:val="both"/>
        <w:rPr>
          <w:rFonts w:ascii="Times New Roman" w:hAnsi="Times New Roman" w:cs="Times New Roman"/>
          <w:b/>
          <w:sz w:val="24"/>
          <w:szCs w:val="24"/>
        </w:rPr>
      </w:pPr>
    </w:p>
    <w:p w14:paraId="0FC7B703" w14:textId="77777777" w:rsidR="001D5257" w:rsidRDefault="001D5257" w:rsidP="001D5257">
      <w:pPr>
        <w:pStyle w:val="a3"/>
        <w:ind w:firstLine="567"/>
        <w:jc w:val="both"/>
        <w:rPr>
          <w:rFonts w:ascii="Times New Roman" w:hAnsi="Times New Roman" w:cs="Times New Roman"/>
          <w:b/>
          <w:sz w:val="24"/>
          <w:szCs w:val="24"/>
        </w:rPr>
      </w:pPr>
    </w:p>
    <w:p w14:paraId="7BC4A023" w14:textId="77777777" w:rsidR="001D5257" w:rsidRDefault="001D5257" w:rsidP="001D5257">
      <w:pPr>
        <w:pStyle w:val="a3"/>
        <w:ind w:firstLine="567"/>
        <w:jc w:val="both"/>
        <w:rPr>
          <w:rFonts w:ascii="Times New Roman" w:hAnsi="Times New Roman" w:cs="Times New Roman"/>
          <w:b/>
          <w:sz w:val="24"/>
          <w:szCs w:val="24"/>
        </w:rPr>
      </w:pPr>
    </w:p>
    <w:p w14:paraId="41406BCE" w14:textId="77777777" w:rsidR="001D5257" w:rsidRDefault="001D5257" w:rsidP="001D5257">
      <w:pPr>
        <w:pStyle w:val="a3"/>
        <w:ind w:firstLine="567"/>
        <w:jc w:val="both"/>
        <w:rPr>
          <w:rFonts w:ascii="Times New Roman" w:hAnsi="Times New Roman" w:cs="Times New Roman"/>
          <w:b/>
          <w:sz w:val="24"/>
          <w:szCs w:val="24"/>
        </w:rPr>
      </w:pPr>
    </w:p>
    <w:p w14:paraId="5F7498DF" w14:textId="77777777" w:rsidR="001D5257" w:rsidRDefault="001D5257" w:rsidP="001D5257">
      <w:pPr>
        <w:pStyle w:val="a3"/>
        <w:ind w:firstLine="567"/>
        <w:jc w:val="both"/>
        <w:rPr>
          <w:rFonts w:ascii="Times New Roman" w:hAnsi="Times New Roman" w:cs="Times New Roman"/>
          <w:b/>
          <w:sz w:val="24"/>
          <w:szCs w:val="24"/>
        </w:rPr>
      </w:pPr>
    </w:p>
    <w:p w14:paraId="17199774" w14:textId="77777777" w:rsidR="001D5257" w:rsidRPr="00E94195" w:rsidRDefault="001D5257" w:rsidP="001D5257">
      <w:pPr>
        <w:pStyle w:val="a3"/>
        <w:ind w:firstLine="567"/>
        <w:jc w:val="both"/>
        <w:rPr>
          <w:rFonts w:ascii="Times New Roman" w:hAnsi="Times New Roman" w:cs="Times New Roman"/>
          <w:sz w:val="24"/>
          <w:szCs w:val="24"/>
        </w:rPr>
      </w:pPr>
      <w:r w:rsidRPr="00E94195">
        <w:rPr>
          <w:rFonts w:ascii="Times New Roman" w:hAnsi="Times New Roman" w:cs="Times New Roman"/>
          <w:b/>
          <w:sz w:val="24"/>
          <w:szCs w:val="24"/>
        </w:rPr>
        <w:lastRenderedPageBreak/>
        <w:t>10.</w:t>
      </w:r>
      <w:r>
        <w:rPr>
          <w:rFonts w:ascii="Times New Roman" w:hAnsi="Times New Roman" w:cs="Times New Roman"/>
          <w:b/>
          <w:sz w:val="24"/>
          <w:szCs w:val="24"/>
        </w:rPr>
        <w:t xml:space="preserve"> </w:t>
      </w:r>
      <w:r w:rsidRPr="002073CA">
        <w:rPr>
          <w:rFonts w:ascii="Times New Roman" w:hAnsi="Times New Roman" w:cs="Times New Roman"/>
          <w:sz w:val="24"/>
          <w:szCs w:val="24"/>
        </w:rPr>
        <w:t>Т</w:t>
      </w:r>
      <w:r w:rsidRPr="00E94195">
        <w:rPr>
          <w:rFonts w:ascii="Times New Roman" w:hAnsi="Times New Roman" w:cs="Times New Roman"/>
          <w:sz w:val="24"/>
          <w:szCs w:val="24"/>
        </w:rPr>
        <w:t>ематические планы и рабочие программы дисциплин Программы.</w:t>
      </w:r>
    </w:p>
    <w:p w14:paraId="4BD3FAF5" w14:textId="77777777" w:rsidR="001D5257" w:rsidRDefault="001D5257" w:rsidP="001D5257">
      <w:pPr>
        <w:pStyle w:val="a3"/>
        <w:ind w:firstLine="567"/>
        <w:jc w:val="both"/>
        <w:rPr>
          <w:rFonts w:ascii="Times New Roman" w:hAnsi="Times New Roman" w:cs="Times New Roman"/>
          <w:sz w:val="24"/>
          <w:szCs w:val="24"/>
        </w:rPr>
      </w:pPr>
      <w:r w:rsidRPr="00E94195">
        <w:rPr>
          <w:rFonts w:ascii="Times New Roman" w:hAnsi="Times New Roman" w:cs="Times New Roman"/>
          <w:b/>
          <w:sz w:val="24"/>
          <w:szCs w:val="24"/>
        </w:rPr>
        <w:t>10.1.</w:t>
      </w:r>
      <w:r w:rsidRPr="00E94195">
        <w:rPr>
          <w:rFonts w:ascii="Times New Roman" w:hAnsi="Times New Roman" w:cs="Times New Roman"/>
          <w:sz w:val="24"/>
          <w:szCs w:val="24"/>
        </w:rPr>
        <w:t xml:space="preserve"> </w:t>
      </w:r>
      <w:r>
        <w:rPr>
          <w:rFonts w:ascii="Times New Roman" w:hAnsi="Times New Roman" w:cs="Times New Roman"/>
          <w:sz w:val="24"/>
          <w:szCs w:val="24"/>
        </w:rPr>
        <w:t>Т</w:t>
      </w:r>
      <w:r w:rsidRPr="00E94195">
        <w:rPr>
          <w:rFonts w:ascii="Times New Roman" w:hAnsi="Times New Roman" w:cs="Times New Roman"/>
          <w:sz w:val="24"/>
          <w:szCs w:val="24"/>
        </w:rPr>
        <w:t xml:space="preserve">ематический план дисциплины </w:t>
      </w:r>
      <w:r w:rsidRPr="00AE2AEE">
        <w:rPr>
          <w:rFonts w:ascii="Times New Roman" w:hAnsi="Times New Roman" w:cs="Times New Roman"/>
          <w:b/>
          <w:sz w:val="24"/>
          <w:szCs w:val="24"/>
        </w:rPr>
        <w:t>«Правовая подготовка».</w:t>
      </w:r>
    </w:p>
    <w:p w14:paraId="1E4F5D3A"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32"/>
        <w:gridCol w:w="1978"/>
        <w:gridCol w:w="624"/>
        <w:gridCol w:w="811"/>
        <w:gridCol w:w="754"/>
        <w:gridCol w:w="624"/>
        <w:gridCol w:w="811"/>
        <w:gridCol w:w="802"/>
        <w:gridCol w:w="629"/>
        <w:gridCol w:w="926"/>
        <w:gridCol w:w="854"/>
        <w:gridCol w:w="11"/>
      </w:tblGrid>
      <w:tr w:rsidR="001D5257" w:rsidRPr="00EF039C" w14:paraId="5C5C47E4" w14:textId="77777777" w:rsidTr="00887B3C">
        <w:trPr>
          <w:trHeight w:hRule="exact" w:val="490"/>
        </w:trPr>
        <w:tc>
          <w:tcPr>
            <w:tcW w:w="432" w:type="dxa"/>
            <w:vMerge w:val="restart"/>
            <w:tcBorders>
              <w:top w:val="single" w:sz="4" w:space="0" w:color="auto"/>
              <w:left w:val="single" w:sz="4" w:space="0" w:color="auto"/>
            </w:tcBorders>
            <w:shd w:val="clear" w:color="auto" w:fill="FFFFFF"/>
            <w:vAlign w:val="center"/>
          </w:tcPr>
          <w:p w14:paraId="65B833D7" w14:textId="77777777" w:rsidR="001D5257" w:rsidRPr="00EF039C"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w:t>
            </w:r>
          </w:p>
          <w:p w14:paraId="66A99AAA" w14:textId="77777777" w:rsidR="001D5257" w:rsidRPr="00EF039C"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п/п</w:t>
            </w:r>
          </w:p>
        </w:tc>
        <w:tc>
          <w:tcPr>
            <w:tcW w:w="1978" w:type="dxa"/>
            <w:tcBorders>
              <w:top w:val="single" w:sz="4" w:space="0" w:color="auto"/>
              <w:left w:val="single" w:sz="4" w:space="0" w:color="auto"/>
            </w:tcBorders>
            <w:shd w:val="clear" w:color="auto" w:fill="FFFFFF"/>
            <w:vAlign w:val="center"/>
          </w:tcPr>
          <w:p w14:paraId="139F6A9D" w14:textId="77777777" w:rsidR="001D5257" w:rsidRPr="00EF039C" w:rsidRDefault="001D5257" w:rsidP="00887B3C">
            <w:pPr>
              <w:widowControl w:val="0"/>
              <w:spacing w:after="0" w:line="200" w:lineRule="exact"/>
              <w:ind w:left="30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Наименование</w:t>
            </w:r>
          </w:p>
        </w:tc>
        <w:tc>
          <w:tcPr>
            <w:tcW w:w="2189" w:type="dxa"/>
            <w:gridSpan w:val="3"/>
            <w:tcBorders>
              <w:top w:val="single" w:sz="4" w:space="0" w:color="auto"/>
              <w:left w:val="single" w:sz="4" w:space="0" w:color="auto"/>
            </w:tcBorders>
            <w:shd w:val="clear" w:color="auto" w:fill="FFFFFF"/>
            <w:vAlign w:val="center"/>
          </w:tcPr>
          <w:p w14:paraId="65C9D05D"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4 разряд</w:t>
            </w:r>
          </w:p>
        </w:tc>
        <w:tc>
          <w:tcPr>
            <w:tcW w:w="2237" w:type="dxa"/>
            <w:gridSpan w:val="3"/>
            <w:tcBorders>
              <w:top w:val="single" w:sz="4" w:space="0" w:color="auto"/>
              <w:left w:val="single" w:sz="4" w:space="0" w:color="auto"/>
            </w:tcBorders>
            <w:shd w:val="clear" w:color="auto" w:fill="FFFFFF"/>
            <w:vAlign w:val="center"/>
          </w:tcPr>
          <w:p w14:paraId="0A4B7CFE"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5 разряд</w:t>
            </w:r>
          </w:p>
        </w:tc>
        <w:tc>
          <w:tcPr>
            <w:tcW w:w="2420" w:type="dxa"/>
            <w:gridSpan w:val="4"/>
            <w:tcBorders>
              <w:top w:val="single" w:sz="4" w:space="0" w:color="auto"/>
              <w:left w:val="single" w:sz="4" w:space="0" w:color="auto"/>
              <w:right w:val="single" w:sz="4" w:space="0" w:color="auto"/>
            </w:tcBorders>
            <w:shd w:val="clear" w:color="auto" w:fill="FFFFFF"/>
            <w:vAlign w:val="center"/>
          </w:tcPr>
          <w:p w14:paraId="0D06E3C2"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6 разряд</w:t>
            </w:r>
          </w:p>
        </w:tc>
      </w:tr>
      <w:tr w:rsidR="001D5257" w:rsidRPr="00EF039C" w14:paraId="6EF4D29F" w14:textId="77777777" w:rsidTr="00887B3C">
        <w:trPr>
          <w:trHeight w:hRule="exact" w:val="470"/>
        </w:trPr>
        <w:tc>
          <w:tcPr>
            <w:tcW w:w="432" w:type="dxa"/>
            <w:vMerge/>
            <w:tcBorders>
              <w:left w:val="single" w:sz="4" w:space="0" w:color="auto"/>
            </w:tcBorders>
            <w:shd w:val="clear" w:color="auto" w:fill="FFFFFF"/>
            <w:vAlign w:val="center"/>
          </w:tcPr>
          <w:p w14:paraId="5B3EDB6E"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78" w:type="dxa"/>
            <w:tcBorders>
              <w:left w:val="single" w:sz="4" w:space="0" w:color="auto"/>
            </w:tcBorders>
            <w:shd w:val="clear" w:color="auto" w:fill="FFFFFF"/>
          </w:tcPr>
          <w:p w14:paraId="1574F07E"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темы</w:t>
            </w:r>
          </w:p>
        </w:tc>
        <w:tc>
          <w:tcPr>
            <w:tcW w:w="2189" w:type="dxa"/>
            <w:gridSpan w:val="3"/>
            <w:tcBorders>
              <w:top w:val="single" w:sz="4" w:space="0" w:color="auto"/>
              <w:left w:val="single" w:sz="4" w:space="0" w:color="auto"/>
            </w:tcBorders>
            <w:shd w:val="clear" w:color="auto" w:fill="FFFFFF"/>
            <w:vAlign w:val="center"/>
          </w:tcPr>
          <w:p w14:paraId="423AC9F8"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количество часов</w:t>
            </w:r>
          </w:p>
        </w:tc>
        <w:tc>
          <w:tcPr>
            <w:tcW w:w="2237" w:type="dxa"/>
            <w:gridSpan w:val="3"/>
            <w:tcBorders>
              <w:top w:val="single" w:sz="4" w:space="0" w:color="auto"/>
              <w:left w:val="single" w:sz="4" w:space="0" w:color="auto"/>
            </w:tcBorders>
            <w:shd w:val="clear" w:color="auto" w:fill="FFFFFF"/>
            <w:vAlign w:val="center"/>
          </w:tcPr>
          <w:p w14:paraId="646311C6"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количество часов</w:t>
            </w:r>
          </w:p>
        </w:tc>
        <w:tc>
          <w:tcPr>
            <w:tcW w:w="2420" w:type="dxa"/>
            <w:gridSpan w:val="4"/>
            <w:tcBorders>
              <w:top w:val="single" w:sz="4" w:space="0" w:color="auto"/>
              <w:left w:val="single" w:sz="4" w:space="0" w:color="auto"/>
              <w:right w:val="single" w:sz="4" w:space="0" w:color="auto"/>
            </w:tcBorders>
            <w:shd w:val="clear" w:color="auto" w:fill="FFFFFF"/>
            <w:vAlign w:val="center"/>
          </w:tcPr>
          <w:p w14:paraId="47ADBB3C"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количество часов</w:t>
            </w:r>
          </w:p>
        </w:tc>
      </w:tr>
      <w:tr w:rsidR="001D5257" w:rsidRPr="00EF039C" w14:paraId="1020C612" w14:textId="77777777" w:rsidTr="00887B3C">
        <w:trPr>
          <w:trHeight w:hRule="exact" w:val="470"/>
        </w:trPr>
        <w:tc>
          <w:tcPr>
            <w:tcW w:w="432" w:type="dxa"/>
            <w:tcBorders>
              <w:left w:val="single" w:sz="4" w:space="0" w:color="auto"/>
            </w:tcBorders>
            <w:shd w:val="clear" w:color="auto" w:fill="FFFFFF"/>
          </w:tcPr>
          <w:p w14:paraId="41411832"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78" w:type="dxa"/>
            <w:tcBorders>
              <w:left w:val="single" w:sz="4" w:space="0" w:color="auto"/>
            </w:tcBorders>
            <w:shd w:val="clear" w:color="auto" w:fill="FFFFFF"/>
          </w:tcPr>
          <w:p w14:paraId="794A0882"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tcBorders>
            <w:shd w:val="clear" w:color="auto" w:fill="FFFFFF"/>
            <w:vAlign w:val="center"/>
          </w:tcPr>
          <w:p w14:paraId="283554F8"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всего</w:t>
            </w:r>
          </w:p>
        </w:tc>
        <w:tc>
          <w:tcPr>
            <w:tcW w:w="1565" w:type="dxa"/>
            <w:gridSpan w:val="2"/>
            <w:tcBorders>
              <w:top w:val="single" w:sz="4" w:space="0" w:color="auto"/>
              <w:left w:val="single" w:sz="4" w:space="0" w:color="auto"/>
            </w:tcBorders>
            <w:shd w:val="clear" w:color="auto" w:fill="FFFFFF"/>
            <w:vAlign w:val="center"/>
          </w:tcPr>
          <w:p w14:paraId="21097DBF"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в том числе</w:t>
            </w:r>
          </w:p>
        </w:tc>
        <w:tc>
          <w:tcPr>
            <w:tcW w:w="624" w:type="dxa"/>
            <w:tcBorders>
              <w:top w:val="single" w:sz="4" w:space="0" w:color="auto"/>
              <w:left w:val="single" w:sz="4" w:space="0" w:color="auto"/>
            </w:tcBorders>
            <w:shd w:val="clear" w:color="auto" w:fill="FFFFFF"/>
            <w:vAlign w:val="center"/>
          </w:tcPr>
          <w:p w14:paraId="0429BF17"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всего</w:t>
            </w:r>
          </w:p>
        </w:tc>
        <w:tc>
          <w:tcPr>
            <w:tcW w:w="1613" w:type="dxa"/>
            <w:gridSpan w:val="2"/>
            <w:tcBorders>
              <w:top w:val="single" w:sz="4" w:space="0" w:color="auto"/>
              <w:left w:val="single" w:sz="4" w:space="0" w:color="auto"/>
            </w:tcBorders>
            <w:shd w:val="clear" w:color="auto" w:fill="FFFFFF"/>
            <w:vAlign w:val="center"/>
          </w:tcPr>
          <w:p w14:paraId="50947965"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в том числе</w:t>
            </w:r>
          </w:p>
        </w:tc>
        <w:tc>
          <w:tcPr>
            <w:tcW w:w="629" w:type="dxa"/>
            <w:tcBorders>
              <w:top w:val="single" w:sz="4" w:space="0" w:color="auto"/>
              <w:left w:val="single" w:sz="4" w:space="0" w:color="auto"/>
            </w:tcBorders>
            <w:shd w:val="clear" w:color="auto" w:fill="FFFFFF"/>
            <w:vAlign w:val="center"/>
          </w:tcPr>
          <w:p w14:paraId="6B01FFB1"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всего</w:t>
            </w:r>
          </w:p>
        </w:tc>
        <w:tc>
          <w:tcPr>
            <w:tcW w:w="1791" w:type="dxa"/>
            <w:gridSpan w:val="3"/>
            <w:tcBorders>
              <w:top w:val="single" w:sz="4" w:space="0" w:color="auto"/>
              <w:left w:val="single" w:sz="4" w:space="0" w:color="auto"/>
              <w:right w:val="single" w:sz="4" w:space="0" w:color="auto"/>
            </w:tcBorders>
            <w:shd w:val="clear" w:color="auto" w:fill="FFFFFF"/>
            <w:vAlign w:val="center"/>
          </w:tcPr>
          <w:p w14:paraId="46BB07A3"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в том числе</w:t>
            </w:r>
          </w:p>
        </w:tc>
      </w:tr>
      <w:tr w:rsidR="001D5257" w:rsidRPr="00EF039C" w14:paraId="393E54C0" w14:textId="77777777" w:rsidTr="00887B3C">
        <w:trPr>
          <w:trHeight w:hRule="exact" w:val="739"/>
        </w:trPr>
        <w:tc>
          <w:tcPr>
            <w:tcW w:w="432" w:type="dxa"/>
            <w:tcBorders>
              <w:left w:val="single" w:sz="4" w:space="0" w:color="auto"/>
            </w:tcBorders>
            <w:shd w:val="clear" w:color="auto" w:fill="FFFFFF"/>
          </w:tcPr>
          <w:p w14:paraId="545B4973"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78" w:type="dxa"/>
            <w:tcBorders>
              <w:left w:val="single" w:sz="4" w:space="0" w:color="auto"/>
            </w:tcBorders>
            <w:shd w:val="clear" w:color="auto" w:fill="FFFFFF"/>
          </w:tcPr>
          <w:p w14:paraId="4D1DA15C"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left w:val="single" w:sz="4" w:space="0" w:color="auto"/>
            </w:tcBorders>
            <w:shd w:val="clear" w:color="auto" w:fill="FFFFFF"/>
          </w:tcPr>
          <w:p w14:paraId="04C4256F"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73DCD316" w14:textId="77777777" w:rsidR="001D5257" w:rsidRPr="00EF039C"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теорети</w:t>
            </w:r>
            <w:r w:rsidRPr="00EF039C">
              <w:rPr>
                <w:rFonts w:ascii="Times New Roman" w:eastAsia="Times New Roman" w:hAnsi="Times New Roman" w:cs="Times New Roman"/>
                <w:b/>
                <w:bCs/>
                <w:color w:val="000000"/>
                <w:sz w:val="20"/>
                <w:szCs w:val="20"/>
                <w:lang w:eastAsia="ru-RU" w:bidi="ru-RU"/>
              </w:rPr>
              <w:softHyphen/>
            </w:r>
          </w:p>
          <w:p w14:paraId="799AE2EF" w14:textId="77777777" w:rsidR="001D5257" w:rsidRPr="00EF039C"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ческих</w:t>
            </w:r>
          </w:p>
        </w:tc>
        <w:tc>
          <w:tcPr>
            <w:tcW w:w="754" w:type="dxa"/>
            <w:tcBorders>
              <w:top w:val="single" w:sz="4" w:space="0" w:color="auto"/>
              <w:left w:val="single" w:sz="4" w:space="0" w:color="auto"/>
            </w:tcBorders>
            <w:shd w:val="clear" w:color="auto" w:fill="FFFFFF"/>
            <w:vAlign w:val="center"/>
          </w:tcPr>
          <w:p w14:paraId="4600D30D" w14:textId="77777777" w:rsidR="001D5257" w:rsidRPr="00EF039C"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практи</w:t>
            </w:r>
            <w:r w:rsidRPr="00EF039C">
              <w:rPr>
                <w:rFonts w:ascii="Times New Roman" w:eastAsia="Times New Roman" w:hAnsi="Times New Roman" w:cs="Times New Roman"/>
                <w:b/>
                <w:bCs/>
                <w:color w:val="000000"/>
                <w:sz w:val="20"/>
                <w:szCs w:val="20"/>
                <w:lang w:eastAsia="ru-RU" w:bidi="ru-RU"/>
              </w:rPr>
              <w:softHyphen/>
            </w:r>
          </w:p>
          <w:p w14:paraId="28AD66AD" w14:textId="77777777" w:rsidR="001D5257" w:rsidRPr="00EF039C"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ческих</w:t>
            </w:r>
          </w:p>
        </w:tc>
        <w:tc>
          <w:tcPr>
            <w:tcW w:w="624" w:type="dxa"/>
            <w:tcBorders>
              <w:left w:val="single" w:sz="4" w:space="0" w:color="auto"/>
            </w:tcBorders>
            <w:shd w:val="clear" w:color="auto" w:fill="FFFFFF"/>
          </w:tcPr>
          <w:p w14:paraId="1F48C33B"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457673BE" w14:textId="77777777" w:rsidR="001D5257" w:rsidRPr="00EF039C"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теорети</w:t>
            </w:r>
            <w:r w:rsidRPr="00EF039C">
              <w:rPr>
                <w:rFonts w:ascii="Times New Roman" w:eastAsia="Times New Roman" w:hAnsi="Times New Roman" w:cs="Times New Roman"/>
                <w:b/>
                <w:bCs/>
                <w:color w:val="000000"/>
                <w:sz w:val="20"/>
                <w:szCs w:val="20"/>
                <w:lang w:eastAsia="ru-RU" w:bidi="ru-RU"/>
              </w:rPr>
              <w:softHyphen/>
            </w:r>
          </w:p>
          <w:p w14:paraId="6C431A89" w14:textId="77777777" w:rsidR="001D5257" w:rsidRPr="00EF039C"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ческих</w:t>
            </w:r>
          </w:p>
        </w:tc>
        <w:tc>
          <w:tcPr>
            <w:tcW w:w="802" w:type="dxa"/>
            <w:tcBorders>
              <w:top w:val="single" w:sz="4" w:space="0" w:color="auto"/>
              <w:left w:val="single" w:sz="4" w:space="0" w:color="auto"/>
            </w:tcBorders>
            <w:shd w:val="clear" w:color="auto" w:fill="FFFFFF"/>
            <w:vAlign w:val="center"/>
          </w:tcPr>
          <w:p w14:paraId="655DE3CB" w14:textId="77777777" w:rsidR="001D5257" w:rsidRPr="00EF039C"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практи</w:t>
            </w:r>
            <w:r w:rsidRPr="00EF039C">
              <w:rPr>
                <w:rFonts w:ascii="Times New Roman" w:eastAsia="Times New Roman" w:hAnsi="Times New Roman" w:cs="Times New Roman"/>
                <w:b/>
                <w:bCs/>
                <w:color w:val="000000"/>
                <w:sz w:val="20"/>
                <w:szCs w:val="20"/>
                <w:lang w:eastAsia="ru-RU" w:bidi="ru-RU"/>
              </w:rPr>
              <w:softHyphen/>
            </w:r>
          </w:p>
          <w:p w14:paraId="5DF8BD7C" w14:textId="77777777" w:rsidR="001D5257" w:rsidRPr="00EF039C"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ческих</w:t>
            </w:r>
          </w:p>
        </w:tc>
        <w:tc>
          <w:tcPr>
            <w:tcW w:w="629" w:type="dxa"/>
            <w:tcBorders>
              <w:left w:val="single" w:sz="4" w:space="0" w:color="auto"/>
            </w:tcBorders>
            <w:shd w:val="clear" w:color="auto" w:fill="FFFFFF"/>
          </w:tcPr>
          <w:p w14:paraId="2A8A169D"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tcBorders>
            <w:shd w:val="clear" w:color="auto" w:fill="FFFFFF"/>
            <w:vAlign w:val="center"/>
          </w:tcPr>
          <w:p w14:paraId="0E925357" w14:textId="77777777" w:rsidR="001D5257" w:rsidRPr="00EF039C"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теорети</w:t>
            </w:r>
            <w:r w:rsidRPr="00EF039C">
              <w:rPr>
                <w:rFonts w:ascii="Times New Roman" w:eastAsia="Times New Roman" w:hAnsi="Times New Roman" w:cs="Times New Roman"/>
                <w:b/>
                <w:bCs/>
                <w:color w:val="000000"/>
                <w:sz w:val="20"/>
                <w:szCs w:val="20"/>
                <w:lang w:eastAsia="ru-RU" w:bidi="ru-RU"/>
              </w:rPr>
              <w:softHyphen/>
            </w:r>
          </w:p>
          <w:p w14:paraId="1E93DCF7" w14:textId="77777777" w:rsidR="001D5257" w:rsidRPr="00EF039C" w:rsidRDefault="001D5257" w:rsidP="00887B3C">
            <w:pPr>
              <w:widowControl w:val="0"/>
              <w:spacing w:before="120" w:after="0" w:line="200" w:lineRule="exact"/>
              <w:ind w:left="14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ческих</w:t>
            </w:r>
          </w:p>
        </w:tc>
        <w:tc>
          <w:tcPr>
            <w:tcW w:w="865" w:type="dxa"/>
            <w:gridSpan w:val="2"/>
            <w:tcBorders>
              <w:top w:val="single" w:sz="4" w:space="0" w:color="auto"/>
              <w:left w:val="single" w:sz="4" w:space="0" w:color="auto"/>
              <w:right w:val="single" w:sz="4" w:space="0" w:color="auto"/>
            </w:tcBorders>
            <w:shd w:val="clear" w:color="auto" w:fill="FFFFFF"/>
            <w:vAlign w:val="center"/>
          </w:tcPr>
          <w:p w14:paraId="2990B797" w14:textId="77777777" w:rsidR="001D5257" w:rsidRPr="00EF039C"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практи</w:t>
            </w:r>
            <w:r w:rsidRPr="00EF039C">
              <w:rPr>
                <w:rFonts w:ascii="Times New Roman" w:eastAsia="Times New Roman" w:hAnsi="Times New Roman" w:cs="Times New Roman"/>
                <w:b/>
                <w:bCs/>
                <w:color w:val="000000"/>
                <w:sz w:val="20"/>
                <w:szCs w:val="20"/>
                <w:lang w:eastAsia="ru-RU" w:bidi="ru-RU"/>
              </w:rPr>
              <w:softHyphen/>
            </w:r>
          </w:p>
          <w:p w14:paraId="2FDFD6C0" w14:textId="77777777" w:rsidR="001D5257" w:rsidRPr="00EF039C"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ческих</w:t>
            </w:r>
          </w:p>
        </w:tc>
      </w:tr>
      <w:tr w:rsidR="001D5257" w:rsidRPr="00EF039C" w14:paraId="558EB91B" w14:textId="77777777" w:rsidTr="00887B3C">
        <w:trPr>
          <w:trHeight w:hRule="exact" w:val="1493"/>
        </w:trPr>
        <w:tc>
          <w:tcPr>
            <w:tcW w:w="432" w:type="dxa"/>
            <w:tcBorders>
              <w:top w:val="single" w:sz="4" w:space="0" w:color="auto"/>
              <w:left w:val="single" w:sz="4" w:space="0" w:color="auto"/>
            </w:tcBorders>
            <w:shd w:val="clear" w:color="auto" w:fill="FFFFFF"/>
          </w:tcPr>
          <w:p w14:paraId="27460ACA" w14:textId="77777777" w:rsidR="001D5257" w:rsidRPr="00EF039C" w:rsidRDefault="001D5257" w:rsidP="00887B3C">
            <w:pPr>
              <w:widowControl w:val="0"/>
              <w:spacing w:after="0" w:line="200" w:lineRule="exact"/>
              <w:ind w:left="20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1978" w:type="dxa"/>
            <w:tcBorders>
              <w:top w:val="single" w:sz="4" w:space="0" w:color="auto"/>
              <w:left w:val="single" w:sz="4" w:space="0" w:color="auto"/>
            </w:tcBorders>
            <w:shd w:val="clear" w:color="auto" w:fill="FFFFFF"/>
            <w:vAlign w:val="center"/>
          </w:tcPr>
          <w:p w14:paraId="4518B456"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Изменения норм и правил, изучаемых по дисциплине «Правовая подготовка»</w:t>
            </w:r>
          </w:p>
        </w:tc>
        <w:tc>
          <w:tcPr>
            <w:tcW w:w="624" w:type="dxa"/>
            <w:tcBorders>
              <w:top w:val="single" w:sz="4" w:space="0" w:color="auto"/>
              <w:left w:val="single" w:sz="4" w:space="0" w:color="auto"/>
            </w:tcBorders>
            <w:shd w:val="clear" w:color="auto" w:fill="FFFFFF"/>
          </w:tcPr>
          <w:p w14:paraId="5FCB0F9F"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tcPr>
          <w:p w14:paraId="0C233270"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4" w:type="dxa"/>
            <w:tcBorders>
              <w:top w:val="single" w:sz="4" w:space="0" w:color="auto"/>
              <w:left w:val="single" w:sz="4" w:space="0" w:color="auto"/>
            </w:tcBorders>
            <w:shd w:val="clear" w:color="auto" w:fill="FFFFFF"/>
          </w:tcPr>
          <w:p w14:paraId="3D52A6D7"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tcBorders>
            <w:shd w:val="clear" w:color="auto" w:fill="FFFFFF"/>
          </w:tcPr>
          <w:p w14:paraId="26D749C5"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tcPr>
          <w:p w14:paraId="2C35BEDE"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02" w:type="dxa"/>
            <w:tcBorders>
              <w:top w:val="single" w:sz="4" w:space="0" w:color="auto"/>
              <w:left w:val="single" w:sz="4" w:space="0" w:color="auto"/>
            </w:tcBorders>
            <w:shd w:val="clear" w:color="auto" w:fill="FFFFFF"/>
          </w:tcPr>
          <w:p w14:paraId="24E81C3F"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top w:val="single" w:sz="4" w:space="0" w:color="auto"/>
              <w:left w:val="single" w:sz="4" w:space="0" w:color="auto"/>
            </w:tcBorders>
            <w:shd w:val="clear" w:color="auto" w:fill="FFFFFF"/>
          </w:tcPr>
          <w:p w14:paraId="77906F4E"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tcBorders>
            <w:shd w:val="clear" w:color="auto" w:fill="FFFFFF"/>
          </w:tcPr>
          <w:p w14:paraId="7B0AFC0B"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65" w:type="dxa"/>
            <w:gridSpan w:val="2"/>
            <w:tcBorders>
              <w:top w:val="single" w:sz="4" w:space="0" w:color="auto"/>
              <w:left w:val="single" w:sz="4" w:space="0" w:color="auto"/>
              <w:right w:val="single" w:sz="4" w:space="0" w:color="auto"/>
            </w:tcBorders>
            <w:shd w:val="clear" w:color="auto" w:fill="FFFFFF"/>
          </w:tcPr>
          <w:p w14:paraId="6F7423CF"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EF039C" w14:paraId="5A1D5616" w14:textId="77777777" w:rsidTr="00887B3C">
        <w:trPr>
          <w:trHeight w:hRule="exact" w:val="1498"/>
        </w:trPr>
        <w:tc>
          <w:tcPr>
            <w:tcW w:w="432" w:type="dxa"/>
            <w:tcBorders>
              <w:top w:val="single" w:sz="4" w:space="0" w:color="auto"/>
              <w:left w:val="single" w:sz="4" w:space="0" w:color="auto"/>
            </w:tcBorders>
            <w:shd w:val="clear" w:color="auto" w:fill="FFFFFF"/>
          </w:tcPr>
          <w:p w14:paraId="5F6012DA"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1.1</w:t>
            </w:r>
          </w:p>
        </w:tc>
        <w:tc>
          <w:tcPr>
            <w:tcW w:w="1978" w:type="dxa"/>
            <w:tcBorders>
              <w:top w:val="single" w:sz="4" w:space="0" w:color="auto"/>
              <w:left w:val="single" w:sz="4" w:space="0" w:color="auto"/>
            </w:tcBorders>
            <w:shd w:val="clear" w:color="auto" w:fill="FFFFFF"/>
            <w:vAlign w:val="center"/>
          </w:tcPr>
          <w:p w14:paraId="03C0316E"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Раздел 1. Правовое регулирование частной охранной деятельности</w:t>
            </w:r>
          </w:p>
        </w:tc>
        <w:tc>
          <w:tcPr>
            <w:tcW w:w="624" w:type="dxa"/>
            <w:tcBorders>
              <w:top w:val="single" w:sz="4" w:space="0" w:color="auto"/>
              <w:left w:val="single" w:sz="4" w:space="0" w:color="auto"/>
            </w:tcBorders>
            <w:shd w:val="clear" w:color="auto" w:fill="FFFFFF"/>
          </w:tcPr>
          <w:p w14:paraId="7F350294"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tcPr>
          <w:p w14:paraId="2FB0DBC2"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4" w:type="dxa"/>
            <w:tcBorders>
              <w:top w:val="single" w:sz="4" w:space="0" w:color="auto"/>
              <w:left w:val="single" w:sz="4" w:space="0" w:color="auto"/>
            </w:tcBorders>
            <w:shd w:val="clear" w:color="auto" w:fill="FFFFFF"/>
          </w:tcPr>
          <w:p w14:paraId="2EEB5BD9"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tcBorders>
            <w:shd w:val="clear" w:color="auto" w:fill="FFFFFF"/>
            <w:vAlign w:val="center"/>
          </w:tcPr>
          <w:p w14:paraId="162F5A6B"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811" w:type="dxa"/>
            <w:tcBorders>
              <w:top w:val="single" w:sz="4" w:space="0" w:color="auto"/>
              <w:left w:val="single" w:sz="4" w:space="0" w:color="auto"/>
            </w:tcBorders>
            <w:shd w:val="clear" w:color="auto" w:fill="FFFFFF"/>
            <w:vAlign w:val="center"/>
          </w:tcPr>
          <w:p w14:paraId="31AC7265"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02" w:type="dxa"/>
            <w:tcBorders>
              <w:top w:val="single" w:sz="4" w:space="0" w:color="auto"/>
              <w:left w:val="single" w:sz="4" w:space="0" w:color="auto"/>
            </w:tcBorders>
            <w:shd w:val="clear" w:color="auto" w:fill="FFFFFF"/>
            <w:vAlign w:val="center"/>
          </w:tcPr>
          <w:p w14:paraId="3FAD5705" w14:textId="77777777" w:rsidR="001D5257" w:rsidRPr="00EF039C"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629" w:type="dxa"/>
            <w:tcBorders>
              <w:top w:val="single" w:sz="4" w:space="0" w:color="auto"/>
              <w:left w:val="single" w:sz="4" w:space="0" w:color="auto"/>
            </w:tcBorders>
            <w:shd w:val="clear" w:color="auto" w:fill="FFFFFF"/>
            <w:vAlign w:val="center"/>
          </w:tcPr>
          <w:p w14:paraId="77F03BD8" w14:textId="77777777" w:rsidR="001D5257" w:rsidRPr="00EF039C"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1,5</w:t>
            </w:r>
          </w:p>
        </w:tc>
        <w:tc>
          <w:tcPr>
            <w:tcW w:w="926" w:type="dxa"/>
            <w:tcBorders>
              <w:top w:val="single" w:sz="4" w:space="0" w:color="auto"/>
              <w:left w:val="single" w:sz="4" w:space="0" w:color="auto"/>
            </w:tcBorders>
            <w:shd w:val="clear" w:color="auto" w:fill="FFFFFF"/>
            <w:vAlign w:val="center"/>
          </w:tcPr>
          <w:p w14:paraId="5634D649"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865" w:type="dxa"/>
            <w:gridSpan w:val="2"/>
            <w:tcBorders>
              <w:top w:val="single" w:sz="4" w:space="0" w:color="auto"/>
              <w:left w:val="single" w:sz="4" w:space="0" w:color="auto"/>
              <w:right w:val="single" w:sz="4" w:space="0" w:color="auto"/>
            </w:tcBorders>
            <w:shd w:val="clear" w:color="auto" w:fill="FFFFFF"/>
            <w:vAlign w:val="center"/>
          </w:tcPr>
          <w:p w14:paraId="440DA26F"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r>
      <w:tr w:rsidR="001D5257" w:rsidRPr="00EF039C" w14:paraId="5FBF5FCE" w14:textId="77777777" w:rsidTr="00887B3C">
        <w:trPr>
          <w:trHeight w:hRule="exact" w:val="1238"/>
        </w:trPr>
        <w:tc>
          <w:tcPr>
            <w:tcW w:w="432" w:type="dxa"/>
            <w:tcBorders>
              <w:top w:val="single" w:sz="4" w:space="0" w:color="auto"/>
              <w:left w:val="single" w:sz="4" w:space="0" w:color="auto"/>
            </w:tcBorders>
            <w:shd w:val="clear" w:color="auto" w:fill="FFFFFF"/>
          </w:tcPr>
          <w:p w14:paraId="327C7B0F"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1.2</w:t>
            </w:r>
          </w:p>
        </w:tc>
        <w:tc>
          <w:tcPr>
            <w:tcW w:w="1978" w:type="dxa"/>
            <w:tcBorders>
              <w:top w:val="single" w:sz="4" w:space="0" w:color="auto"/>
              <w:left w:val="single" w:sz="4" w:space="0" w:color="auto"/>
            </w:tcBorders>
            <w:shd w:val="clear" w:color="auto" w:fill="FFFFFF"/>
            <w:vAlign w:val="center"/>
          </w:tcPr>
          <w:p w14:paraId="6C89CBF5"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Раздел 2.</w:t>
            </w:r>
          </w:p>
          <w:p w14:paraId="7D626A37"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Основы</w:t>
            </w:r>
          </w:p>
          <w:p w14:paraId="4391B5B1"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уголовного</w:t>
            </w:r>
          </w:p>
          <w:p w14:paraId="47F42EED"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законодательства</w:t>
            </w:r>
          </w:p>
        </w:tc>
        <w:tc>
          <w:tcPr>
            <w:tcW w:w="624" w:type="dxa"/>
            <w:tcBorders>
              <w:left w:val="single" w:sz="4" w:space="0" w:color="auto"/>
            </w:tcBorders>
            <w:shd w:val="clear" w:color="auto" w:fill="FFFFFF"/>
            <w:vAlign w:val="bottom"/>
          </w:tcPr>
          <w:p w14:paraId="7DB91BF3" w14:textId="77777777" w:rsidR="001D5257" w:rsidRPr="00EF039C"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11" w:type="dxa"/>
            <w:tcBorders>
              <w:left w:val="single" w:sz="4" w:space="0" w:color="auto"/>
            </w:tcBorders>
            <w:shd w:val="clear" w:color="auto" w:fill="FFFFFF"/>
            <w:vAlign w:val="bottom"/>
          </w:tcPr>
          <w:p w14:paraId="41724206" w14:textId="77777777" w:rsidR="001D5257" w:rsidRPr="00EF039C"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754" w:type="dxa"/>
            <w:tcBorders>
              <w:left w:val="single" w:sz="4" w:space="0" w:color="auto"/>
            </w:tcBorders>
            <w:shd w:val="clear" w:color="auto" w:fill="FFFFFF"/>
            <w:vAlign w:val="bottom"/>
          </w:tcPr>
          <w:p w14:paraId="575BA6B0"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w:t>
            </w:r>
          </w:p>
        </w:tc>
        <w:tc>
          <w:tcPr>
            <w:tcW w:w="624" w:type="dxa"/>
            <w:tcBorders>
              <w:top w:val="single" w:sz="4" w:space="0" w:color="auto"/>
              <w:left w:val="single" w:sz="4" w:space="0" w:color="auto"/>
            </w:tcBorders>
            <w:shd w:val="clear" w:color="auto" w:fill="FFFFFF"/>
            <w:vAlign w:val="center"/>
          </w:tcPr>
          <w:p w14:paraId="721684DA"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811" w:type="dxa"/>
            <w:tcBorders>
              <w:top w:val="single" w:sz="4" w:space="0" w:color="auto"/>
              <w:left w:val="single" w:sz="4" w:space="0" w:color="auto"/>
            </w:tcBorders>
            <w:shd w:val="clear" w:color="auto" w:fill="FFFFFF"/>
            <w:vAlign w:val="center"/>
          </w:tcPr>
          <w:p w14:paraId="64F39402"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02" w:type="dxa"/>
            <w:tcBorders>
              <w:top w:val="single" w:sz="4" w:space="0" w:color="auto"/>
              <w:left w:val="single" w:sz="4" w:space="0" w:color="auto"/>
            </w:tcBorders>
            <w:shd w:val="clear" w:color="auto" w:fill="FFFFFF"/>
            <w:vAlign w:val="center"/>
          </w:tcPr>
          <w:p w14:paraId="6F81F175" w14:textId="77777777" w:rsidR="001D5257" w:rsidRPr="00EF039C"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629" w:type="dxa"/>
            <w:tcBorders>
              <w:top w:val="single" w:sz="4" w:space="0" w:color="auto"/>
              <w:left w:val="single" w:sz="4" w:space="0" w:color="auto"/>
            </w:tcBorders>
            <w:shd w:val="clear" w:color="auto" w:fill="FFFFFF"/>
            <w:vAlign w:val="center"/>
          </w:tcPr>
          <w:p w14:paraId="67190273"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926" w:type="dxa"/>
            <w:tcBorders>
              <w:top w:val="single" w:sz="4" w:space="0" w:color="auto"/>
              <w:left w:val="single" w:sz="4" w:space="0" w:color="auto"/>
            </w:tcBorders>
            <w:shd w:val="clear" w:color="auto" w:fill="FFFFFF"/>
            <w:vAlign w:val="center"/>
          </w:tcPr>
          <w:p w14:paraId="457FD3D0"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65" w:type="dxa"/>
            <w:gridSpan w:val="2"/>
            <w:tcBorders>
              <w:top w:val="single" w:sz="4" w:space="0" w:color="auto"/>
              <w:left w:val="single" w:sz="4" w:space="0" w:color="auto"/>
              <w:right w:val="single" w:sz="4" w:space="0" w:color="auto"/>
            </w:tcBorders>
            <w:shd w:val="clear" w:color="auto" w:fill="FFFFFF"/>
            <w:vAlign w:val="center"/>
          </w:tcPr>
          <w:p w14:paraId="53EDAAD4"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r>
      <w:tr w:rsidR="001D5257" w:rsidRPr="00EF039C" w14:paraId="6F635A83" w14:textId="77777777" w:rsidTr="00887B3C">
        <w:trPr>
          <w:trHeight w:hRule="exact" w:val="1238"/>
        </w:trPr>
        <w:tc>
          <w:tcPr>
            <w:tcW w:w="432" w:type="dxa"/>
            <w:tcBorders>
              <w:top w:val="single" w:sz="4" w:space="0" w:color="auto"/>
              <w:left w:val="single" w:sz="4" w:space="0" w:color="auto"/>
            </w:tcBorders>
            <w:shd w:val="clear" w:color="auto" w:fill="FFFFFF"/>
          </w:tcPr>
          <w:p w14:paraId="4BCB450A"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1.3</w:t>
            </w:r>
          </w:p>
        </w:tc>
        <w:tc>
          <w:tcPr>
            <w:tcW w:w="1978" w:type="dxa"/>
            <w:tcBorders>
              <w:top w:val="single" w:sz="4" w:space="0" w:color="auto"/>
              <w:left w:val="single" w:sz="4" w:space="0" w:color="auto"/>
            </w:tcBorders>
            <w:shd w:val="clear" w:color="auto" w:fill="FFFFFF"/>
            <w:vAlign w:val="center"/>
          </w:tcPr>
          <w:p w14:paraId="50247D5A"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Раздел 3.</w:t>
            </w:r>
          </w:p>
          <w:p w14:paraId="22E9D50A"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Основы</w:t>
            </w:r>
          </w:p>
          <w:p w14:paraId="7F9EB752"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административного</w:t>
            </w:r>
          </w:p>
          <w:p w14:paraId="06EBCB10" w14:textId="77777777" w:rsidR="001D5257" w:rsidRPr="00EF039C"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законодательства</w:t>
            </w:r>
          </w:p>
        </w:tc>
        <w:tc>
          <w:tcPr>
            <w:tcW w:w="624" w:type="dxa"/>
            <w:tcBorders>
              <w:left w:val="single" w:sz="4" w:space="0" w:color="auto"/>
            </w:tcBorders>
            <w:shd w:val="clear" w:color="auto" w:fill="FFFFFF"/>
          </w:tcPr>
          <w:p w14:paraId="1ED9EB79"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left w:val="single" w:sz="4" w:space="0" w:color="auto"/>
            </w:tcBorders>
            <w:shd w:val="clear" w:color="auto" w:fill="FFFFFF"/>
          </w:tcPr>
          <w:p w14:paraId="292B3F73"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4" w:type="dxa"/>
            <w:tcBorders>
              <w:left w:val="single" w:sz="4" w:space="0" w:color="auto"/>
            </w:tcBorders>
            <w:shd w:val="clear" w:color="auto" w:fill="FFFFFF"/>
          </w:tcPr>
          <w:p w14:paraId="7B2DE4FB"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tcBorders>
            <w:shd w:val="clear" w:color="auto" w:fill="FFFFFF"/>
            <w:vAlign w:val="center"/>
          </w:tcPr>
          <w:p w14:paraId="2AB678F5" w14:textId="77777777" w:rsidR="001D5257" w:rsidRPr="00EF039C"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11" w:type="dxa"/>
            <w:tcBorders>
              <w:top w:val="single" w:sz="4" w:space="0" w:color="auto"/>
              <w:left w:val="single" w:sz="4" w:space="0" w:color="auto"/>
            </w:tcBorders>
            <w:shd w:val="clear" w:color="auto" w:fill="FFFFFF"/>
            <w:vAlign w:val="center"/>
          </w:tcPr>
          <w:p w14:paraId="354B0793"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02" w:type="dxa"/>
            <w:tcBorders>
              <w:top w:val="single" w:sz="4" w:space="0" w:color="auto"/>
              <w:left w:val="single" w:sz="4" w:space="0" w:color="auto"/>
            </w:tcBorders>
            <w:shd w:val="clear" w:color="auto" w:fill="FFFFFF"/>
          </w:tcPr>
          <w:p w14:paraId="1A6E7190"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top w:val="single" w:sz="4" w:space="0" w:color="auto"/>
              <w:left w:val="single" w:sz="4" w:space="0" w:color="auto"/>
            </w:tcBorders>
            <w:shd w:val="clear" w:color="auto" w:fill="FFFFFF"/>
            <w:vAlign w:val="center"/>
          </w:tcPr>
          <w:p w14:paraId="1A076F04" w14:textId="77777777" w:rsidR="001D5257" w:rsidRPr="00EF039C"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2</w:t>
            </w:r>
          </w:p>
        </w:tc>
        <w:tc>
          <w:tcPr>
            <w:tcW w:w="926" w:type="dxa"/>
            <w:tcBorders>
              <w:top w:val="single" w:sz="4" w:space="0" w:color="auto"/>
              <w:left w:val="single" w:sz="4" w:space="0" w:color="auto"/>
            </w:tcBorders>
            <w:shd w:val="clear" w:color="auto" w:fill="FFFFFF"/>
            <w:vAlign w:val="center"/>
          </w:tcPr>
          <w:p w14:paraId="2A3AADCB"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865" w:type="dxa"/>
            <w:gridSpan w:val="2"/>
            <w:tcBorders>
              <w:top w:val="single" w:sz="4" w:space="0" w:color="auto"/>
              <w:left w:val="single" w:sz="4" w:space="0" w:color="auto"/>
              <w:right w:val="single" w:sz="4" w:space="0" w:color="auto"/>
            </w:tcBorders>
            <w:shd w:val="clear" w:color="auto" w:fill="FFFFFF"/>
            <w:vAlign w:val="center"/>
          </w:tcPr>
          <w:p w14:paraId="282A0736"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r>
      <w:tr w:rsidR="001D5257" w:rsidRPr="00EF039C" w14:paraId="5018F711" w14:textId="77777777" w:rsidTr="00887B3C">
        <w:trPr>
          <w:trHeight w:hRule="exact" w:val="2316"/>
        </w:trPr>
        <w:tc>
          <w:tcPr>
            <w:tcW w:w="432" w:type="dxa"/>
            <w:tcBorders>
              <w:top w:val="single" w:sz="4" w:space="0" w:color="auto"/>
              <w:left w:val="single" w:sz="4" w:space="0" w:color="auto"/>
              <w:bottom w:val="single" w:sz="4" w:space="0" w:color="auto"/>
            </w:tcBorders>
            <w:shd w:val="clear" w:color="auto" w:fill="FFFFFF"/>
          </w:tcPr>
          <w:p w14:paraId="519440C2" w14:textId="77777777" w:rsidR="001D5257" w:rsidRPr="00EF039C"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1.4</w:t>
            </w:r>
          </w:p>
        </w:tc>
        <w:tc>
          <w:tcPr>
            <w:tcW w:w="1978" w:type="dxa"/>
            <w:tcBorders>
              <w:top w:val="single" w:sz="4" w:space="0" w:color="auto"/>
              <w:left w:val="single" w:sz="4" w:space="0" w:color="auto"/>
              <w:bottom w:val="single" w:sz="4" w:space="0" w:color="auto"/>
            </w:tcBorders>
            <w:shd w:val="clear" w:color="auto" w:fill="FFFFFF"/>
            <w:vAlign w:val="center"/>
          </w:tcPr>
          <w:p w14:paraId="3F854558" w14:textId="77777777" w:rsidR="001D5257" w:rsidRDefault="001D5257" w:rsidP="00887B3C">
            <w:pPr>
              <w:widowControl w:val="0"/>
              <w:spacing w:after="0" w:line="250" w:lineRule="exact"/>
              <w:rPr>
                <w:rFonts w:ascii="Times New Roman" w:eastAsia="Times New Roman" w:hAnsi="Times New Roman" w:cs="Times New Roman"/>
                <w:b/>
                <w:bCs/>
                <w:color w:val="000000"/>
                <w:sz w:val="20"/>
                <w:szCs w:val="20"/>
                <w:lang w:eastAsia="ru-RU" w:bidi="ru-RU"/>
              </w:rPr>
            </w:pPr>
            <w:r w:rsidRPr="00EF039C">
              <w:rPr>
                <w:rFonts w:ascii="Times New Roman" w:eastAsia="Times New Roman" w:hAnsi="Times New Roman" w:cs="Times New Roman"/>
                <w:b/>
                <w:bCs/>
                <w:color w:val="000000"/>
                <w:sz w:val="20"/>
                <w:szCs w:val="20"/>
                <w:lang w:eastAsia="ru-RU" w:bidi="ru-RU"/>
              </w:rPr>
              <w:t>Раздел 4. Применение</w:t>
            </w:r>
          </w:p>
          <w:p w14:paraId="76C205E6" w14:textId="77777777" w:rsidR="001D5257" w:rsidRPr="00EF039C" w:rsidRDefault="001D5257" w:rsidP="00887B3C">
            <w:pPr>
              <w:widowControl w:val="0"/>
              <w:spacing w:after="0" w:line="250" w:lineRule="exact"/>
              <w:rPr>
                <w:rFonts w:ascii="Times New Roman" w:eastAsia="Times New Roman" w:hAnsi="Times New Roman" w:cs="Times New Roman"/>
                <w:b/>
                <w:color w:val="000000"/>
                <w:sz w:val="20"/>
                <w:szCs w:val="20"/>
                <w:lang w:eastAsia="ru-RU" w:bidi="ru-RU"/>
              </w:rPr>
            </w:pPr>
            <w:r w:rsidRPr="00EF039C">
              <w:rPr>
                <w:rFonts w:ascii="Times New Roman" w:eastAsia="Times New Roman" w:hAnsi="Times New Roman" w:cs="Times New Roman"/>
                <w:b/>
                <w:color w:val="000000"/>
                <w:sz w:val="20"/>
                <w:szCs w:val="20"/>
                <w:lang w:eastAsia="ru-RU" w:bidi="ru-RU"/>
              </w:rPr>
              <w:t>оружия и специальных средств при осуществлении частной охранной деятельности</w:t>
            </w:r>
          </w:p>
        </w:tc>
        <w:tc>
          <w:tcPr>
            <w:tcW w:w="624" w:type="dxa"/>
            <w:vMerge w:val="restart"/>
            <w:tcBorders>
              <w:left w:val="single" w:sz="4" w:space="0" w:color="auto"/>
            </w:tcBorders>
            <w:shd w:val="clear" w:color="auto" w:fill="FFFFFF"/>
          </w:tcPr>
          <w:p w14:paraId="0C694CF5"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val="restart"/>
            <w:tcBorders>
              <w:left w:val="single" w:sz="4" w:space="0" w:color="auto"/>
            </w:tcBorders>
            <w:shd w:val="clear" w:color="auto" w:fill="FFFFFF"/>
          </w:tcPr>
          <w:p w14:paraId="3EBA04FB"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4" w:type="dxa"/>
            <w:vMerge w:val="restart"/>
            <w:tcBorders>
              <w:left w:val="single" w:sz="4" w:space="0" w:color="auto"/>
            </w:tcBorders>
            <w:shd w:val="clear" w:color="auto" w:fill="FFFFFF"/>
          </w:tcPr>
          <w:p w14:paraId="015DF0F2" w14:textId="77777777" w:rsidR="001D5257" w:rsidRPr="00EF039C"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bottom w:val="single" w:sz="4" w:space="0" w:color="auto"/>
            </w:tcBorders>
            <w:shd w:val="clear" w:color="auto" w:fill="FFFFFF"/>
            <w:vAlign w:val="center"/>
          </w:tcPr>
          <w:p w14:paraId="0BF12CA3"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811" w:type="dxa"/>
            <w:tcBorders>
              <w:top w:val="single" w:sz="4" w:space="0" w:color="auto"/>
              <w:left w:val="single" w:sz="4" w:space="0" w:color="auto"/>
              <w:bottom w:val="single" w:sz="4" w:space="0" w:color="auto"/>
            </w:tcBorders>
            <w:shd w:val="clear" w:color="auto" w:fill="FFFFFF"/>
            <w:vAlign w:val="center"/>
          </w:tcPr>
          <w:p w14:paraId="3E4A2FF3"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02" w:type="dxa"/>
            <w:tcBorders>
              <w:top w:val="single" w:sz="4" w:space="0" w:color="auto"/>
              <w:left w:val="single" w:sz="4" w:space="0" w:color="auto"/>
              <w:bottom w:val="single" w:sz="4" w:space="0" w:color="auto"/>
            </w:tcBorders>
            <w:shd w:val="clear" w:color="auto" w:fill="FFFFFF"/>
            <w:vAlign w:val="center"/>
          </w:tcPr>
          <w:p w14:paraId="3F1E4E3D" w14:textId="77777777" w:rsidR="001D5257" w:rsidRPr="00EF039C"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629" w:type="dxa"/>
            <w:tcBorders>
              <w:top w:val="single" w:sz="4" w:space="0" w:color="auto"/>
              <w:left w:val="single" w:sz="4" w:space="0" w:color="auto"/>
              <w:bottom w:val="single" w:sz="4" w:space="0" w:color="auto"/>
            </w:tcBorders>
            <w:shd w:val="clear" w:color="auto" w:fill="FFFFFF"/>
            <w:vAlign w:val="center"/>
          </w:tcPr>
          <w:p w14:paraId="08AC4AF0" w14:textId="77777777" w:rsidR="001D5257" w:rsidRPr="00EF039C"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1</w:t>
            </w:r>
          </w:p>
        </w:tc>
        <w:tc>
          <w:tcPr>
            <w:tcW w:w="926" w:type="dxa"/>
            <w:tcBorders>
              <w:top w:val="single" w:sz="4" w:space="0" w:color="auto"/>
              <w:left w:val="single" w:sz="4" w:space="0" w:color="auto"/>
              <w:bottom w:val="single" w:sz="4" w:space="0" w:color="auto"/>
            </w:tcBorders>
            <w:shd w:val="clear" w:color="auto" w:fill="FFFFFF"/>
            <w:vAlign w:val="center"/>
          </w:tcPr>
          <w:p w14:paraId="54C38552"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c>
          <w:tcPr>
            <w:tcW w:w="8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DE741A" w14:textId="77777777" w:rsidR="001D5257" w:rsidRPr="00EF039C"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EF039C">
              <w:rPr>
                <w:rFonts w:ascii="Times New Roman" w:eastAsia="Times New Roman" w:hAnsi="Times New Roman" w:cs="Times New Roman"/>
                <w:b/>
                <w:bCs/>
                <w:color w:val="000000"/>
                <w:sz w:val="20"/>
                <w:szCs w:val="20"/>
                <w:lang w:eastAsia="ru-RU" w:bidi="ru-RU"/>
              </w:rPr>
              <w:t>0,5</w:t>
            </w:r>
          </w:p>
        </w:tc>
      </w:tr>
      <w:tr w:rsidR="001D5257" w14:paraId="6431F043" w14:textId="77777777" w:rsidTr="00887B3C">
        <w:trPr>
          <w:gridAfter w:val="1"/>
          <w:wAfter w:w="11" w:type="dxa"/>
          <w:trHeight w:hRule="exact" w:val="1502"/>
        </w:trPr>
        <w:tc>
          <w:tcPr>
            <w:tcW w:w="432" w:type="dxa"/>
            <w:tcBorders>
              <w:top w:val="single" w:sz="4" w:space="0" w:color="auto"/>
              <w:left w:val="single" w:sz="4" w:space="0" w:color="auto"/>
            </w:tcBorders>
            <w:shd w:val="clear" w:color="auto" w:fill="FFFFFF"/>
          </w:tcPr>
          <w:p w14:paraId="68CB171F" w14:textId="77777777" w:rsidR="001D5257" w:rsidRDefault="001D5257" w:rsidP="00887B3C">
            <w:pPr>
              <w:pStyle w:val="20"/>
              <w:shd w:val="clear" w:color="auto" w:fill="auto"/>
              <w:spacing w:after="0" w:line="200" w:lineRule="exact"/>
              <w:jc w:val="left"/>
            </w:pPr>
            <w:r>
              <w:rPr>
                <w:rStyle w:val="210pt"/>
              </w:rPr>
              <w:t>1.5</w:t>
            </w:r>
          </w:p>
        </w:tc>
        <w:tc>
          <w:tcPr>
            <w:tcW w:w="1978" w:type="dxa"/>
            <w:tcBorders>
              <w:top w:val="single" w:sz="4" w:space="0" w:color="auto"/>
              <w:left w:val="single" w:sz="4" w:space="0" w:color="auto"/>
            </w:tcBorders>
            <w:shd w:val="clear" w:color="auto" w:fill="FFFFFF"/>
            <w:vAlign w:val="center"/>
          </w:tcPr>
          <w:p w14:paraId="5242F932" w14:textId="77777777" w:rsidR="001D5257" w:rsidRDefault="001D5257" w:rsidP="00887B3C">
            <w:pPr>
              <w:pStyle w:val="20"/>
              <w:shd w:val="clear" w:color="auto" w:fill="auto"/>
              <w:spacing w:after="0" w:line="254" w:lineRule="exact"/>
              <w:jc w:val="left"/>
            </w:pPr>
            <w:r>
              <w:rPr>
                <w:rStyle w:val="210pt"/>
              </w:rPr>
              <w:t>Раздел 5.</w:t>
            </w:r>
          </w:p>
          <w:p w14:paraId="6E5ED372" w14:textId="77777777" w:rsidR="001D5257" w:rsidRDefault="001D5257" w:rsidP="00887B3C">
            <w:pPr>
              <w:pStyle w:val="20"/>
              <w:shd w:val="clear" w:color="auto" w:fill="auto"/>
              <w:spacing w:after="0" w:line="254" w:lineRule="exact"/>
              <w:jc w:val="left"/>
            </w:pPr>
            <w:r>
              <w:rPr>
                <w:rStyle w:val="210pt"/>
              </w:rPr>
              <w:t>Основы</w:t>
            </w:r>
          </w:p>
          <w:p w14:paraId="46E2A5EA" w14:textId="77777777" w:rsidR="001D5257" w:rsidRDefault="001D5257" w:rsidP="00887B3C">
            <w:pPr>
              <w:pStyle w:val="20"/>
              <w:shd w:val="clear" w:color="auto" w:fill="auto"/>
              <w:spacing w:after="0" w:line="254" w:lineRule="exact"/>
              <w:jc w:val="left"/>
            </w:pPr>
            <w:r>
              <w:rPr>
                <w:rStyle w:val="210pt"/>
              </w:rPr>
              <w:t>гражданского и</w:t>
            </w:r>
          </w:p>
          <w:p w14:paraId="0003D243" w14:textId="77777777" w:rsidR="001D5257" w:rsidRDefault="001D5257" w:rsidP="00887B3C">
            <w:pPr>
              <w:pStyle w:val="20"/>
              <w:shd w:val="clear" w:color="auto" w:fill="auto"/>
              <w:spacing w:after="0" w:line="254" w:lineRule="exact"/>
              <w:jc w:val="left"/>
            </w:pPr>
            <w:r>
              <w:rPr>
                <w:rStyle w:val="210pt"/>
              </w:rPr>
              <w:t>трудового</w:t>
            </w:r>
          </w:p>
          <w:p w14:paraId="2DA5F60F" w14:textId="77777777" w:rsidR="001D5257" w:rsidRDefault="001D5257" w:rsidP="00887B3C">
            <w:pPr>
              <w:pStyle w:val="20"/>
              <w:shd w:val="clear" w:color="auto" w:fill="auto"/>
              <w:spacing w:after="0" w:line="254" w:lineRule="exact"/>
              <w:jc w:val="left"/>
            </w:pPr>
            <w:r>
              <w:rPr>
                <w:rStyle w:val="210pt"/>
              </w:rPr>
              <w:t>законодательства</w:t>
            </w:r>
          </w:p>
        </w:tc>
        <w:tc>
          <w:tcPr>
            <w:tcW w:w="624" w:type="dxa"/>
            <w:vMerge/>
            <w:tcBorders>
              <w:left w:val="single" w:sz="4" w:space="0" w:color="auto"/>
            </w:tcBorders>
            <w:shd w:val="clear" w:color="auto" w:fill="FFFFFF"/>
          </w:tcPr>
          <w:p w14:paraId="52DD6D40" w14:textId="77777777" w:rsidR="001D5257" w:rsidRDefault="001D5257" w:rsidP="00887B3C">
            <w:pPr>
              <w:rPr>
                <w:sz w:val="10"/>
                <w:szCs w:val="10"/>
              </w:rPr>
            </w:pPr>
          </w:p>
        </w:tc>
        <w:tc>
          <w:tcPr>
            <w:tcW w:w="811" w:type="dxa"/>
            <w:vMerge/>
            <w:tcBorders>
              <w:left w:val="single" w:sz="4" w:space="0" w:color="auto"/>
            </w:tcBorders>
            <w:shd w:val="clear" w:color="auto" w:fill="FFFFFF"/>
          </w:tcPr>
          <w:p w14:paraId="13B502B6" w14:textId="77777777" w:rsidR="001D5257" w:rsidRDefault="001D5257" w:rsidP="00887B3C">
            <w:pPr>
              <w:rPr>
                <w:sz w:val="10"/>
                <w:szCs w:val="10"/>
              </w:rPr>
            </w:pPr>
          </w:p>
        </w:tc>
        <w:tc>
          <w:tcPr>
            <w:tcW w:w="754" w:type="dxa"/>
            <w:vMerge/>
            <w:tcBorders>
              <w:left w:val="single" w:sz="4" w:space="0" w:color="auto"/>
            </w:tcBorders>
            <w:shd w:val="clear" w:color="auto" w:fill="FFFFFF"/>
          </w:tcPr>
          <w:p w14:paraId="2235C2CE" w14:textId="77777777" w:rsidR="001D5257" w:rsidRDefault="001D5257" w:rsidP="00887B3C">
            <w:pPr>
              <w:rPr>
                <w:sz w:val="10"/>
                <w:szCs w:val="10"/>
              </w:rPr>
            </w:pPr>
          </w:p>
        </w:tc>
        <w:tc>
          <w:tcPr>
            <w:tcW w:w="624" w:type="dxa"/>
            <w:tcBorders>
              <w:left w:val="single" w:sz="4" w:space="0" w:color="auto"/>
            </w:tcBorders>
            <w:shd w:val="clear" w:color="auto" w:fill="FFFFFF"/>
          </w:tcPr>
          <w:p w14:paraId="037F25A4" w14:textId="77777777" w:rsidR="001D5257" w:rsidRDefault="001D5257" w:rsidP="00887B3C">
            <w:pPr>
              <w:rPr>
                <w:sz w:val="10"/>
                <w:szCs w:val="10"/>
              </w:rPr>
            </w:pPr>
          </w:p>
        </w:tc>
        <w:tc>
          <w:tcPr>
            <w:tcW w:w="811" w:type="dxa"/>
            <w:tcBorders>
              <w:left w:val="single" w:sz="4" w:space="0" w:color="auto"/>
            </w:tcBorders>
            <w:shd w:val="clear" w:color="auto" w:fill="FFFFFF"/>
          </w:tcPr>
          <w:p w14:paraId="3FD3BF06" w14:textId="77777777" w:rsidR="001D5257" w:rsidRDefault="001D5257" w:rsidP="00887B3C">
            <w:pPr>
              <w:rPr>
                <w:sz w:val="10"/>
                <w:szCs w:val="10"/>
              </w:rPr>
            </w:pPr>
          </w:p>
        </w:tc>
        <w:tc>
          <w:tcPr>
            <w:tcW w:w="802" w:type="dxa"/>
            <w:tcBorders>
              <w:left w:val="single" w:sz="4" w:space="0" w:color="auto"/>
            </w:tcBorders>
            <w:shd w:val="clear" w:color="auto" w:fill="FFFFFF"/>
          </w:tcPr>
          <w:p w14:paraId="395416BB" w14:textId="77777777" w:rsidR="001D5257" w:rsidRDefault="001D5257" w:rsidP="00887B3C">
            <w:pPr>
              <w:rPr>
                <w:sz w:val="10"/>
                <w:szCs w:val="10"/>
              </w:rPr>
            </w:pPr>
          </w:p>
        </w:tc>
        <w:tc>
          <w:tcPr>
            <w:tcW w:w="629" w:type="dxa"/>
            <w:tcBorders>
              <w:left w:val="single" w:sz="4" w:space="0" w:color="auto"/>
            </w:tcBorders>
            <w:shd w:val="clear" w:color="auto" w:fill="FFFFFF"/>
          </w:tcPr>
          <w:p w14:paraId="69F8DDB2" w14:textId="77777777" w:rsidR="001D5257" w:rsidRDefault="001D5257" w:rsidP="00887B3C">
            <w:pPr>
              <w:rPr>
                <w:sz w:val="10"/>
                <w:szCs w:val="10"/>
              </w:rPr>
            </w:pPr>
          </w:p>
        </w:tc>
        <w:tc>
          <w:tcPr>
            <w:tcW w:w="926" w:type="dxa"/>
            <w:tcBorders>
              <w:left w:val="single" w:sz="4" w:space="0" w:color="auto"/>
            </w:tcBorders>
            <w:shd w:val="clear" w:color="auto" w:fill="FFFFFF"/>
          </w:tcPr>
          <w:p w14:paraId="0B5DE6BC" w14:textId="77777777" w:rsidR="001D5257" w:rsidRDefault="001D5257" w:rsidP="00887B3C">
            <w:pPr>
              <w:rPr>
                <w:sz w:val="10"/>
                <w:szCs w:val="10"/>
              </w:rPr>
            </w:pPr>
          </w:p>
        </w:tc>
        <w:tc>
          <w:tcPr>
            <w:tcW w:w="854" w:type="dxa"/>
            <w:tcBorders>
              <w:left w:val="single" w:sz="4" w:space="0" w:color="auto"/>
              <w:right w:val="single" w:sz="4" w:space="0" w:color="auto"/>
            </w:tcBorders>
            <w:shd w:val="clear" w:color="auto" w:fill="FFFFFF"/>
          </w:tcPr>
          <w:p w14:paraId="2C697172" w14:textId="77777777" w:rsidR="001D5257" w:rsidRDefault="001D5257" w:rsidP="00887B3C">
            <w:pPr>
              <w:rPr>
                <w:sz w:val="10"/>
                <w:szCs w:val="10"/>
              </w:rPr>
            </w:pPr>
          </w:p>
        </w:tc>
      </w:tr>
      <w:tr w:rsidR="001D5257" w14:paraId="7EB6AD40" w14:textId="77777777" w:rsidTr="00887B3C">
        <w:trPr>
          <w:gridAfter w:val="1"/>
          <w:wAfter w:w="11" w:type="dxa"/>
          <w:trHeight w:hRule="exact" w:val="730"/>
        </w:trPr>
        <w:tc>
          <w:tcPr>
            <w:tcW w:w="2410" w:type="dxa"/>
            <w:gridSpan w:val="2"/>
            <w:tcBorders>
              <w:top w:val="single" w:sz="4" w:space="0" w:color="auto"/>
              <w:left w:val="single" w:sz="4" w:space="0" w:color="auto"/>
            </w:tcBorders>
            <w:shd w:val="clear" w:color="auto" w:fill="FFFFFF"/>
            <w:vAlign w:val="center"/>
          </w:tcPr>
          <w:p w14:paraId="6ADB2FFA" w14:textId="77777777" w:rsidR="001D5257" w:rsidRDefault="001D5257" w:rsidP="00887B3C">
            <w:pPr>
              <w:pStyle w:val="20"/>
              <w:shd w:val="clear" w:color="auto" w:fill="auto"/>
              <w:spacing w:after="120" w:line="200" w:lineRule="exact"/>
              <w:jc w:val="left"/>
            </w:pPr>
            <w:r>
              <w:rPr>
                <w:rStyle w:val="210pt"/>
              </w:rPr>
              <w:t>Промежуточная</w:t>
            </w:r>
          </w:p>
          <w:p w14:paraId="75CC6A66" w14:textId="77777777" w:rsidR="001D5257" w:rsidRDefault="001D5257" w:rsidP="00887B3C">
            <w:pPr>
              <w:pStyle w:val="20"/>
              <w:shd w:val="clear" w:color="auto" w:fill="auto"/>
              <w:spacing w:before="120" w:after="0" w:line="200" w:lineRule="exact"/>
              <w:jc w:val="left"/>
            </w:pPr>
            <w:r>
              <w:rPr>
                <w:rStyle w:val="210pt"/>
              </w:rPr>
              <w:t>аттестация</w:t>
            </w:r>
          </w:p>
        </w:tc>
        <w:tc>
          <w:tcPr>
            <w:tcW w:w="624" w:type="dxa"/>
            <w:tcBorders>
              <w:top w:val="single" w:sz="4" w:space="0" w:color="auto"/>
              <w:left w:val="single" w:sz="4" w:space="0" w:color="auto"/>
            </w:tcBorders>
            <w:shd w:val="clear" w:color="auto" w:fill="FFFFFF"/>
            <w:vAlign w:val="center"/>
          </w:tcPr>
          <w:p w14:paraId="3E1AD081" w14:textId="77777777" w:rsidR="001D5257" w:rsidRDefault="001D5257" w:rsidP="00887B3C">
            <w:pPr>
              <w:pStyle w:val="20"/>
              <w:shd w:val="clear" w:color="auto" w:fill="auto"/>
              <w:spacing w:after="0" w:line="200" w:lineRule="exact"/>
              <w:ind w:left="180"/>
              <w:jc w:val="left"/>
            </w:pPr>
            <w:r>
              <w:rPr>
                <w:rStyle w:val="210pt"/>
              </w:rPr>
              <w:t>0,5</w:t>
            </w:r>
          </w:p>
        </w:tc>
        <w:tc>
          <w:tcPr>
            <w:tcW w:w="811" w:type="dxa"/>
            <w:tcBorders>
              <w:top w:val="single" w:sz="4" w:space="0" w:color="auto"/>
              <w:left w:val="single" w:sz="4" w:space="0" w:color="auto"/>
            </w:tcBorders>
            <w:shd w:val="clear" w:color="auto" w:fill="FFFFFF"/>
            <w:vAlign w:val="center"/>
          </w:tcPr>
          <w:p w14:paraId="25BDABAC" w14:textId="77777777" w:rsidR="001D5257" w:rsidRDefault="001D5257" w:rsidP="00887B3C">
            <w:pPr>
              <w:pStyle w:val="20"/>
              <w:shd w:val="clear" w:color="auto" w:fill="auto"/>
              <w:spacing w:after="0" w:line="200" w:lineRule="exact"/>
            </w:pPr>
            <w:r>
              <w:rPr>
                <w:rStyle w:val="210pt"/>
              </w:rPr>
              <w:t>-</w:t>
            </w:r>
          </w:p>
        </w:tc>
        <w:tc>
          <w:tcPr>
            <w:tcW w:w="754" w:type="dxa"/>
            <w:tcBorders>
              <w:top w:val="single" w:sz="4" w:space="0" w:color="auto"/>
              <w:left w:val="single" w:sz="4" w:space="0" w:color="auto"/>
            </w:tcBorders>
            <w:shd w:val="clear" w:color="auto" w:fill="FFFFFF"/>
            <w:vAlign w:val="center"/>
          </w:tcPr>
          <w:p w14:paraId="786FB1E8" w14:textId="77777777" w:rsidR="001D5257" w:rsidRDefault="001D5257" w:rsidP="00887B3C">
            <w:pPr>
              <w:pStyle w:val="20"/>
              <w:shd w:val="clear" w:color="auto" w:fill="auto"/>
              <w:spacing w:after="0" w:line="200" w:lineRule="exact"/>
              <w:ind w:left="240"/>
              <w:jc w:val="left"/>
            </w:pPr>
            <w:r>
              <w:rPr>
                <w:rStyle w:val="210pt"/>
              </w:rPr>
              <w:t>0,5</w:t>
            </w:r>
          </w:p>
        </w:tc>
        <w:tc>
          <w:tcPr>
            <w:tcW w:w="624" w:type="dxa"/>
            <w:tcBorders>
              <w:top w:val="single" w:sz="4" w:space="0" w:color="auto"/>
              <w:left w:val="single" w:sz="4" w:space="0" w:color="auto"/>
            </w:tcBorders>
            <w:shd w:val="clear" w:color="auto" w:fill="FFFFFF"/>
            <w:vAlign w:val="center"/>
          </w:tcPr>
          <w:p w14:paraId="70091BF9" w14:textId="77777777" w:rsidR="001D5257" w:rsidRDefault="001D5257" w:rsidP="00887B3C">
            <w:pPr>
              <w:pStyle w:val="20"/>
              <w:shd w:val="clear" w:color="auto" w:fill="auto"/>
              <w:spacing w:after="0" w:line="200" w:lineRule="exact"/>
              <w:ind w:left="180"/>
              <w:jc w:val="left"/>
            </w:pPr>
            <w:r>
              <w:rPr>
                <w:rStyle w:val="210pt"/>
              </w:rPr>
              <w:t>0,5</w:t>
            </w:r>
          </w:p>
        </w:tc>
        <w:tc>
          <w:tcPr>
            <w:tcW w:w="811" w:type="dxa"/>
            <w:tcBorders>
              <w:top w:val="single" w:sz="4" w:space="0" w:color="auto"/>
              <w:left w:val="single" w:sz="4" w:space="0" w:color="auto"/>
            </w:tcBorders>
            <w:shd w:val="clear" w:color="auto" w:fill="FFFFFF"/>
            <w:vAlign w:val="center"/>
          </w:tcPr>
          <w:p w14:paraId="288301B1" w14:textId="77777777" w:rsidR="001D5257" w:rsidRDefault="001D5257" w:rsidP="00887B3C">
            <w:pPr>
              <w:pStyle w:val="20"/>
              <w:shd w:val="clear" w:color="auto" w:fill="auto"/>
              <w:spacing w:after="0" w:line="200" w:lineRule="exact"/>
            </w:pPr>
            <w:r>
              <w:rPr>
                <w:rStyle w:val="210pt"/>
              </w:rPr>
              <w:t>-</w:t>
            </w:r>
          </w:p>
        </w:tc>
        <w:tc>
          <w:tcPr>
            <w:tcW w:w="802" w:type="dxa"/>
            <w:tcBorders>
              <w:top w:val="single" w:sz="4" w:space="0" w:color="auto"/>
              <w:left w:val="single" w:sz="4" w:space="0" w:color="auto"/>
            </w:tcBorders>
            <w:shd w:val="clear" w:color="auto" w:fill="FFFFFF"/>
            <w:vAlign w:val="center"/>
          </w:tcPr>
          <w:p w14:paraId="44E49BDF" w14:textId="77777777" w:rsidR="001D5257" w:rsidRDefault="001D5257" w:rsidP="00887B3C">
            <w:pPr>
              <w:pStyle w:val="20"/>
              <w:shd w:val="clear" w:color="auto" w:fill="auto"/>
              <w:spacing w:after="0" w:line="200" w:lineRule="exact"/>
              <w:ind w:left="260"/>
              <w:jc w:val="left"/>
            </w:pPr>
            <w:r>
              <w:rPr>
                <w:rStyle w:val="210pt"/>
              </w:rPr>
              <w:t>0,5</w:t>
            </w:r>
          </w:p>
        </w:tc>
        <w:tc>
          <w:tcPr>
            <w:tcW w:w="629" w:type="dxa"/>
            <w:tcBorders>
              <w:top w:val="single" w:sz="4" w:space="0" w:color="auto"/>
              <w:left w:val="single" w:sz="4" w:space="0" w:color="auto"/>
            </w:tcBorders>
            <w:shd w:val="clear" w:color="auto" w:fill="FFFFFF"/>
            <w:vAlign w:val="center"/>
          </w:tcPr>
          <w:p w14:paraId="113C992D" w14:textId="77777777" w:rsidR="001D5257" w:rsidRDefault="001D5257" w:rsidP="00887B3C">
            <w:pPr>
              <w:pStyle w:val="20"/>
              <w:shd w:val="clear" w:color="auto" w:fill="auto"/>
              <w:spacing w:after="0" w:line="200" w:lineRule="exact"/>
              <w:ind w:left="180"/>
              <w:jc w:val="left"/>
            </w:pPr>
            <w:r>
              <w:rPr>
                <w:rStyle w:val="210pt"/>
              </w:rPr>
              <w:t>0,5</w:t>
            </w:r>
          </w:p>
        </w:tc>
        <w:tc>
          <w:tcPr>
            <w:tcW w:w="926" w:type="dxa"/>
            <w:tcBorders>
              <w:top w:val="single" w:sz="4" w:space="0" w:color="auto"/>
              <w:left w:val="single" w:sz="4" w:space="0" w:color="auto"/>
            </w:tcBorders>
            <w:shd w:val="clear" w:color="auto" w:fill="FFFFFF"/>
            <w:vAlign w:val="center"/>
          </w:tcPr>
          <w:p w14:paraId="5CCCFAAF" w14:textId="77777777" w:rsidR="001D5257" w:rsidRDefault="001D5257" w:rsidP="00887B3C">
            <w:pPr>
              <w:pStyle w:val="20"/>
              <w:shd w:val="clear" w:color="auto" w:fill="auto"/>
              <w:spacing w:after="0" w:line="200" w:lineRule="exact"/>
            </w:pPr>
            <w:r>
              <w:rPr>
                <w:rStyle w:val="210pt"/>
              </w:rPr>
              <w:t>-</w:t>
            </w:r>
          </w:p>
        </w:tc>
        <w:tc>
          <w:tcPr>
            <w:tcW w:w="854" w:type="dxa"/>
            <w:tcBorders>
              <w:top w:val="single" w:sz="4" w:space="0" w:color="auto"/>
              <w:left w:val="single" w:sz="4" w:space="0" w:color="auto"/>
              <w:right w:val="single" w:sz="4" w:space="0" w:color="auto"/>
            </w:tcBorders>
            <w:shd w:val="clear" w:color="auto" w:fill="FFFFFF"/>
            <w:vAlign w:val="center"/>
          </w:tcPr>
          <w:p w14:paraId="3EB9F346" w14:textId="77777777" w:rsidR="001D5257" w:rsidRDefault="001D5257" w:rsidP="00887B3C">
            <w:pPr>
              <w:pStyle w:val="20"/>
              <w:shd w:val="clear" w:color="auto" w:fill="auto"/>
              <w:spacing w:after="0" w:line="200" w:lineRule="exact"/>
            </w:pPr>
            <w:r>
              <w:rPr>
                <w:rStyle w:val="210pt"/>
              </w:rPr>
              <w:t>0,5</w:t>
            </w:r>
          </w:p>
        </w:tc>
      </w:tr>
      <w:tr w:rsidR="001D5257" w14:paraId="35B34DE1" w14:textId="77777777" w:rsidTr="00887B3C">
        <w:trPr>
          <w:gridAfter w:val="1"/>
          <w:wAfter w:w="11" w:type="dxa"/>
          <w:trHeight w:hRule="exact" w:val="485"/>
        </w:trPr>
        <w:tc>
          <w:tcPr>
            <w:tcW w:w="2410" w:type="dxa"/>
            <w:gridSpan w:val="2"/>
            <w:tcBorders>
              <w:top w:val="single" w:sz="4" w:space="0" w:color="auto"/>
              <w:left w:val="single" w:sz="4" w:space="0" w:color="auto"/>
              <w:bottom w:val="single" w:sz="4" w:space="0" w:color="auto"/>
            </w:tcBorders>
            <w:shd w:val="clear" w:color="auto" w:fill="FFFFFF"/>
            <w:vAlign w:val="center"/>
          </w:tcPr>
          <w:p w14:paraId="412174E0" w14:textId="77777777" w:rsidR="001D5257" w:rsidRDefault="001D5257" w:rsidP="00887B3C">
            <w:pPr>
              <w:pStyle w:val="20"/>
              <w:shd w:val="clear" w:color="auto" w:fill="auto"/>
              <w:spacing w:after="0" w:line="200" w:lineRule="exact"/>
              <w:jc w:val="left"/>
            </w:pPr>
            <w:r>
              <w:rPr>
                <w:rStyle w:val="210pt"/>
              </w:rPr>
              <w:t>Итого</w:t>
            </w:r>
          </w:p>
        </w:tc>
        <w:tc>
          <w:tcPr>
            <w:tcW w:w="624" w:type="dxa"/>
            <w:tcBorders>
              <w:top w:val="single" w:sz="4" w:space="0" w:color="auto"/>
              <w:left w:val="single" w:sz="4" w:space="0" w:color="auto"/>
              <w:bottom w:val="single" w:sz="4" w:space="0" w:color="auto"/>
            </w:tcBorders>
            <w:shd w:val="clear" w:color="auto" w:fill="FFFFFF"/>
            <w:vAlign w:val="bottom"/>
          </w:tcPr>
          <w:p w14:paraId="3B8D7C55" w14:textId="77777777" w:rsidR="001D5257" w:rsidRDefault="001D5257" w:rsidP="00887B3C">
            <w:pPr>
              <w:pStyle w:val="20"/>
              <w:shd w:val="clear" w:color="auto" w:fill="auto"/>
              <w:spacing w:after="0" w:line="200" w:lineRule="exact"/>
              <w:ind w:left="280"/>
              <w:jc w:val="left"/>
            </w:pPr>
            <w:r>
              <w:rPr>
                <w:rStyle w:val="210pt"/>
              </w:rPr>
              <w:t>1</w:t>
            </w:r>
          </w:p>
        </w:tc>
        <w:tc>
          <w:tcPr>
            <w:tcW w:w="811" w:type="dxa"/>
            <w:tcBorders>
              <w:top w:val="single" w:sz="4" w:space="0" w:color="auto"/>
              <w:left w:val="single" w:sz="4" w:space="0" w:color="auto"/>
              <w:bottom w:val="single" w:sz="4" w:space="0" w:color="auto"/>
            </w:tcBorders>
            <w:shd w:val="clear" w:color="auto" w:fill="FFFFFF"/>
            <w:vAlign w:val="center"/>
          </w:tcPr>
          <w:p w14:paraId="3DE7A33E" w14:textId="77777777" w:rsidR="001D5257" w:rsidRDefault="001D5257" w:rsidP="00887B3C">
            <w:pPr>
              <w:pStyle w:val="20"/>
              <w:shd w:val="clear" w:color="auto" w:fill="auto"/>
              <w:spacing w:after="0" w:line="200" w:lineRule="exact"/>
              <w:ind w:left="280"/>
              <w:jc w:val="left"/>
            </w:pPr>
            <w:r>
              <w:rPr>
                <w:rStyle w:val="210pt"/>
              </w:rPr>
              <w:t>0,5</w:t>
            </w:r>
          </w:p>
        </w:tc>
        <w:tc>
          <w:tcPr>
            <w:tcW w:w="754" w:type="dxa"/>
            <w:tcBorders>
              <w:top w:val="single" w:sz="4" w:space="0" w:color="auto"/>
              <w:left w:val="single" w:sz="4" w:space="0" w:color="auto"/>
              <w:bottom w:val="single" w:sz="4" w:space="0" w:color="auto"/>
            </w:tcBorders>
            <w:shd w:val="clear" w:color="auto" w:fill="FFFFFF"/>
            <w:vAlign w:val="center"/>
          </w:tcPr>
          <w:p w14:paraId="7A6E5D9B" w14:textId="77777777" w:rsidR="001D5257" w:rsidRDefault="001D5257" w:rsidP="00887B3C">
            <w:pPr>
              <w:pStyle w:val="20"/>
              <w:shd w:val="clear" w:color="auto" w:fill="auto"/>
              <w:spacing w:after="0" w:line="200" w:lineRule="exact"/>
              <w:ind w:left="240"/>
              <w:jc w:val="left"/>
            </w:pPr>
            <w:r>
              <w:rPr>
                <w:rStyle w:val="210pt"/>
              </w:rPr>
              <w:t>0,5</w:t>
            </w:r>
          </w:p>
        </w:tc>
        <w:tc>
          <w:tcPr>
            <w:tcW w:w="624" w:type="dxa"/>
            <w:tcBorders>
              <w:top w:val="single" w:sz="4" w:space="0" w:color="auto"/>
              <w:left w:val="single" w:sz="4" w:space="0" w:color="auto"/>
              <w:bottom w:val="single" w:sz="4" w:space="0" w:color="auto"/>
            </w:tcBorders>
            <w:shd w:val="clear" w:color="auto" w:fill="FFFFFF"/>
            <w:vAlign w:val="center"/>
          </w:tcPr>
          <w:p w14:paraId="770A0C93" w14:textId="77777777" w:rsidR="001D5257" w:rsidRDefault="001D5257" w:rsidP="00887B3C">
            <w:pPr>
              <w:pStyle w:val="20"/>
              <w:shd w:val="clear" w:color="auto" w:fill="auto"/>
              <w:spacing w:after="0" w:line="200" w:lineRule="exact"/>
              <w:ind w:left="260"/>
              <w:jc w:val="left"/>
            </w:pPr>
            <w:r>
              <w:rPr>
                <w:rStyle w:val="210pt"/>
              </w:rPr>
              <w:t>4</w:t>
            </w:r>
          </w:p>
        </w:tc>
        <w:tc>
          <w:tcPr>
            <w:tcW w:w="811" w:type="dxa"/>
            <w:tcBorders>
              <w:top w:val="single" w:sz="4" w:space="0" w:color="auto"/>
              <w:left w:val="single" w:sz="4" w:space="0" w:color="auto"/>
              <w:bottom w:val="single" w:sz="4" w:space="0" w:color="auto"/>
            </w:tcBorders>
            <w:shd w:val="clear" w:color="auto" w:fill="FFFFFF"/>
            <w:vAlign w:val="bottom"/>
          </w:tcPr>
          <w:p w14:paraId="57915A9D" w14:textId="77777777" w:rsidR="001D5257" w:rsidRDefault="001D5257" w:rsidP="00887B3C">
            <w:pPr>
              <w:pStyle w:val="20"/>
              <w:shd w:val="clear" w:color="auto" w:fill="auto"/>
              <w:spacing w:after="0" w:line="200" w:lineRule="exact"/>
            </w:pPr>
            <w:r>
              <w:rPr>
                <w:rStyle w:val="210pt"/>
              </w:rPr>
              <w:t>2</w:t>
            </w:r>
          </w:p>
        </w:tc>
        <w:tc>
          <w:tcPr>
            <w:tcW w:w="802" w:type="dxa"/>
            <w:tcBorders>
              <w:top w:val="single" w:sz="4" w:space="0" w:color="auto"/>
              <w:left w:val="single" w:sz="4" w:space="0" w:color="auto"/>
              <w:bottom w:val="single" w:sz="4" w:space="0" w:color="auto"/>
            </w:tcBorders>
            <w:shd w:val="clear" w:color="auto" w:fill="FFFFFF"/>
            <w:vAlign w:val="bottom"/>
          </w:tcPr>
          <w:p w14:paraId="7E4E1292" w14:textId="77777777" w:rsidR="001D5257" w:rsidRDefault="001D5257" w:rsidP="00887B3C">
            <w:pPr>
              <w:pStyle w:val="20"/>
              <w:shd w:val="clear" w:color="auto" w:fill="auto"/>
              <w:spacing w:after="0" w:line="200" w:lineRule="exact"/>
            </w:pPr>
            <w:r>
              <w:rPr>
                <w:rStyle w:val="210pt"/>
              </w:rPr>
              <w:t>2</w:t>
            </w:r>
          </w:p>
        </w:tc>
        <w:tc>
          <w:tcPr>
            <w:tcW w:w="629" w:type="dxa"/>
            <w:tcBorders>
              <w:top w:val="single" w:sz="4" w:space="0" w:color="auto"/>
              <w:left w:val="single" w:sz="4" w:space="0" w:color="auto"/>
              <w:bottom w:val="single" w:sz="4" w:space="0" w:color="auto"/>
            </w:tcBorders>
            <w:shd w:val="clear" w:color="auto" w:fill="FFFFFF"/>
            <w:vAlign w:val="bottom"/>
          </w:tcPr>
          <w:p w14:paraId="142B6D91" w14:textId="77777777" w:rsidR="001D5257" w:rsidRDefault="001D5257" w:rsidP="00887B3C">
            <w:pPr>
              <w:pStyle w:val="20"/>
              <w:shd w:val="clear" w:color="auto" w:fill="auto"/>
              <w:spacing w:after="0" w:line="200" w:lineRule="exact"/>
              <w:ind w:left="260"/>
              <w:jc w:val="left"/>
            </w:pPr>
            <w:r>
              <w:rPr>
                <w:rStyle w:val="210pt"/>
              </w:rPr>
              <w:t>6</w:t>
            </w:r>
          </w:p>
        </w:tc>
        <w:tc>
          <w:tcPr>
            <w:tcW w:w="926" w:type="dxa"/>
            <w:tcBorders>
              <w:top w:val="single" w:sz="4" w:space="0" w:color="auto"/>
              <w:left w:val="single" w:sz="4" w:space="0" w:color="auto"/>
              <w:bottom w:val="single" w:sz="4" w:space="0" w:color="auto"/>
            </w:tcBorders>
            <w:shd w:val="clear" w:color="auto" w:fill="FFFFFF"/>
            <w:vAlign w:val="center"/>
          </w:tcPr>
          <w:p w14:paraId="61171756" w14:textId="77777777" w:rsidR="001D5257" w:rsidRDefault="001D5257" w:rsidP="00887B3C">
            <w:pPr>
              <w:pStyle w:val="20"/>
              <w:shd w:val="clear" w:color="auto" w:fill="auto"/>
              <w:spacing w:after="0" w:line="200" w:lineRule="exact"/>
            </w:pPr>
            <w:r>
              <w:rPr>
                <w:rStyle w:val="210pt"/>
              </w:rPr>
              <w:t>3</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14:paraId="4DE718E8" w14:textId="77777777" w:rsidR="001D5257" w:rsidRDefault="001D5257" w:rsidP="00887B3C">
            <w:pPr>
              <w:pStyle w:val="20"/>
              <w:shd w:val="clear" w:color="auto" w:fill="auto"/>
              <w:spacing w:after="0" w:line="200" w:lineRule="exact"/>
            </w:pPr>
            <w:r>
              <w:rPr>
                <w:rStyle w:val="210pt"/>
              </w:rPr>
              <w:t>3</w:t>
            </w:r>
          </w:p>
        </w:tc>
      </w:tr>
    </w:tbl>
    <w:p w14:paraId="3ABF8329" w14:textId="77777777" w:rsidR="001D5257" w:rsidRDefault="001D5257" w:rsidP="001D5257">
      <w:pPr>
        <w:pStyle w:val="a3"/>
        <w:ind w:firstLine="567"/>
        <w:jc w:val="both"/>
        <w:rPr>
          <w:rFonts w:ascii="Times New Roman" w:hAnsi="Times New Roman" w:cs="Times New Roman"/>
          <w:sz w:val="24"/>
          <w:szCs w:val="24"/>
        </w:rPr>
      </w:pPr>
    </w:p>
    <w:p w14:paraId="60178E3D" w14:textId="77777777" w:rsidR="001D5257" w:rsidRDefault="001D5257" w:rsidP="001D5257">
      <w:pPr>
        <w:pStyle w:val="a3"/>
        <w:ind w:firstLine="567"/>
        <w:jc w:val="both"/>
        <w:rPr>
          <w:rFonts w:ascii="Times New Roman" w:hAnsi="Times New Roman" w:cs="Times New Roman"/>
          <w:sz w:val="24"/>
          <w:szCs w:val="24"/>
        </w:rPr>
      </w:pPr>
    </w:p>
    <w:p w14:paraId="02B8ABE8" w14:textId="77777777" w:rsidR="001D5257" w:rsidRDefault="001D5257" w:rsidP="001D5257">
      <w:pPr>
        <w:pStyle w:val="a3"/>
        <w:ind w:firstLine="567"/>
        <w:jc w:val="both"/>
        <w:rPr>
          <w:rFonts w:ascii="Times New Roman" w:hAnsi="Times New Roman" w:cs="Times New Roman"/>
          <w:sz w:val="24"/>
          <w:szCs w:val="24"/>
        </w:rPr>
      </w:pPr>
    </w:p>
    <w:p w14:paraId="01A78C6C" w14:textId="77777777" w:rsidR="001D5257" w:rsidRPr="006E1134" w:rsidRDefault="001D5257" w:rsidP="001D5257">
      <w:pPr>
        <w:pStyle w:val="a3"/>
        <w:ind w:firstLine="567"/>
        <w:jc w:val="both"/>
        <w:rPr>
          <w:rFonts w:ascii="Times New Roman" w:hAnsi="Times New Roman" w:cs="Times New Roman"/>
          <w:sz w:val="24"/>
          <w:szCs w:val="24"/>
        </w:rPr>
      </w:pPr>
      <w:r w:rsidRPr="006E1134">
        <w:rPr>
          <w:rFonts w:ascii="Times New Roman" w:hAnsi="Times New Roman" w:cs="Times New Roman"/>
          <w:b/>
          <w:sz w:val="24"/>
          <w:szCs w:val="24"/>
        </w:rPr>
        <w:lastRenderedPageBreak/>
        <w:t>10.2.</w:t>
      </w:r>
      <w:r>
        <w:rPr>
          <w:rFonts w:ascii="Times New Roman" w:hAnsi="Times New Roman" w:cs="Times New Roman"/>
          <w:sz w:val="24"/>
          <w:szCs w:val="24"/>
        </w:rPr>
        <w:t xml:space="preserve"> Р</w:t>
      </w:r>
      <w:r w:rsidRPr="006E1134">
        <w:rPr>
          <w:rFonts w:ascii="Times New Roman" w:hAnsi="Times New Roman" w:cs="Times New Roman"/>
          <w:sz w:val="24"/>
          <w:szCs w:val="24"/>
        </w:rPr>
        <w:t xml:space="preserve">абочая программа дисциплины </w:t>
      </w:r>
      <w:r w:rsidRPr="00AE2AEE">
        <w:rPr>
          <w:rFonts w:ascii="Times New Roman" w:hAnsi="Times New Roman" w:cs="Times New Roman"/>
          <w:b/>
          <w:sz w:val="24"/>
          <w:szCs w:val="24"/>
        </w:rPr>
        <w:t>«Правовая подготовка».</w:t>
      </w:r>
    </w:p>
    <w:p w14:paraId="13C2B400" w14:textId="77777777" w:rsidR="001D5257" w:rsidRPr="006E1134" w:rsidRDefault="001D5257" w:rsidP="001D5257">
      <w:pPr>
        <w:pStyle w:val="a3"/>
        <w:ind w:firstLine="567"/>
        <w:jc w:val="both"/>
        <w:rPr>
          <w:rFonts w:ascii="Times New Roman" w:hAnsi="Times New Roman" w:cs="Times New Roman"/>
          <w:sz w:val="24"/>
          <w:szCs w:val="24"/>
        </w:rPr>
      </w:pPr>
      <w:r w:rsidRPr="006E1134">
        <w:rPr>
          <w:rFonts w:ascii="Times New Roman" w:hAnsi="Times New Roman" w:cs="Times New Roman"/>
          <w:b/>
          <w:sz w:val="24"/>
          <w:szCs w:val="24"/>
        </w:rPr>
        <w:t>Тема 1.</w:t>
      </w:r>
      <w:r w:rsidRPr="006E1134">
        <w:rPr>
          <w:rFonts w:ascii="Times New Roman" w:hAnsi="Times New Roman" w:cs="Times New Roman"/>
          <w:sz w:val="24"/>
          <w:szCs w:val="24"/>
        </w:rPr>
        <w:t xml:space="preserve"> Изменения норм и правил, изучаемых по дисциплине «Правовая подготовка» - изучается в пределах следующих учебных разделов:</w:t>
      </w:r>
    </w:p>
    <w:p w14:paraId="2F802748" w14:textId="77777777" w:rsidR="001D5257" w:rsidRPr="006E1134" w:rsidRDefault="001D5257" w:rsidP="001D5257">
      <w:pPr>
        <w:pStyle w:val="a3"/>
        <w:ind w:firstLine="567"/>
        <w:jc w:val="both"/>
        <w:rPr>
          <w:rFonts w:ascii="Times New Roman" w:hAnsi="Times New Roman" w:cs="Times New Roman"/>
          <w:sz w:val="24"/>
          <w:szCs w:val="24"/>
        </w:rPr>
      </w:pPr>
      <w:r w:rsidRPr="006E1134">
        <w:rPr>
          <w:rFonts w:ascii="Times New Roman" w:hAnsi="Times New Roman" w:cs="Times New Roman"/>
          <w:b/>
          <w:sz w:val="24"/>
          <w:szCs w:val="24"/>
        </w:rPr>
        <w:t>Раздел 1.</w:t>
      </w:r>
      <w:r w:rsidRPr="006E1134">
        <w:rPr>
          <w:rFonts w:ascii="Times New Roman" w:hAnsi="Times New Roman" w:cs="Times New Roman"/>
          <w:sz w:val="24"/>
          <w:szCs w:val="24"/>
        </w:rPr>
        <w:t xml:space="preserve"> Правовое регулирование частной охранной деятельности. Конституция Российской Федерации.</w:t>
      </w:r>
    </w:p>
    <w:p w14:paraId="787BEE42" w14:textId="77777777" w:rsidR="001D5257" w:rsidRDefault="001D5257" w:rsidP="001D5257">
      <w:pPr>
        <w:pStyle w:val="a3"/>
        <w:ind w:firstLine="567"/>
        <w:jc w:val="both"/>
        <w:rPr>
          <w:rFonts w:ascii="Times New Roman" w:hAnsi="Times New Roman" w:cs="Times New Roman"/>
          <w:sz w:val="24"/>
          <w:szCs w:val="24"/>
        </w:rPr>
      </w:pPr>
      <w:r w:rsidRPr="006E1134">
        <w:rPr>
          <w:rFonts w:ascii="Times New Roman" w:hAnsi="Times New Roman" w:cs="Times New Roman"/>
          <w:sz w:val="24"/>
          <w:szCs w:val="24"/>
        </w:rPr>
        <w:t>Закон Российской Федерации «О частной детективной и охранной деятельности в Российской Федерации»; положения статей 1-6,</w:t>
      </w:r>
      <w:r>
        <w:rPr>
          <w:rFonts w:ascii="Times New Roman" w:hAnsi="Times New Roman" w:cs="Times New Roman"/>
          <w:sz w:val="24"/>
          <w:szCs w:val="24"/>
        </w:rPr>
        <w:t xml:space="preserve"> </w:t>
      </w:r>
      <w:r w:rsidRPr="006E1134">
        <w:rPr>
          <w:rFonts w:ascii="Times New Roman" w:hAnsi="Times New Roman" w:cs="Times New Roman"/>
          <w:sz w:val="24"/>
          <w:szCs w:val="24"/>
        </w:rPr>
        <w:t>9, 12, 13,</w:t>
      </w:r>
      <w:r>
        <w:rPr>
          <w:rFonts w:ascii="Times New Roman" w:hAnsi="Times New Roman" w:cs="Times New Roman"/>
          <w:sz w:val="24"/>
          <w:szCs w:val="24"/>
        </w:rPr>
        <w:t xml:space="preserve"> </w:t>
      </w:r>
      <w:r w:rsidRPr="006E1134">
        <w:rPr>
          <w:rFonts w:ascii="Times New Roman" w:hAnsi="Times New Roman" w:cs="Times New Roman"/>
          <w:sz w:val="24"/>
          <w:szCs w:val="24"/>
        </w:rPr>
        <w:t>15,</w:t>
      </w:r>
      <w:r>
        <w:rPr>
          <w:rFonts w:ascii="Times New Roman" w:hAnsi="Times New Roman" w:cs="Times New Roman"/>
          <w:sz w:val="24"/>
          <w:szCs w:val="24"/>
        </w:rPr>
        <w:t xml:space="preserve"> </w:t>
      </w:r>
      <w:r w:rsidRPr="006E1134">
        <w:rPr>
          <w:rFonts w:ascii="Times New Roman" w:hAnsi="Times New Roman" w:cs="Times New Roman"/>
          <w:sz w:val="24"/>
          <w:szCs w:val="24"/>
        </w:rPr>
        <w:t>21,</w:t>
      </w:r>
      <w:r>
        <w:rPr>
          <w:rFonts w:ascii="Times New Roman" w:hAnsi="Times New Roman" w:cs="Times New Roman"/>
          <w:sz w:val="24"/>
          <w:szCs w:val="24"/>
        </w:rPr>
        <w:t xml:space="preserve"> </w:t>
      </w:r>
      <w:r w:rsidRPr="006E1134">
        <w:rPr>
          <w:rFonts w:ascii="Times New Roman" w:hAnsi="Times New Roman" w:cs="Times New Roman"/>
          <w:sz w:val="24"/>
          <w:szCs w:val="24"/>
        </w:rPr>
        <w:t>22,</w:t>
      </w:r>
      <w:r>
        <w:rPr>
          <w:rFonts w:ascii="Times New Roman" w:hAnsi="Times New Roman" w:cs="Times New Roman"/>
          <w:sz w:val="24"/>
          <w:szCs w:val="24"/>
        </w:rPr>
        <w:t xml:space="preserve"> </w:t>
      </w:r>
      <w:r w:rsidRPr="006E1134">
        <w:rPr>
          <w:rFonts w:ascii="Times New Roman" w:hAnsi="Times New Roman" w:cs="Times New Roman"/>
          <w:sz w:val="24"/>
          <w:szCs w:val="24"/>
        </w:rPr>
        <w:t>24-27 Федерального закона «Об оружии»</w:t>
      </w:r>
      <w:r>
        <w:rPr>
          <w:rStyle w:val="a9"/>
          <w:rFonts w:ascii="Times New Roman" w:hAnsi="Times New Roman" w:cs="Times New Roman"/>
          <w:sz w:val="24"/>
          <w:szCs w:val="24"/>
        </w:rPr>
        <w:footnoteReference w:id="7"/>
      </w:r>
      <w:r>
        <w:rPr>
          <w:rFonts w:ascii="Times New Roman" w:hAnsi="Times New Roman" w:cs="Times New Roman"/>
          <w:sz w:val="24"/>
          <w:szCs w:val="24"/>
        </w:rPr>
        <w:t>.</w:t>
      </w:r>
    </w:p>
    <w:p w14:paraId="742DDFD5" w14:textId="77777777" w:rsidR="001D5257" w:rsidRPr="006E1134" w:rsidRDefault="001D5257" w:rsidP="001D5257">
      <w:pPr>
        <w:pStyle w:val="a3"/>
        <w:ind w:firstLine="567"/>
        <w:jc w:val="both"/>
        <w:rPr>
          <w:rFonts w:ascii="Times New Roman" w:hAnsi="Times New Roman" w:cs="Times New Roman"/>
          <w:sz w:val="24"/>
          <w:szCs w:val="24"/>
        </w:rPr>
      </w:pPr>
      <w:r w:rsidRPr="006E1134">
        <w:rPr>
          <w:rFonts w:ascii="Times New Roman" w:hAnsi="Times New Roman" w:cs="Times New Roman"/>
          <w:sz w:val="24"/>
          <w:szCs w:val="24"/>
        </w:rPr>
        <w:t>Порядок лицензирования частной охранной деятельности. Цели, задачи и принципы деятельности частных охранных организаций. Ограничения в сфере частной охранной деятельности.</w:t>
      </w:r>
    </w:p>
    <w:p w14:paraId="1EF0F720" w14:textId="77777777" w:rsidR="001D5257" w:rsidRPr="00F30924" w:rsidRDefault="001D5257" w:rsidP="001D5257">
      <w:pPr>
        <w:pStyle w:val="a3"/>
        <w:ind w:firstLine="567"/>
        <w:jc w:val="both"/>
        <w:rPr>
          <w:rFonts w:ascii="Times New Roman" w:hAnsi="Times New Roman" w:cs="Times New Roman"/>
          <w:sz w:val="24"/>
          <w:szCs w:val="24"/>
        </w:rPr>
      </w:pPr>
      <w:r w:rsidRPr="006E1134">
        <w:rPr>
          <w:rFonts w:ascii="Times New Roman" w:hAnsi="Times New Roman" w:cs="Times New Roman"/>
          <w:sz w:val="24"/>
          <w:szCs w:val="24"/>
        </w:rPr>
        <w:t>Права и обязанности охранника, его правовой статус. Профессиональное обучение (профессиональная подготовка и повышение квалификации) частных охранников. Квалификационные требования</w:t>
      </w:r>
      <w:r>
        <w:rPr>
          <w:rFonts w:ascii="Times New Roman" w:hAnsi="Times New Roman" w:cs="Times New Roman"/>
          <w:sz w:val="24"/>
          <w:szCs w:val="24"/>
        </w:rPr>
        <w:t xml:space="preserve"> </w:t>
      </w:r>
      <w:r w:rsidRPr="00F30924">
        <w:rPr>
          <w:rFonts w:ascii="Times New Roman" w:hAnsi="Times New Roman" w:cs="Times New Roman"/>
          <w:sz w:val="24"/>
          <w:szCs w:val="24"/>
        </w:rPr>
        <w:t>к частным охранникам. Профессиональные стандарты в области частной охранной деятельности.</w:t>
      </w:r>
    </w:p>
    <w:p w14:paraId="1D454D23"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Порядок получения удостоверения частного охранника. Предоставление в электронной форме государственных и муниципальных услуг</w:t>
      </w:r>
      <w:r>
        <w:rPr>
          <w:rStyle w:val="a9"/>
          <w:rFonts w:ascii="Times New Roman" w:hAnsi="Times New Roman" w:cs="Times New Roman"/>
          <w:sz w:val="24"/>
          <w:szCs w:val="24"/>
        </w:rPr>
        <w:footnoteReference w:id="8"/>
      </w:r>
      <w:r w:rsidRPr="00F30924">
        <w:rPr>
          <w:rFonts w:ascii="Times New Roman" w:hAnsi="Times New Roman" w:cs="Times New Roman"/>
          <w:sz w:val="24"/>
          <w:szCs w:val="24"/>
        </w:rPr>
        <w:t>. Социальная и правовая защита охранников.</w:t>
      </w:r>
    </w:p>
    <w:p w14:paraId="06ACE846"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Контроль и надзор за частной охранной деятельностью. Порядок прохождения периодических проверок на пригодность к действиям в условиях, связанных с применением огнестрельного оружия и специальных средств.</w:t>
      </w:r>
    </w:p>
    <w:p w14:paraId="32576D84"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Участие в оказании содействия правоохранительным органам в обеспечении правопорядка, в том числе в местах оказания охранных услуг и на прилегающих территориях. Совместное патрулирование и работа на объектах, в том числе с сотрудниками полиции, а также военнослужащими (сотрудниками) войск национальной гвардии Российской Федерации.</w:t>
      </w:r>
    </w:p>
    <w:p w14:paraId="5F11419C"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Участие охранников в деятельности народных дружин, права и обязанности народных дружинников.</w:t>
      </w:r>
    </w:p>
    <w:p w14:paraId="340EE3A6"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b/>
          <w:sz w:val="24"/>
          <w:szCs w:val="24"/>
        </w:rPr>
        <w:t>Раздел 2.</w:t>
      </w:r>
      <w:r w:rsidRPr="00F30924">
        <w:rPr>
          <w:rFonts w:ascii="Times New Roman" w:hAnsi="Times New Roman" w:cs="Times New Roman"/>
          <w:sz w:val="24"/>
          <w:szCs w:val="24"/>
        </w:rPr>
        <w:t xml:space="preserve"> Основы уголовного законодательства.</w:t>
      </w:r>
    </w:p>
    <w:p w14:paraId="3A403950"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Система уголовного законодательства. Понятие уголовного права. Уголовная ответственность и ее основания.</w:t>
      </w:r>
    </w:p>
    <w:p w14:paraId="4CE37C04"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Понятия «преступление», «состав преступления». Основные составляющие, образующие состав преступления. Смягчающие и отягчающие обстоятельства.</w:t>
      </w:r>
    </w:p>
    <w:p w14:paraId="4E198A02"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Обстоятельства, исключающие преступность деяния.</w:t>
      </w:r>
    </w:p>
    <w:p w14:paraId="44D03F6D"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Общая характеристика преступлений против личности. Статьи 125, 127,137,138,139 Уголовного кодекса Российской Федерации</w:t>
      </w:r>
      <w:r w:rsidRPr="001B193A">
        <w:rPr>
          <w:rFonts w:ascii="Times New Roman" w:hAnsi="Times New Roman" w:cs="Times New Roman"/>
          <w:sz w:val="24"/>
          <w:szCs w:val="24"/>
        </w:rPr>
        <w:t xml:space="preserve">* </w:t>
      </w:r>
      <w:r w:rsidRPr="001B193A">
        <w:rPr>
          <w:rStyle w:val="a9"/>
          <w:rFonts w:ascii="Times New Roman" w:hAnsi="Times New Roman" w:cs="Times New Roman"/>
          <w:sz w:val="24"/>
          <w:szCs w:val="24"/>
        </w:rPr>
        <w:footnoteReference w:id="9"/>
      </w:r>
      <w:r w:rsidRPr="001B193A">
        <w:rPr>
          <w:rFonts w:ascii="Times New Roman" w:hAnsi="Times New Roman" w:cs="Times New Roman"/>
          <w:sz w:val="24"/>
          <w:szCs w:val="24"/>
        </w:rPr>
        <w:t xml:space="preserve"> </w:t>
      </w:r>
      <w:r w:rsidRPr="001B193A">
        <w:rPr>
          <w:rStyle w:val="a9"/>
          <w:rFonts w:ascii="Times New Roman" w:hAnsi="Times New Roman" w:cs="Times New Roman"/>
          <w:sz w:val="24"/>
          <w:szCs w:val="24"/>
        </w:rPr>
        <w:footnoteReference w:id="10"/>
      </w:r>
      <w:r w:rsidRPr="001B193A">
        <w:rPr>
          <w:rFonts w:ascii="Times New Roman" w:hAnsi="Times New Roman" w:cs="Times New Roman"/>
          <w:sz w:val="20"/>
          <w:szCs w:val="20"/>
        </w:rPr>
        <w:t>.</w:t>
      </w:r>
    </w:p>
    <w:p w14:paraId="041E0421" w14:textId="77777777" w:rsidR="001D5257" w:rsidRPr="00F30924"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Общая характеристика преступлений в сфере экономики. Изучение статей 171, 203 УК России.</w:t>
      </w:r>
    </w:p>
    <w:p w14:paraId="0E911D10" w14:textId="77777777" w:rsidR="001D5257" w:rsidRDefault="001D5257" w:rsidP="001D5257">
      <w:pPr>
        <w:pStyle w:val="a3"/>
        <w:ind w:firstLine="567"/>
        <w:jc w:val="both"/>
        <w:rPr>
          <w:rFonts w:ascii="Times New Roman" w:hAnsi="Times New Roman" w:cs="Times New Roman"/>
          <w:sz w:val="24"/>
          <w:szCs w:val="24"/>
        </w:rPr>
      </w:pPr>
      <w:r w:rsidRPr="00F30924">
        <w:rPr>
          <w:rFonts w:ascii="Times New Roman" w:hAnsi="Times New Roman" w:cs="Times New Roman"/>
          <w:sz w:val="24"/>
          <w:szCs w:val="24"/>
        </w:rPr>
        <w:t>Преступления против общественной безопасности. Нарушения уголовного законодательства в сфере оборота оружия и ответственность за них, статьи 222, 223, 224, 225, 226 УК России.</w:t>
      </w:r>
    </w:p>
    <w:p w14:paraId="7014B5B1"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b/>
          <w:sz w:val="24"/>
          <w:szCs w:val="24"/>
        </w:rPr>
        <w:t>Раздел 3.</w:t>
      </w:r>
      <w:r w:rsidRPr="001B193A">
        <w:rPr>
          <w:rFonts w:ascii="Times New Roman" w:hAnsi="Times New Roman" w:cs="Times New Roman"/>
          <w:sz w:val="24"/>
          <w:szCs w:val="24"/>
        </w:rPr>
        <w:t xml:space="preserve"> Основы административного законодательства.</w:t>
      </w:r>
    </w:p>
    <w:p w14:paraId="658B410F"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Система органов государственной власти Российской Федерации.</w:t>
      </w:r>
    </w:p>
    <w:p w14:paraId="2A4BBCBC"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Компетенция органов государственной власти Российской Федерации и их должностных лиц.</w:t>
      </w:r>
    </w:p>
    <w:p w14:paraId="36943B6F"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 xml:space="preserve">Понятия «административное правонарушение» и «административное наказание». Должностные лица, уполномоченные составлять протоколы об административных </w:t>
      </w:r>
      <w:r w:rsidRPr="001B193A">
        <w:rPr>
          <w:rFonts w:ascii="Times New Roman" w:hAnsi="Times New Roman" w:cs="Times New Roman"/>
          <w:sz w:val="24"/>
          <w:szCs w:val="24"/>
        </w:rPr>
        <w:lastRenderedPageBreak/>
        <w:t>правонарушениях. Применение мер обеспечения производства по делам об административных правонарушениях.</w:t>
      </w:r>
    </w:p>
    <w:p w14:paraId="6FB8E192"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Административные правонарушения в области предпринимательской деятельности. Статьи 14.1,</w:t>
      </w:r>
      <w:r>
        <w:rPr>
          <w:rFonts w:ascii="Times New Roman" w:hAnsi="Times New Roman" w:cs="Times New Roman"/>
          <w:sz w:val="24"/>
          <w:szCs w:val="24"/>
        </w:rPr>
        <w:t xml:space="preserve"> </w:t>
      </w:r>
      <w:r w:rsidRPr="001B193A">
        <w:rPr>
          <w:rFonts w:ascii="Times New Roman" w:hAnsi="Times New Roman" w:cs="Times New Roman"/>
          <w:sz w:val="24"/>
          <w:szCs w:val="24"/>
        </w:rPr>
        <w:t>14.2</w:t>
      </w:r>
      <w:r>
        <w:rPr>
          <w:rFonts w:ascii="Times New Roman" w:hAnsi="Times New Roman" w:cs="Times New Roman"/>
          <w:sz w:val="24"/>
          <w:szCs w:val="24"/>
        </w:rPr>
        <w:t xml:space="preserve"> </w:t>
      </w:r>
      <w:r w:rsidRPr="001B193A">
        <w:rPr>
          <w:rFonts w:ascii="Times New Roman" w:hAnsi="Times New Roman" w:cs="Times New Roman"/>
          <w:sz w:val="24"/>
          <w:szCs w:val="24"/>
        </w:rPr>
        <w:t>Кодекса Российской Федерации</w:t>
      </w:r>
      <w:r>
        <w:rPr>
          <w:rFonts w:ascii="Times New Roman" w:hAnsi="Times New Roman" w:cs="Times New Roman"/>
          <w:sz w:val="24"/>
          <w:szCs w:val="24"/>
        </w:rPr>
        <w:t xml:space="preserve"> </w:t>
      </w:r>
      <w:r w:rsidRPr="001B193A">
        <w:rPr>
          <w:rFonts w:ascii="Times New Roman" w:hAnsi="Times New Roman" w:cs="Times New Roman"/>
          <w:sz w:val="24"/>
          <w:szCs w:val="24"/>
        </w:rPr>
        <w:t>об административных правонарушениях</w:t>
      </w:r>
      <w:r>
        <w:rPr>
          <w:rStyle w:val="a9"/>
          <w:rFonts w:ascii="Times New Roman" w:hAnsi="Times New Roman" w:cs="Times New Roman"/>
          <w:sz w:val="24"/>
          <w:szCs w:val="24"/>
        </w:rPr>
        <w:footnoteReference w:id="11"/>
      </w:r>
      <w:r w:rsidRPr="001B193A">
        <w:rPr>
          <w:rFonts w:ascii="Times New Roman" w:hAnsi="Times New Roman" w:cs="Times New Roman"/>
          <w:sz w:val="24"/>
          <w:szCs w:val="24"/>
        </w:rPr>
        <w:t>.</w:t>
      </w:r>
    </w:p>
    <w:p w14:paraId="22B28C7C"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Административные правонарушения, посягающие на институты государственной власти. Статья 17.12 КоАП.</w:t>
      </w:r>
    </w:p>
    <w:p w14:paraId="36C440FF"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Административные правонарушения против порядка управления. Статьи 19.1, 19.4, 19.4.1,19.5, 19.20, 19.23 КоАП.</w:t>
      </w:r>
    </w:p>
    <w:p w14:paraId="21FE4936"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Административные правонарушения, посягающие на общественный порядок и общественную безопасность. Административная ответственность за совершение правонарушений, предусмотренных частями 1 и 2 статьи 20.1, статьями 20.8, 20.9, 20.12, 20.13, 20.16, 20.17, 20.19, 20.23,</w:t>
      </w:r>
      <w:r>
        <w:rPr>
          <w:rFonts w:ascii="Times New Roman" w:hAnsi="Times New Roman" w:cs="Times New Roman"/>
          <w:sz w:val="24"/>
          <w:szCs w:val="24"/>
        </w:rPr>
        <w:t xml:space="preserve"> </w:t>
      </w:r>
      <w:r w:rsidRPr="001B193A">
        <w:rPr>
          <w:rFonts w:ascii="Times New Roman" w:hAnsi="Times New Roman" w:cs="Times New Roman"/>
          <w:sz w:val="24"/>
          <w:szCs w:val="24"/>
        </w:rPr>
        <w:t>20.24</w:t>
      </w:r>
      <w:r>
        <w:rPr>
          <w:rFonts w:ascii="Times New Roman" w:hAnsi="Times New Roman" w:cs="Times New Roman"/>
          <w:sz w:val="24"/>
          <w:szCs w:val="24"/>
        </w:rPr>
        <w:t xml:space="preserve"> </w:t>
      </w:r>
      <w:r w:rsidRPr="001B193A">
        <w:rPr>
          <w:rFonts w:ascii="Times New Roman" w:hAnsi="Times New Roman" w:cs="Times New Roman"/>
          <w:sz w:val="24"/>
          <w:szCs w:val="24"/>
        </w:rPr>
        <w:t>КоАП.</w:t>
      </w:r>
    </w:p>
    <w:p w14:paraId="334B568A"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b/>
          <w:sz w:val="24"/>
          <w:szCs w:val="24"/>
        </w:rPr>
        <w:t>Раздел 4.</w:t>
      </w:r>
      <w:r>
        <w:rPr>
          <w:rFonts w:ascii="Times New Roman" w:hAnsi="Times New Roman" w:cs="Times New Roman"/>
          <w:b/>
          <w:sz w:val="24"/>
          <w:szCs w:val="24"/>
        </w:rPr>
        <w:t xml:space="preserve"> </w:t>
      </w:r>
      <w:r w:rsidRPr="001B193A">
        <w:rPr>
          <w:rFonts w:ascii="Times New Roman" w:hAnsi="Times New Roman" w:cs="Times New Roman"/>
          <w:sz w:val="24"/>
          <w:szCs w:val="24"/>
        </w:rPr>
        <w:t>Применение физической силы, оружия и специальных средств при осуществлении частной охранной деятельности.</w:t>
      </w:r>
    </w:p>
    <w:p w14:paraId="6C43AF44"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Применение физической силы. Основания, условия и порядок применения физической силы в частной охранной деятельности. Действия охранника после применения физической силы. Ответственность за незаконное применение физической силы.</w:t>
      </w:r>
    </w:p>
    <w:p w14:paraId="7BA7BA50"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Понятие «специальные средства». Виды специальных средств. Порядок приобретения, учета и хранения специальных средств.</w:t>
      </w:r>
    </w:p>
    <w:p w14:paraId="6CA37D94" w14:textId="77777777" w:rsidR="001D5257"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Основания, условия и порядок применения специальных средств в частной охранной деятельности. Основания, исключающие применение специальных средств. Действия охранника после применения специальных средств. Ответственность за незаконное применение специальных средств.</w:t>
      </w:r>
    </w:p>
    <w:p w14:paraId="571593F8"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Понятия «оружие» и «классификация оружия». Виды оружия. Продажа, учет, хранение, транспортировка и ношение оружия. Порядок получения лицензий на приобретение оружия, разрешений на право хранения и ношения оружия.</w:t>
      </w:r>
    </w:p>
    <w:p w14:paraId="71DA7F03"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Основания, условия и порядок применения оружия в частной охранной деятельности. Обстоятельства, исключающие применение оружия. Действия охранника после применения оружия. Ответственность за неправомерное применение оружия.</w:t>
      </w:r>
    </w:p>
    <w:p w14:paraId="664781D6"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b/>
          <w:sz w:val="24"/>
          <w:szCs w:val="24"/>
        </w:rPr>
        <w:t>Раздел 5.</w:t>
      </w:r>
      <w:r w:rsidRPr="001B193A">
        <w:rPr>
          <w:rFonts w:ascii="Times New Roman" w:hAnsi="Times New Roman" w:cs="Times New Roman"/>
          <w:sz w:val="24"/>
          <w:szCs w:val="24"/>
        </w:rPr>
        <w:t xml:space="preserve"> Основы гражданского и трудового законодательства.</w:t>
      </w:r>
    </w:p>
    <w:p w14:paraId="604CD05F"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Право собственности и его содержание. Защита права собственности.</w:t>
      </w:r>
    </w:p>
    <w:p w14:paraId="7DE2C059"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Обстоятельства, возникающие вследствие причинения вреда имуществу. Общие основания ответственности за причинение вреда. Статьи 1066, 1067 Гражданского кодекса Российской Федерации</w:t>
      </w:r>
      <w:r>
        <w:rPr>
          <w:rStyle w:val="a9"/>
          <w:rFonts w:ascii="Times New Roman" w:hAnsi="Times New Roman" w:cs="Times New Roman"/>
          <w:sz w:val="24"/>
          <w:szCs w:val="24"/>
        </w:rPr>
        <w:footnoteReference w:id="12"/>
      </w:r>
      <w:r w:rsidRPr="001B193A">
        <w:rPr>
          <w:rFonts w:ascii="Times New Roman" w:hAnsi="Times New Roman" w:cs="Times New Roman"/>
          <w:sz w:val="24"/>
          <w:szCs w:val="24"/>
        </w:rPr>
        <w:t>.</w:t>
      </w:r>
    </w:p>
    <w:p w14:paraId="7EFA0F7D"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Общая характеристика Трудового кодекса Российской Федерации</w:t>
      </w:r>
      <w:r>
        <w:rPr>
          <w:rStyle w:val="a9"/>
          <w:rFonts w:ascii="Times New Roman" w:hAnsi="Times New Roman" w:cs="Times New Roman"/>
          <w:sz w:val="24"/>
          <w:szCs w:val="24"/>
        </w:rPr>
        <w:footnoteReference w:id="13"/>
      </w:r>
      <w:r w:rsidRPr="001B193A">
        <w:rPr>
          <w:rFonts w:ascii="Times New Roman" w:hAnsi="Times New Roman" w:cs="Times New Roman"/>
          <w:sz w:val="24"/>
          <w:szCs w:val="24"/>
        </w:rPr>
        <w:t>.</w:t>
      </w:r>
    </w:p>
    <w:p w14:paraId="5A3123AC" w14:textId="77777777" w:rsidR="001D5257" w:rsidRPr="001B193A"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Стороны и содержание трудового договора. Условия трудового договора, срок и форма. Основания прекращения трудового договора. Рабочее время и время отдыха. Оплата и нормирование труда. Трудовая дисциплина.</w:t>
      </w:r>
    </w:p>
    <w:p w14:paraId="2A3261AA" w14:textId="77777777" w:rsidR="001D5257" w:rsidRDefault="001D5257" w:rsidP="001D5257">
      <w:pPr>
        <w:pStyle w:val="a3"/>
        <w:ind w:firstLine="567"/>
        <w:jc w:val="both"/>
        <w:rPr>
          <w:rFonts w:ascii="Times New Roman" w:hAnsi="Times New Roman" w:cs="Times New Roman"/>
          <w:sz w:val="24"/>
          <w:szCs w:val="24"/>
        </w:rPr>
      </w:pPr>
      <w:r w:rsidRPr="001B193A">
        <w:rPr>
          <w:rFonts w:ascii="Times New Roman" w:hAnsi="Times New Roman" w:cs="Times New Roman"/>
          <w:sz w:val="24"/>
          <w:szCs w:val="24"/>
        </w:rPr>
        <w:t>Материальная ответственность сторон по трудовому договору.</w:t>
      </w:r>
    </w:p>
    <w:p w14:paraId="69D98AFA" w14:textId="77777777" w:rsidR="001D5257" w:rsidRDefault="001D5257" w:rsidP="001D5257">
      <w:pPr>
        <w:pStyle w:val="a3"/>
        <w:ind w:firstLine="567"/>
        <w:jc w:val="both"/>
        <w:rPr>
          <w:rFonts w:ascii="Times New Roman" w:hAnsi="Times New Roman" w:cs="Times New Roman"/>
          <w:sz w:val="24"/>
          <w:szCs w:val="24"/>
        </w:rPr>
      </w:pPr>
    </w:p>
    <w:p w14:paraId="59B578F4" w14:textId="77777777" w:rsidR="001D5257" w:rsidRDefault="001D5257" w:rsidP="001D5257">
      <w:pPr>
        <w:pStyle w:val="a3"/>
        <w:ind w:firstLine="567"/>
        <w:jc w:val="both"/>
        <w:rPr>
          <w:rFonts w:ascii="Times New Roman" w:hAnsi="Times New Roman" w:cs="Times New Roman"/>
          <w:sz w:val="24"/>
          <w:szCs w:val="24"/>
        </w:rPr>
      </w:pPr>
    </w:p>
    <w:p w14:paraId="21EE0435" w14:textId="77777777" w:rsidR="001D5257" w:rsidRDefault="001D5257" w:rsidP="001D5257">
      <w:pPr>
        <w:pStyle w:val="a3"/>
        <w:ind w:firstLine="567"/>
        <w:jc w:val="both"/>
        <w:rPr>
          <w:rFonts w:ascii="Times New Roman" w:hAnsi="Times New Roman" w:cs="Times New Roman"/>
          <w:sz w:val="24"/>
          <w:szCs w:val="24"/>
        </w:rPr>
      </w:pPr>
    </w:p>
    <w:p w14:paraId="43241762" w14:textId="77777777" w:rsidR="001D5257" w:rsidRDefault="001D5257" w:rsidP="001D5257">
      <w:pPr>
        <w:pStyle w:val="a3"/>
        <w:ind w:firstLine="567"/>
        <w:jc w:val="both"/>
        <w:rPr>
          <w:rFonts w:ascii="Times New Roman" w:hAnsi="Times New Roman" w:cs="Times New Roman"/>
          <w:sz w:val="24"/>
          <w:szCs w:val="24"/>
        </w:rPr>
      </w:pPr>
    </w:p>
    <w:p w14:paraId="5AA1D1EF" w14:textId="77777777" w:rsidR="001D5257" w:rsidRDefault="001D5257" w:rsidP="001D5257">
      <w:pPr>
        <w:pStyle w:val="a3"/>
        <w:ind w:firstLine="567"/>
        <w:jc w:val="both"/>
        <w:rPr>
          <w:rFonts w:ascii="Times New Roman" w:hAnsi="Times New Roman" w:cs="Times New Roman"/>
          <w:sz w:val="24"/>
          <w:szCs w:val="24"/>
        </w:rPr>
      </w:pPr>
    </w:p>
    <w:p w14:paraId="0CFF94AB" w14:textId="77777777" w:rsidR="001D5257" w:rsidRDefault="001D5257" w:rsidP="001D5257">
      <w:pPr>
        <w:pStyle w:val="a3"/>
        <w:ind w:firstLine="567"/>
        <w:jc w:val="both"/>
        <w:rPr>
          <w:rFonts w:ascii="Times New Roman" w:hAnsi="Times New Roman" w:cs="Times New Roman"/>
          <w:sz w:val="24"/>
          <w:szCs w:val="24"/>
        </w:rPr>
      </w:pPr>
    </w:p>
    <w:p w14:paraId="43F72B9A" w14:textId="77777777" w:rsidR="001D5257" w:rsidRDefault="001D5257" w:rsidP="001D5257">
      <w:pPr>
        <w:pStyle w:val="a3"/>
        <w:ind w:firstLine="567"/>
        <w:jc w:val="both"/>
        <w:rPr>
          <w:rFonts w:ascii="Times New Roman" w:hAnsi="Times New Roman" w:cs="Times New Roman"/>
          <w:sz w:val="24"/>
          <w:szCs w:val="24"/>
        </w:rPr>
      </w:pPr>
    </w:p>
    <w:p w14:paraId="7C5097B8" w14:textId="77777777" w:rsidR="001D5257" w:rsidRDefault="001D5257" w:rsidP="001D5257">
      <w:pPr>
        <w:pStyle w:val="a3"/>
        <w:ind w:firstLine="567"/>
        <w:jc w:val="both"/>
        <w:rPr>
          <w:rFonts w:ascii="Times New Roman" w:hAnsi="Times New Roman" w:cs="Times New Roman"/>
          <w:sz w:val="24"/>
          <w:szCs w:val="24"/>
        </w:rPr>
      </w:pPr>
    </w:p>
    <w:p w14:paraId="4422DFBA" w14:textId="77777777" w:rsidR="001D5257" w:rsidRDefault="001D5257" w:rsidP="001D5257">
      <w:pPr>
        <w:pStyle w:val="a3"/>
        <w:ind w:firstLine="567"/>
        <w:jc w:val="both"/>
        <w:rPr>
          <w:rFonts w:ascii="Times New Roman" w:hAnsi="Times New Roman" w:cs="Times New Roman"/>
          <w:sz w:val="24"/>
          <w:szCs w:val="24"/>
        </w:rPr>
      </w:pPr>
      <w:r w:rsidRPr="009507C3">
        <w:rPr>
          <w:rFonts w:ascii="Times New Roman" w:hAnsi="Times New Roman" w:cs="Times New Roman"/>
          <w:b/>
          <w:sz w:val="24"/>
          <w:szCs w:val="24"/>
        </w:rPr>
        <w:lastRenderedPageBreak/>
        <w:t>10.3.</w:t>
      </w:r>
      <w:r>
        <w:rPr>
          <w:rFonts w:ascii="Times New Roman" w:hAnsi="Times New Roman" w:cs="Times New Roman"/>
          <w:sz w:val="24"/>
          <w:szCs w:val="24"/>
        </w:rPr>
        <w:t xml:space="preserve"> Т</w:t>
      </w:r>
      <w:r w:rsidRPr="001B193A">
        <w:rPr>
          <w:rFonts w:ascii="Times New Roman" w:hAnsi="Times New Roman" w:cs="Times New Roman"/>
          <w:sz w:val="24"/>
          <w:szCs w:val="24"/>
        </w:rPr>
        <w:t xml:space="preserve">ематический план дисциплины </w:t>
      </w:r>
      <w:r w:rsidRPr="00AE2AEE">
        <w:rPr>
          <w:rFonts w:ascii="Times New Roman" w:hAnsi="Times New Roman" w:cs="Times New Roman"/>
          <w:b/>
          <w:sz w:val="24"/>
          <w:szCs w:val="24"/>
        </w:rPr>
        <w:t>«Тактико-специальная подготовка».</w:t>
      </w:r>
    </w:p>
    <w:p w14:paraId="08EDC122"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27"/>
        <w:gridCol w:w="1997"/>
        <w:gridCol w:w="624"/>
        <w:gridCol w:w="811"/>
        <w:gridCol w:w="763"/>
        <w:gridCol w:w="624"/>
        <w:gridCol w:w="811"/>
        <w:gridCol w:w="763"/>
        <w:gridCol w:w="629"/>
        <w:gridCol w:w="926"/>
        <w:gridCol w:w="854"/>
      </w:tblGrid>
      <w:tr w:rsidR="001D5257" w:rsidRPr="001B193A" w14:paraId="70F0972C" w14:textId="77777777" w:rsidTr="00887B3C">
        <w:trPr>
          <w:trHeight w:hRule="exact" w:val="480"/>
        </w:trPr>
        <w:tc>
          <w:tcPr>
            <w:tcW w:w="427" w:type="dxa"/>
            <w:vMerge w:val="restart"/>
            <w:tcBorders>
              <w:top w:val="single" w:sz="4" w:space="0" w:color="auto"/>
              <w:left w:val="single" w:sz="4" w:space="0" w:color="auto"/>
            </w:tcBorders>
            <w:shd w:val="clear" w:color="auto" w:fill="FFFFFF"/>
          </w:tcPr>
          <w:p w14:paraId="2416F1AC" w14:textId="77777777" w:rsidR="001D5257" w:rsidRPr="001B193A"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w:t>
            </w:r>
          </w:p>
          <w:p w14:paraId="1F420F6E" w14:textId="77777777" w:rsidR="001D5257" w:rsidRPr="001B193A"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п/п</w:t>
            </w:r>
          </w:p>
        </w:tc>
        <w:tc>
          <w:tcPr>
            <w:tcW w:w="1997" w:type="dxa"/>
            <w:tcBorders>
              <w:top w:val="single" w:sz="4" w:space="0" w:color="auto"/>
              <w:left w:val="single" w:sz="4" w:space="0" w:color="auto"/>
            </w:tcBorders>
            <w:shd w:val="clear" w:color="auto" w:fill="FFFFFF"/>
            <w:vAlign w:val="center"/>
          </w:tcPr>
          <w:p w14:paraId="4456AE6D"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Наименование</w:t>
            </w:r>
          </w:p>
        </w:tc>
        <w:tc>
          <w:tcPr>
            <w:tcW w:w="2198" w:type="dxa"/>
            <w:gridSpan w:val="3"/>
            <w:tcBorders>
              <w:top w:val="single" w:sz="4" w:space="0" w:color="auto"/>
              <w:left w:val="single" w:sz="4" w:space="0" w:color="auto"/>
            </w:tcBorders>
            <w:shd w:val="clear" w:color="auto" w:fill="FFFFFF"/>
            <w:vAlign w:val="center"/>
          </w:tcPr>
          <w:p w14:paraId="4C6E5FAB"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4 разряд</w:t>
            </w:r>
          </w:p>
        </w:tc>
        <w:tc>
          <w:tcPr>
            <w:tcW w:w="2198" w:type="dxa"/>
            <w:gridSpan w:val="3"/>
            <w:tcBorders>
              <w:top w:val="single" w:sz="4" w:space="0" w:color="auto"/>
              <w:left w:val="single" w:sz="4" w:space="0" w:color="auto"/>
            </w:tcBorders>
            <w:shd w:val="clear" w:color="auto" w:fill="FFFFFF"/>
            <w:vAlign w:val="center"/>
          </w:tcPr>
          <w:p w14:paraId="4158F551"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5 разряд</w:t>
            </w:r>
          </w:p>
        </w:tc>
        <w:tc>
          <w:tcPr>
            <w:tcW w:w="2409" w:type="dxa"/>
            <w:gridSpan w:val="3"/>
            <w:tcBorders>
              <w:top w:val="single" w:sz="4" w:space="0" w:color="auto"/>
              <w:left w:val="single" w:sz="4" w:space="0" w:color="auto"/>
              <w:right w:val="single" w:sz="4" w:space="0" w:color="auto"/>
            </w:tcBorders>
            <w:shd w:val="clear" w:color="auto" w:fill="FFFFFF"/>
            <w:vAlign w:val="center"/>
          </w:tcPr>
          <w:p w14:paraId="0CC8083C"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6 разряд</w:t>
            </w:r>
          </w:p>
        </w:tc>
      </w:tr>
      <w:tr w:rsidR="001D5257" w:rsidRPr="001B193A" w14:paraId="30358A7F" w14:textId="77777777" w:rsidTr="00887B3C">
        <w:trPr>
          <w:trHeight w:hRule="exact" w:val="547"/>
        </w:trPr>
        <w:tc>
          <w:tcPr>
            <w:tcW w:w="427" w:type="dxa"/>
            <w:vMerge/>
            <w:tcBorders>
              <w:left w:val="single" w:sz="4" w:space="0" w:color="auto"/>
            </w:tcBorders>
            <w:shd w:val="clear" w:color="auto" w:fill="FFFFFF"/>
          </w:tcPr>
          <w:p w14:paraId="58E467B9"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97" w:type="dxa"/>
            <w:tcBorders>
              <w:left w:val="single" w:sz="4" w:space="0" w:color="auto"/>
            </w:tcBorders>
            <w:shd w:val="clear" w:color="auto" w:fill="FFFFFF"/>
          </w:tcPr>
          <w:p w14:paraId="4D6BFE0C"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темы</w:t>
            </w:r>
          </w:p>
        </w:tc>
        <w:tc>
          <w:tcPr>
            <w:tcW w:w="2198" w:type="dxa"/>
            <w:gridSpan w:val="3"/>
            <w:tcBorders>
              <w:top w:val="single" w:sz="4" w:space="0" w:color="auto"/>
              <w:left w:val="single" w:sz="4" w:space="0" w:color="auto"/>
            </w:tcBorders>
            <w:shd w:val="clear" w:color="auto" w:fill="FFFFFF"/>
            <w:vAlign w:val="center"/>
          </w:tcPr>
          <w:p w14:paraId="42FDE408"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количество часов</w:t>
            </w:r>
          </w:p>
        </w:tc>
        <w:tc>
          <w:tcPr>
            <w:tcW w:w="2198" w:type="dxa"/>
            <w:gridSpan w:val="3"/>
            <w:tcBorders>
              <w:top w:val="single" w:sz="4" w:space="0" w:color="auto"/>
              <w:left w:val="single" w:sz="4" w:space="0" w:color="auto"/>
            </w:tcBorders>
            <w:shd w:val="clear" w:color="auto" w:fill="FFFFFF"/>
            <w:vAlign w:val="center"/>
          </w:tcPr>
          <w:p w14:paraId="2121E04C"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количество часов</w:t>
            </w:r>
          </w:p>
        </w:tc>
        <w:tc>
          <w:tcPr>
            <w:tcW w:w="2409" w:type="dxa"/>
            <w:gridSpan w:val="3"/>
            <w:tcBorders>
              <w:top w:val="single" w:sz="4" w:space="0" w:color="auto"/>
              <w:left w:val="single" w:sz="4" w:space="0" w:color="auto"/>
              <w:right w:val="single" w:sz="4" w:space="0" w:color="auto"/>
            </w:tcBorders>
            <w:shd w:val="clear" w:color="auto" w:fill="FFFFFF"/>
            <w:vAlign w:val="center"/>
          </w:tcPr>
          <w:p w14:paraId="2BA691D6"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количество часов</w:t>
            </w:r>
          </w:p>
        </w:tc>
      </w:tr>
      <w:tr w:rsidR="001D5257" w:rsidRPr="001B193A" w14:paraId="673FFB6B" w14:textId="77777777" w:rsidTr="00887B3C">
        <w:trPr>
          <w:trHeight w:hRule="exact" w:val="470"/>
        </w:trPr>
        <w:tc>
          <w:tcPr>
            <w:tcW w:w="427" w:type="dxa"/>
            <w:tcBorders>
              <w:left w:val="single" w:sz="4" w:space="0" w:color="auto"/>
            </w:tcBorders>
            <w:shd w:val="clear" w:color="auto" w:fill="FFFFFF"/>
          </w:tcPr>
          <w:p w14:paraId="110EF61E"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97" w:type="dxa"/>
            <w:tcBorders>
              <w:left w:val="single" w:sz="4" w:space="0" w:color="auto"/>
            </w:tcBorders>
            <w:shd w:val="clear" w:color="auto" w:fill="FFFFFF"/>
          </w:tcPr>
          <w:p w14:paraId="0604976C"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tcBorders>
            <w:shd w:val="clear" w:color="auto" w:fill="FFFFFF"/>
            <w:vAlign w:val="center"/>
          </w:tcPr>
          <w:p w14:paraId="7931B863" w14:textId="77777777" w:rsidR="001D5257" w:rsidRPr="001B193A"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всего</w:t>
            </w:r>
          </w:p>
        </w:tc>
        <w:tc>
          <w:tcPr>
            <w:tcW w:w="1574" w:type="dxa"/>
            <w:gridSpan w:val="2"/>
            <w:tcBorders>
              <w:top w:val="single" w:sz="4" w:space="0" w:color="auto"/>
              <w:left w:val="single" w:sz="4" w:space="0" w:color="auto"/>
            </w:tcBorders>
            <w:shd w:val="clear" w:color="auto" w:fill="FFFFFF"/>
            <w:vAlign w:val="center"/>
          </w:tcPr>
          <w:p w14:paraId="037BA9FA"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в том числе:</w:t>
            </w:r>
          </w:p>
        </w:tc>
        <w:tc>
          <w:tcPr>
            <w:tcW w:w="624" w:type="dxa"/>
            <w:tcBorders>
              <w:top w:val="single" w:sz="4" w:space="0" w:color="auto"/>
              <w:left w:val="single" w:sz="4" w:space="0" w:color="auto"/>
            </w:tcBorders>
            <w:shd w:val="clear" w:color="auto" w:fill="FFFFFF"/>
            <w:vAlign w:val="center"/>
          </w:tcPr>
          <w:p w14:paraId="3A34809C" w14:textId="77777777" w:rsidR="001D5257" w:rsidRPr="001B193A"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всего</w:t>
            </w:r>
          </w:p>
        </w:tc>
        <w:tc>
          <w:tcPr>
            <w:tcW w:w="1574" w:type="dxa"/>
            <w:gridSpan w:val="2"/>
            <w:tcBorders>
              <w:top w:val="single" w:sz="4" w:space="0" w:color="auto"/>
              <w:left w:val="single" w:sz="4" w:space="0" w:color="auto"/>
            </w:tcBorders>
            <w:shd w:val="clear" w:color="auto" w:fill="FFFFFF"/>
            <w:vAlign w:val="center"/>
          </w:tcPr>
          <w:p w14:paraId="0B36C1A2" w14:textId="77777777" w:rsidR="001D5257" w:rsidRPr="001B193A" w:rsidRDefault="001D5257" w:rsidP="00887B3C">
            <w:pPr>
              <w:widowControl w:val="0"/>
              <w:spacing w:after="0" w:line="200" w:lineRule="exact"/>
              <w:ind w:left="220"/>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в том числе:</w:t>
            </w:r>
          </w:p>
        </w:tc>
        <w:tc>
          <w:tcPr>
            <w:tcW w:w="629" w:type="dxa"/>
            <w:tcBorders>
              <w:top w:val="single" w:sz="4" w:space="0" w:color="auto"/>
              <w:left w:val="single" w:sz="4" w:space="0" w:color="auto"/>
            </w:tcBorders>
            <w:shd w:val="clear" w:color="auto" w:fill="FFFFFF"/>
            <w:vAlign w:val="center"/>
          </w:tcPr>
          <w:p w14:paraId="4EAF18FA" w14:textId="77777777" w:rsidR="001D5257" w:rsidRPr="001B193A"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всего</w:t>
            </w:r>
          </w:p>
        </w:tc>
        <w:tc>
          <w:tcPr>
            <w:tcW w:w="1780" w:type="dxa"/>
            <w:gridSpan w:val="2"/>
            <w:tcBorders>
              <w:top w:val="single" w:sz="4" w:space="0" w:color="auto"/>
              <w:left w:val="single" w:sz="4" w:space="0" w:color="auto"/>
              <w:right w:val="single" w:sz="4" w:space="0" w:color="auto"/>
            </w:tcBorders>
            <w:shd w:val="clear" w:color="auto" w:fill="FFFFFF"/>
            <w:vAlign w:val="center"/>
          </w:tcPr>
          <w:p w14:paraId="2E5E0058" w14:textId="77777777" w:rsidR="001D5257" w:rsidRPr="001B193A"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в том числе:</w:t>
            </w:r>
          </w:p>
        </w:tc>
      </w:tr>
      <w:tr w:rsidR="001D5257" w:rsidRPr="001B193A" w14:paraId="5E198169" w14:textId="77777777" w:rsidTr="00887B3C">
        <w:trPr>
          <w:trHeight w:hRule="exact" w:val="734"/>
        </w:trPr>
        <w:tc>
          <w:tcPr>
            <w:tcW w:w="427" w:type="dxa"/>
            <w:tcBorders>
              <w:left w:val="single" w:sz="4" w:space="0" w:color="auto"/>
            </w:tcBorders>
            <w:shd w:val="clear" w:color="auto" w:fill="FFFFFF"/>
          </w:tcPr>
          <w:p w14:paraId="1C9D34B4"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97" w:type="dxa"/>
            <w:tcBorders>
              <w:left w:val="single" w:sz="4" w:space="0" w:color="auto"/>
            </w:tcBorders>
            <w:shd w:val="clear" w:color="auto" w:fill="FFFFFF"/>
          </w:tcPr>
          <w:p w14:paraId="55FBA865"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left w:val="single" w:sz="4" w:space="0" w:color="auto"/>
            </w:tcBorders>
            <w:shd w:val="clear" w:color="auto" w:fill="FFFFFF"/>
          </w:tcPr>
          <w:p w14:paraId="3277FDB7"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404D12D9" w14:textId="77777777" w:rsidR="001D5257" w:rsidRPr="001B193A"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теорети</w:t>
            </w:r>
            <w:r w:rsidRPr="001B193A">
              <w:rPr>
                <w:rFonts w:ascii="Times New Roman" w:eastAsia="Times New Roman" w:hAnsi="Times New Roman" w:cs="Times New Roman"/>
                <w:b/>
                <w:bCs/>
                <w:color w:val="000000"/>
                <w:sz w:val="20"/>
                <w:szCs w:val="20"/>
                <w:lang w:eastAsia="ru-RU" w:bidi="ru-RU"/>
              </w:rPr>
              <w:softHyphen/>
            </w:r>
          </w:p>
          <w:p w14:paraId="67D8DF9A" w14:textId="77777777" w:rsidR="001D5257" w:rsidRPr="001B193A"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ческих</w:t>
            </w:r>
          </w:p>
        </w:tc>
        <w:tc>
          <w:tcPr>
            <w:tcW w:w="763" w:type="dxa"/>
            <w:tcBorders>
              <w:top w:val="single" w:sz="4" w:space="0" w:color="auto"/>
              <w:left w:val="single" w:sz="4" w:space="0" w:color="auto"/>
            </w:tcBorders>
            <w:shd w:val="clear" w:color="auto" w:fill="FFFFFF"/>
            <w:vAlign w:val="center"/>
          </w:tcPr>
          <w:p w14:paraId="06070FCF" w14:textId="77777777" w:rsidR="001D5257" w:rsidRPr="001B193A"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практи</w:t>
            </w:r>
            <w:r w:rsidRPr="001B193A">
              <w:rPr>
                <w:rFonts w:ascii="Times New Roman" w:eastAsia="Times New Roman" w:hAnsi="Times New Roman" w:cs="Times New Roman"/>
                <w:b/>
                <w:bCs/>
                <w:color w:val="000000"/>
                <w:sz w:val="20"/>
                <w:szCs w:val="20"/>
                <w:lang w:eastAsia="ru-RU" w:bidi="ru-RU"/>
              </w:rPr>
              <w:softHyphen/>
            </w:r>
          </w:p>
          <w:p w14:paraId="57F62B26" w14:textId="77777777" w:rsidR="001D5257" w:rsidRPr="001B193A"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ческих</w:t>
            </w:r>
          </w:p>
        </w:tc>
        <w:tc>
          <w:tcPr>
            <w:tcW w:w="624" w:type="dxa"/>
            <w:tcBorders>
              <w:left w:val="single" w:sz="4" w:space="0" w:color="auto"/>
            </w:tcBorders>
            <w:shd w:val="clear" w:color="auto" w:fill="FFFFFF"/>
          </w:tcPr>
          <w:p w14:paraId="19E23E6D"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1781AB79" w14:textId="77777777" w:rsidR="001D5257" w:rsidRPr="001B193A"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теорети</w:t>
            </w:r>
            <w:r w:rsidRPr="001B193A">
              <w:rPr>
                <w:rFonts w:ascii="Times New Roman" w:eastAsia="Times New Roman" w:hAnsi="Times New Roman" w:cs="Times New Roman"/>
                <w:b/>
                <w:bCs/>
                <w:color w:val="000000"/>
                <w:sz w:val="20"/>
                <w:szCs w:val="20"/>
                <w:lang w:eastAsia="ru-RU" w:bidi="ru-RU"/>
              </w:rPr>
              <w:softHyphen/>
            </w:r>
          </w:p>
          <w:p w14:paraId="649C0C8F" w14:textId="77777777" w:rsidR="001D5257" w:rsidRPr="001B193A"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ческих</w:t>
            </w:r>
          </w:p>
        </w:tc>
        <w:tc>
          <w:tcPr>
            <w:tcW w:w="763" w:type="dxa"/>
            <w:tcBorders>
              <w:top w:val="single" w:sz="4" w:space="0" w:color="auto"/>
              <w:left w:val="single" w:sz="4" w:space="0" w:color="auto"/>
            </w:tcBorders>
            <w:shd w:val="clear" w:color="auto" w:fill="FFFFFF"/>
            <w:vAlign w:val="center"/>
          </w:tcPr>
          <w:p w14:paraId="519AAE5A" w14:textId="77777777" w:rsidR="001D5257" w:rsidRPr="001B193A"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практи</w:t>
            </w:r>
            <w:r w:rsidRPr="001B193A">
              <w:rPr>
                <w:rFonts w:ascii="Times New Roman" w:eastAsia="Times New Roman" w:hAnsi="Times New Roman" w:cs="Times New Roman"/>
                <w:b/>
                <w:bCs/>
                <w:color w:val="000000"/>
                <w:sz w:val="20"/>
                <w:szCs w:val="20"/>
                <w:lang w:eastAsia="ru-RU" w:bidi="ru-RU"/>
              </w:rPr>
              <w:softHyphen/>
            </w:r>
          </w:p>
          <w:p w14:paraId="361F9BD2" w14:textId="77777777" w:rsidR="001D5257" w:rsidRPr="001B193A"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ческих</w:t>
            </w:r>
          </w:p>
        </w:tc>
        <w:tc>
          <w:tcPr>
            <w:tcW w:w="629" w:type="dxa"/>
            <w:tcBorders>
              <w:left w:val="single" w:sz="4" w:space="0" w:color="auto"/>
            </w:tcBorders>
            <w:shd w:val="clear" w:color="auto" w:fill="FFFFFF"/>
          </w:tcPr>
          <w:p w14:paraId="75A99B0E"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tcBorders>
            <w:shd w:val="clear" w:color="auto" w:fill="FFFFFF"/>
            <w:vAlign w:val="center"/>
          </w:tcPr>
          <w:p w14:paraId="06AE6B24" w14:textId="77777777" w:rsidR="001D5257" w:rsidRPr="001B193A"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теорети</w:t>
            </w:r>
            <w:r w:rsidRPr="001B193A">
              <w:rPr>
                <w:rFonts w:ascii="Times New Roman" w:eastAsia="Times New Roman" w:hAnsi="Times New Roman" w:cs="Times New Roman"/>
                <w:b/>
                <w:bCs/>
                <w:color w:val="000000"/>
                <w:sz w:val="20"/>
                <w:szCs w:val="20"/>
                <w:lang w:eastAsia="ru-RU" w:bidi="ru-RU"/>
              </w:rPr>
              <w:softHyphen/>
            </w:r>
          </w:p>
          <w:p w14:paraId="6C50EBB6" w14:textId="77777777" w:rsidR="001D5257" w:rsidRPr="001B193A" w:rsidRDefault="001D5257" w:rsidP="00887B3C">
            <w:pPr>
              <w:widowControl w:val="0"/>
              <w:spacing w:before="120" w:after="0" w:line="200" w:lineRule="exact"/>
              <w:ind w:left="140"/>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ческих</w:t>
            </w:r>
          </w:p>
        </w:tc>
        <w:tc>
          <w:tcPr>
            <w:tcW w:w="854" w:type="dxa"/>
            <w:tcBorders>
              <w:top w:val="single" w:sz="4" w:space="0" w:color="auto"/>
              <w:left w:val="single" w:sz="4" w:space="0" w:color="auto"/>
              <w:right w:val="single" w:sz="4" w:space="0" w:color="auto"/>
            </w:tcBorders>
            <w:shd w:val="clear" w:color="auto" w:fill="FFFFFF"/>
            <w:vAlign w:val="center"/>
          </w:tcPr>
          <w:p w14:paraId="776FA8B0" w14:textId="77777777" w:rsidR="001D5257" w:rsidRPr="001B193A"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практи</w:t>
            </w:r>
            <w:r w:rsidRPr="001B193A">
              <w:rPr>
                <w:rFonts w:ascii="Times New Roman" w:eastAsia="Times New Roman" w:hAnsi="Times New Roman" w:cs="Times New Roman"/>
                <w:b/>
                <w:bCs/>
                <w:color w:val="000000"/>
                <w:sz w:val="20"/>
                <w:szCs w:val="20"/>
                <w:lang w:eastAsia="ru-RU" w:bidi="ru-RU"/>
              </w:rPr>
              <w:softHyphen/>
            </w:r>
          </w:p>
          <w:p w14:paraId="11A766A5" w14:textId="77777777" w:rsidR="001D5257" w:rsidRPr="001B193A"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ческих</w:t>
            </w:r>
          </w:p>
        </w:tc>
      </w:tr>
      <w:tr w:rsidR="001D5257" w:rsidRPr="001B193A" w14:paraId="21B91FFC" w14:textId="77777777" w:rsidTr="00887B3C">
        <w:trPr>
          <w:trHeight w:hRule="exact" w:val="2280"/>
        </w:trPr>
        <w:tc>
          <w:tcPr>
            <w:tcW w:w="427" w:type="dxa"/>
            <w:tcBorders>
              <w:top w:val="single" w:sz="4" w:space="0" w:color="auto"/>
              <w:left w:val="single" w:sz="4" w:space="0" w:color="auto"/>
              <w:bottom w:val="single" w:sz="4" w:space="0" w:color="auto"/>
            </w:tcBorders>
            <w:shd w:val="clear" w:color="auto" w:fill="FFFFFF"/>
          </w:tcPr>
          <w:p w14:paraId="13867F33" w14:textId="77777777" w:rsidR="001D5257" w:rsidRPr="001B193A" w:rsidRDefault="001D5257" w:rsidP="00887B3C">
            <w:pPr>
              <w:widowControl w:val="0"/>
              <w:spacing w:after="0" w:line="200" w:lineRule="exact"/>
              <w:ind w:left="200"/>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1</w:t>
            </w:r>
          </w:p>
        </w:tc>
        <w:tc>
          <w:tcPr>
            <w:tcW w:w="1997" w:type="dxa"/>
            <w:tcBorders>
              <w:top w:val="single" w:sz="4" w:space="0" w:color="auto"/>
              <w:left w:val="single" w:sz="4" w:space="0" w:color="auto"/>
              <w:bottom w:val="single" w:sz="4" w:space="0" w:color="auto"/>
            </w:tcBorders>
            <w:shd w:val="clear" w:color="auto" w:fill="FFFFFF"/>
            <w:vAlign w:val="center"/>
          </w:tcPr>
          <w:p w14:paraId="29CA8A24" w14:textId="77777777" w:rsidR="001D5257" w:rsidRPr="001B193A"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1B193A">
              <w:rPr>
                <w:rFonts w:ascii="Times New Roman" w:eastAsia="Times New Roman" w:hAnsi="Times New Roman" w:cs="Times New Roman"/>
                <w:b/>
                <w:bCs/>
                <w:color w:val="000000"/>
                <w:sz w:val="20"/>
                <w:szCs w:val="20"/>
                <w:lang w:eastAsia="ru-RU" w:bidi="ru-RU"/>
              </w:rPr>
              <w:t>Изменения норм и правил, изучаемых по дисциплине «Тактико</w:t>
            </w:r>
            <w:r w:rsidRPr="001B193A">
              <w:rPr>
                <w:rFonts w:ascii="Times New Roman" w:eastAsia="Times New Roman" w:hAnsi="Times New Roman" w:cs="Times New Roman"/>
                <w:b/>
                <w:bCs/>
                <w:color w:val="000000"/>
                <w:sz w:val="20"/>
                <w:szCs w:val="20"/>
                <w:lang w:eastAsia="ru-RU" w:bidi="ru-RU"/>
              </w:rPr>
              <w:softHyphen/>
              <w:t>специальная подготовка» (время освоения указано по учебным разделам)</w:t>
            </w:r>
          </w:p>
        </w:tc>
        <w:tc>
          <w:tcPr>
            <w:tcW w:w="624" w:type="dxa"/>
            <w:vMerge w:val="restart"/>
            <w:tcBorders>
              <w:top w:val="single" w:sz="4" w:space="0" w:color="auto"/>
              <w:left w:val="single" w:sz="4" w:space="0" w:color="auto"/>
            </w:tcBorders>
            <w:shd w:val="clear" w:color="auto" w:fill="FFFFFF"/>
          </w:tcPr>
          <w:p w14:paraId="5A224CE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ED6B9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44B39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9AA123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C891BC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2FB4E5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DF8A65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12F9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0BDA0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B76CC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2D5A18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8A1B21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393F1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3569E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D2CD78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542AD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FC055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665E4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DF2389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714AA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548B33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0F3B3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5E78D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34F29E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081DB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68232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18B7A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A4A558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0BF663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C248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6B84E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D7045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3CD3BE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806B7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0A72D4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80414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B55F84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224C0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CC789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3B525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BD17A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E56D1C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BBB0B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763C8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FC28A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AFADC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AAD72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0DCD6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8E287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B2FF40"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BA7455">
              <w:rPr>
                <w:rFonts w:ascii="Times New Roman" w:eastAsia="Microsoft Sans Serif" w:hAnsi="Times New Roman" w:cs="Times New Roman"/>
                <w:b/>
                <w:bCs/>
                <w:color w:val="000000"/>
                <w:sz w:val="20"/>
                <w:szCs w:val="20"/>
                <w:lang w:eastAsia="ru-RU" w:bidi="ru-RU"/>
              </w:rPr>
              <w:t>0,5</w:t>
            </w:r>
          </w:p>
        </w:tc>
        <w:tc>
          <w:tcPr>
            <w:tcW w:w="811" w:type="dxa"/>
            <w:vMerge w:val="restart"/>
            <w:tcBorders>
              <w:top w:val="single" w:sz="4" w:space="0" w:color="auto"/>
              <w:left w:val="single" w:sz="4" w:space="0" w:color="auto"/>
            </w:tcBorders>
            <w:shd w:val="clear" w:color="auto" w:fill="FFFFFF"/>
          </w:tcPr>
          <w:p w14:paraId="18F6FF9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6B6EB7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73F7E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F9C07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5A736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08D60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06E40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76741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3F2A7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54DC92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42B1C3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4E70AA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9189B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5DA09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E618E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56D05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83020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F0B1E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DE51CE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99339D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01EB81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89DD3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F7848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6A4262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259853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581B9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26774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8BB6E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8A56A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2B02B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13C2E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D28058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36828E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F666E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D7B51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4A29B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2F118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EC0E6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68CFD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FB5E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6343B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D29601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758AE1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1CABA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F2486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7D0D21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1179BA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BA7E4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8C31C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F5D949B"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BA7455">
              <w:rPr>
                <w:rFonts w:ascii="Times New Roman" w:eastAsia="Microsoft Sans Serif" w:hAnsi="Times New Roman" w:cs="Times New Roman"/>
                <w:b/>
                <w:bCs/>
                <w:color w:val="000000"/>
                <w:sz w:val="20"/>
                <w:szCs w:val="20"/>
                <w:lang w:eastAsia="ru-RU" w:bidi="ru-RU"/>
              </w:rPr>
              <w:t>0,5</w:t>
            </w:r>
          </w:p>
        </w:tc>
        <w:tc>
          <w:tcPr>
            <w:tcW w:w="763" w:type="dxa"/>
            <w:vMerge w:val="restart"/>
            <w:tcBorders>
              <w:top w:val="single" w:sz="4" w:space="0" w:color="auto"/>
              <w:left w:val="single" w:sz="4" w:space="0" w:color="auto"/>
            </w:tcBorders>
            <w:shd w:val="clear" w:color="auto" w:fill="FFFFFF"/>
          </w:tcPr>
          <w:p w14:paraId="141AA97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DE42C0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7A9ED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C2BF60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D89F0D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FE9257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4F63B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6B1CF6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E6F885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7CEB2E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B2D37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682E6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C86CD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04955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E273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6F9BB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B4629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360DE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C0E7E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8C981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3B2FBF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796EF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1A244E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93A4FF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19E4A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66EB6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60F85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236D4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252B6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1FF78D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CCC40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A89F3A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955FC3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2BA343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C71A7C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3D4A1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4F356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2C1B33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C04774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60D12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43E63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2E4605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E4FD91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4752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33C314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3A8C7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2B82C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C44089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909967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FDD38E0"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BA7455">
              <w:rPr>
                <w:rFonts w:ascii="Times New Roman" w:eastAsia="Microsoft Sans Serif" w:hAnsi="Times New Roman" w:cs="Times New Roman"/>
                <w:b/>
                <w:bCs/>
                <w:color w:val="000000"/>
                <w:sz w:val="20"/>
                <w:szCs w:val="20"/>
                <w:lang w:eastAsia="ru-RU" w:bidi="ru-RU"/>
              </w:rPr>
              <w:t>-</w:t>
            </w:r>
          </w:p>
        </w:tc>
        <w:tc>
          <w:tcPr>
            <w:tcW w:w="624" w:type="dxa"/>
            <w:vMerge w:val="restart"/>
            <w:tcBorders>
              <w:top w:val="single" w:sz="4" w:space="0" w:color="auto"/>
              <w:left w:val="single" w:sz="4" w:space="0" w:color="auto"/>
            </w:tcBorders>
            <w:shd w:val="clear" w:color="auto" w:fill="FFFFFF"/>
          </w:tcPr>
          <w:p w14:paraId="14DBE2B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294306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12080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0CA02B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D776C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4F4AF0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9EA4C6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C819DC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8EA20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EAAC0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2D564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F7B718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C0565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6BDF8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ECF14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CF027A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42EE24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AA99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C60A9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90EA4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678216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9A51E3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E85029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C22AB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EC59C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3C4DA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7CDCC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92DE26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547BC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1DC8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9FDC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0D4B30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AE5AB1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7E1D2D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D619BF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A9AFE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CCEAC0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A96FD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2345E0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08F57C"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4789B">
              <w:rPr>
                <w:rFonts w:ascii="Times New Roman" w:eastAsia="Microsoft Sans Serif" w:hAnsi="Times New Roman" w:cs="Times New Roman"/>
                <w:b/>
                <w:bCs/>
                <w:color w:val="000000"/>
                <w:sz w:val="20"/>
                <w:szCs w:val="20"/>
                <w:lang w:eastAsia="ru-RU" w:bidi="ru-RU"/>
              </w:rPr>
              <w:t>1</w:t>
            </w:r>
          </w:p>
        </w:tc>
        <w:tc>
          <w:tcPr>
            <w:tcW w:w="811" w:type="dxa"/>
            <w:vMerge w:val="restart"/>
            <w:tcBorders>
              <w:top w:val="single" w:sz="4" w:space="0" w:color="auto"/>
              <w:left w:val="single" w:sz="4" w:space="0" w:color="auto"/>
            </w:tcBorders>
            <w:shd w:val="clear" w:color="auto" w:fill="FFFFFF"/>
          </w:tcPr>
          <w:p w14:paraId="58BE6AF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C1971A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72AB05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BBB15A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3A75A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C0FE5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E9DB3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88BD31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72E6B8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E0072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7EB58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B07313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F8132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028E0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A0FE03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18611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851660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5C4F17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F7130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5B0A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ADDE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03EFD0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B7E6F9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C8B5FC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9E6150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AC2AA1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904967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0E1A9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81F03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8CC736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744FB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723381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2C641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B0878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F08B41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F2D80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E55C14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AE3D67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1A79D1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42AA50"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4789B">
              <w:rPr>
                <w:rFonts w:ascii="Times New Roman" w:eastAsia="Microsoft Sans Serif" w:hAnsi="Times New Roman" w:cs="Times New Roman"/>
                <w:b/>
                <w:bCs/>
                <w:color w:val="000000"/>
                <w:sz w:val="20"/>
                <w:szCs w:val="20"/>
                <w:lang w:eastAsia="ru-RU" w:bidi="ru-RU"/>
              </w:rPr>
              <w:t>0,5</w:t>
            </w:r>
          </w:p>
        </w:tc>
        <w:tc>
          <w:tcPr>
            <w:tcW w:w="763" w:type="dxa"/>
            <w:vMerge w:val="restart"/>
            <w:tcBorders>
              <w:top w:val="single" w:sz="4" w:space="0" w:color="auto"/>
              <w:left w:val="single" w:sz="4" w:space="0" w:color="auto"/>
            </w:tcBorders>
            <w:shd w:val="clear" w:color="auto" w:fill="FFFFFF"/>
          </w:tcPr>
          <w:p w14:paraId="268C9DE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933EE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E1DBE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5BEADB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1A720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494A99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3AF12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42433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18FA2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C41A97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E0F51B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CBF7DC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49050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15286D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0B501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0BD9A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AA5D3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2C62C7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A4C1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96886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7FCD3C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55DD4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E17A28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C3AA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C82212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73F2FE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E1CD2F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D5E3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286D32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95ED3C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5EF995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DA77D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F34801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C23F94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B1E243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E5FC6D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5B174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0996A2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89D55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CB85BC"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4789B">
              <w:rPr>
                <w:rFonts w:ascii="Times New Roman" w:eastAsia="Microsoft Sans Serif" w:hAnsi="Times New Roman" w:cs="Times New Roman"/>
                <w:b/>
                <w:bCs/>
                <w:color w:val="000000"/>
                <w:sz w:val="20"/>
                <w:szCs w:val="20"/>
                <w:lang w:eastAsia="ru-RU" w:bidi="ru-RU"/>
              </w:rPr>
              <w:t>0,5</w:t>
            </w:r>
          </w:p>
        </w:tc>
        <w:tc>
          <w:tcPr>
            <w:tcW w:w="629" w:type="dxa"/>
            <w:vMerge w:val="restart"/>
            <w:tcBorders>
              <w:top w:val="single" w:sz="4" w:space="0" w:color="auto"/>
              <w:left w:val="single" w:sz="4" w:space="0" w:color="auto"/>
            </w:tcBorders>
            <w:shd w:val="clear" w:color="auto" w:fill="FFFFFF"/>
          </w:tcPr>
          <w:p w14:paraId="4CD6709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9AAFF6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015712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1A3CC3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DE90B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C63309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44C2F2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9BACA2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E94C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A303A6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3D776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1B941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0D547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6DCA2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F1C04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69D91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B9AF1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7E71C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CE08FB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F6ACB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4C894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23C17E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6CE27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A38ACE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B4DB9D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DF2F4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252C8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2A154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80182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2B0FD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0C9BF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0C8A7F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CE0F9B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D8976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3628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B908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8CE31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DF040E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4F667B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F66957"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4789B">
              <w:rPr>
                <w:rFonts w:ascii="Times New Roman" w:eastAsia="Microsoft Sans Serif" w:hAnsi="Times New Roman" w:cs="Times New Roman"/>
                <w:b/>
                <w:bCs/>
                <w:color w:val="000000"/>
                <w:sz w:val="20"/>
                <w:szCs w:val="20"/>
                <w:lang w:eastAsia="ru-RU" w:bidi="ru-RU"/>
              </w:rPr>
              <w:t>1</w:t>
            </w:r>
          </w:p>
        </w:tc>
        <w:tc>
          <w:tcPr>
            <w:tcW w:w="926" w:type="dxa"/>
            <w:vMerge w:val="restart"/>
            <w:tcBorders>
              <w:top w:val="single" w:sz="4" w:space="0" w:color="auto"/>
              <w:left w:val="single" w:sz="4" w:space="0" w:color="auto"/>
            </w:tcBorders>
            <w:shd w:val="clear" w:color="auto" w:fill="FFFFFF"/>
          </w:tcPr>
          <w:p w14:paraId="37342AD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75C33E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3EF3F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52116A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6FD88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AD3235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FF881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14A43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0ED6F6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FD6D77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15F54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6EC1D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50E248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9B177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AE02FA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92254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2AD641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E6C3B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F018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EDB2C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F0516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70102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52938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6A9D5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23B81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5A839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6769F3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FC670F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AE7D2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8AEE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E2E33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32B5C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173769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9A6C8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04185C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B66E5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B2BFA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D6EC27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27C29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9614039"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4789B">
              <w:rPr>
                <w:rFonts w:ascii="Times New Roman" w:eastAsia="Microsoft Sans Serif" w:hAnsi="Times New Roman" w:cs="Times New Roman"/>
                <w:b/>
                <w:bCs/>
                <w:color w:val="000000"/>
                <w:sz w:val="20"/>
                <w:szCs w:val="20"/>
                <w:lang w:eastAsia="ru-RU" w:bidi="ru-RU"/>
              </w:rPr>
              <w:t>0,5</w:t>
            </w:r>
          </w:p>
        </w:tc>
        <w:tc>
          <w:tcPr>
            <w:tcW w:w="854" w:type="dxa"/>
            <w:vMerge w:val="restart"/>
            <w:tcBorders>
              <w:top w:val="single" w:sz="4" w:space="0" w:color="auto"/>
              <w:left w:val="single" w:sz="4" w:space="0" w:color="auto"/>
              <w:right w:val="single" w:sz="4" w:space="0" w:color="auto"/>
            </w:tcBorders>
            <w:shd w:val="clear" w:color="auto" w:fill="FFFFFF"/>
          </w:tcPr>
          <w:p w14:paraId="62E99FF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AB086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6EDF7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7FB5F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574A77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4A295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320107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025AC9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5A9EC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8B140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58C76E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B99F3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41E803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1287E8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8B4A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FB4013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9F298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08901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38C5B6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A9A8BD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F40E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EDB2CF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58DBB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F2E3F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20295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DEA15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E01E1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CEF52A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44221D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18FAC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159EE6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21AAE4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9D4FC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0A920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A90353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56345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B2260F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0EDE30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2A74F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4D59B71" w14:textId="77777777" w:rsidR="001D5257" w:rsidRPr="001B193A"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4789B">
              <w:rPr>
                <w:rFonts w:ascii="Times New Roman" w:eastAsia="Microsoft Sans Serif" w:hAnsi="Times New Roman" w:cs="Times New Roman"/>
                <w:b/>
                <w:bCs/>
                <w:color w:val="000000"/>
                <w:sz w:val="20"/>
                <w:szCs w:val="20"/>
                <w:lang w:eastAsia="ru-RU" w:bidi="ru-RU"/>
              </w:rPr>
              <w:t>0,5</w:t>
            </w:r>
          </w:p>
        </w:tc>
      </w:tr>
      <w:tr w:rsidR="001D5257" w:rsidRPr="001B193A" w14:paraId="3902B2A3" w14:textId="77777777" w:rsidTr="00887B3C">
        <w:trPr>
          <w:trHeight w:hRule="exact" w:val="2280"/>
        </w:trPr>
        <w:tc>
          <w:tcPr>
            <w:tcW w:w="427" w:type="dxa"/>
            <w:tcBorders>
              <w:top w:val="single" w:sz="4" w:space="0" w:color="auto"/>
              <w:left w:val="single" w:sz="4" w:space="0" w:color="auto"/>
              <w:bottom w:val="single" w:sz="4" w:space="0" w:color="auto"/>
            </w:tcBorders>
            <w:shd w:val="clear" w:color="auto" w:fill="FFFFFF"/>
          </w:tcPr>
          <w:p w14:paraId="560CD4FF" w14:textId="77777777" w:rsidR="001D5257" w:rsidRPr="001B193A" w:rsidRDefault="001D5257" w:rsidP="00887B3C">
            <w:pPr>
              <w:widowControl w:val="0"/>
              <w:spacing w:after="0" w:line="200" w:lineRule="exact"/>
              <w:rPr>
                <w:rFonts w:ascii="Times New Roman" w:eastAsia="Times New Roman" w:hAnsi="Times New Roman" w:cs="Times New Roman"/>
                <w:b/>
                <w:bCs/>
                <w:color w:val="000000"/>
                <w:sz w:val="20"/>
                <w:szCs w:val="20"/>
                <w:lang w:eastAsia="ru-RU" w:bidi="ru-RU"/>
              </w:rPr>
            </w:pPr>
            <w:r w:rsidRPr="00BA7455">
              <w:rPr>
                <w:rFonts w:ascii="Times New Roman" w:eastAsia="Microsoft Sans Serif" w:hAnsi="Times New Roman" w:cs="Times New Roman"/>
                <w:b/>
                <w:bCs/>
                <w:color w:val="000000"/>
                <w:sz w:val="20"/>
                <w:szCs w:val="20"/>
                <w:lang w:eastAsia="ru-RU" w:bidi="ru-RU"/>
              </w:rPr>
              <w:t>1.1</w:t>
            </w:r>
          </w:p>
        </w:tc>
        <w:tc>
          <w:tcPr>
            <w:tcW w:w="1997" w:type="dxa"/>
            <w:tcBorders>
              <w:top w:val="single" w:sz="4" w:space="0" w:color="auto"/>
              <w:left w:val="single" w:sz="4" w:space="0" w:color="auto"/>
              <w:bottom w:val="single" w:sz="4" w:space="0" w:color="auto"/>
            </w:tcBorders>
            <w:shd w:val="clear" w:color="auto" w:fill="FFFFFF"/>
            <w:vAlign w:val="center"/>
          </w:tcPr>
          <w:p w14:paraId="45541B4B"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Раздел 1.</w:t>
            </w:r>
          </w:p>
          <w:p w14:paraId="46A7F239" w14:textId="77777777" w:rsidR="001D5257" w:rsidRPr="001B193A" w:rsidRDefault="001D5257" w:rsidP="00887B3C">
            <w:pPr>
              <w:widowControl w:val="0"/>
              <w:spacing w:after="0" w:line="254" w:lineRule="exact"/>
              <w:rPr>
                <w:rFonts w:ascii="Times New Roman" w:eastAsia="Times New Roman" w:hAnsi="Times New Roman" w:cs="Times New Roman"/>
                <w:b/>
                <w:bCs/>
                <w:color w:val="000000"/>
                <w:sz w:val="20"/>
                <w:szCs w:val="20"/>
                <w:lang w:eastAsia="ru-RU" w:bidi="ru-RU"/>
              </w:rPr>
            </w:pPr>
            <w:r w:rsidRPr="00BA7455">
              <w:rPr>
                <w:rFonts w:ascii="Times New Roman" w:eastAsia="Microsoft Sans Serif" w:hAnsi="Times New Roman" w:cs="Times New Roman"/>
                <w:b/>
                <w:bCs/>
                <w:color w:val="000000"/>
                <w:sz w:val="20"/>
                <w:szCs w:val="20"/>
                <w:lang w:eastAsia="ru-RU" w:bidi="ru-RU"/>
              </w:rPr>
              <w:t>Тактика и методы охраны имущества. Обеспечение внутриобъектового и пропускного режимов</w:t>
            </w:r>
          </w:p>
        </w:tc>
        <w:tc>
          <w:tcPr>
            <w:tcW w:w="624" w:type="dxa"/>
            <w:vMerge/>
            <w:tcBorders>
              <w:left w:val="single" w:sz="4" w:space="0" w:color="auto"/>
            </w:tcBorders>
            <w:shd w:val="clear" w:color="auto" w:fill="FFFFFF"/>
          </w:tcPr>
          <w:p w14:paraId="340456B7"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257F7470"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tcBorders>
            <w:shd w:val="clear" w:color="auto" w:fill="FFFFFF"/>
          </w:tcPr>
          <w:p w14:paraId="25A2AAE1"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vMerge/>
            <w:tcBorders>
              <w:left w:val="single" w:sz="4" w:space="0" w:color="auto"/>
            </w:tcBorders>
            <w:shd w:val="clear" w:color="auto" w:fill="FFFFFF"/>
          </w:tcPr>
          <w:p w14:paraId="6C824A6F"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5D6E7637"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tcBorders>
            <w:shd w:val="clear" w:color="auto" w:fill="FFFFFF"/>
          </w:tcPr>
          <w:p w14:paraId="71B9F96A"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vMerge/>
            <w:tcBorders>
              <w:left w:val="single" w:sz="4" w:space="0" w:color="auto"/>
            </w:tcBorders>
            <w:shd w:val="clear" w:color="auto" w:fill="FFFFFF"/>
          </w:tcPr>
          <w:p w14:paraId="06A244C2"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vMerge/>
            <w:tcBorders>
              <w:left w:val="single" w:sz="4" w:space="0" w:color="auto"/>
            </w:tcBorders>
            <w:shd w:val="clear" w:color="auto" w:fill="FFFFFF"/>
          </w:tcPr>
          <w:p w14:paraId="1A3473A9"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4" w:type="dxa"/>
            <w:vMerge/>
            <w:tcBorders>
              <w:left w:val="single" w:sz="4" w:space="0" w:color="auto"/>
              <w:right w:val="single" w:sz="4" w:space="0" w:color="auto"/>
            </w:tcBorders>
            <w:shd w:val="clear" w:color="auto" w:fill="FFFFFF"/>
          </w:tcPr>
          <w:p w14:paraId="6945E22C"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1B193A" w14:paraId="019741D4" w14:textId="77777777" w:rsidTr="00887B3C">
        <w:trPr>
          <w:trHeight w:hRule="exact" w:val="2280"/>
        </w:trPr>
        <w:tc>
          <w:tcPr>
            <w:tcW w:w="427" w:type="dxa"/>
            <w:tcBorders>
              <w:top w:val="single" w:sz="4" w:space="0" w:color="auto"/>
              <w:left w:val="single" w:sz="4" w:space="0" w:color="auto"/>
              <w:bottom w:val="single" w:sz="4" w:space="0" w:color="auto"/>
            </w:tcBorders>
            <w:shd w:val="clear" w:color="auto" w:fill="FFFFFF"/>
          </w:tcPr>
          <w:p w14:paraId="378BEC56" w14:textId="77777777" w:rsidR="001D5257" w:rsidRPr="00BA7455" w:rsidRDefault="001D5257" w:rsidP="00887B3C">
            <w:pPr>
              <w:widowControl w:val="0"/>
              <w:spacing w:after="0" w:line="200" w:lineRule="exact"/>
              <w:rPr>
                <w:rFonts w:ascii="Times New Roman" w:eastAsia="Microsoft Sans Serif" w:hAnsi="Times New Roman" w:cs="Times New Roman"/>
                <w:b/>
                <w:bCs/>
                <w:color w:val="000000"/>
                <w:sz w:val="20"/>
                <w:szCs w:val="20"/>
                <w:lang w:eastAsia="ru-RU" w:bidi="ru-RU"/>
              </w:rPr>
            </w:pPr>
            <w:r w:rsidRPr="00BA7455">
              <w:rPr>
                <w:rFonts w:ascii="Times New Roman" w:eastAsia="Microsoft Sans Serif" w:hAnsi="Times New Roman" w:cs="Times New Roman"/>
                <w:b/>
                <w:bCs/>
                <w:color w:val="000000"/>
                <w:sz w:val="20"/>
                <w:szCs w:val="20"/>
                <w:lang w:eastAsia="ru-RU" w:bidi="ru-RU"/>
              </w:rPr>
              <w:t>1.2</w:t>
            </w:r>
          </w:p>
        </w:tc>
        <w:tc>
          <w:tcPr>
            <w:tcW w:w="1997" w:type="dxa"/>
            <w:tcBorders>
              <w:top w:val="single" w:sz="4" w:space="0" w:color="auto"/>
              <w:left w:val="single" w:sz="4" w:space="0" w:color="auto"/>
              <w:bottom w:val="single" w:sz="4" w:space="0" w:color="auto"/>
            </w:tcBorders>
            <w:shd w:val="clear" w:color="auto" w:fill="FFFFFF"/>
            <w:vAlign w:val="center"/>
          </w:tcPr>
          <w:p w14:paraId="0DF65FE9"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Раздел 2.</w:t>
            </w:r>
          </w:p>
          <w:p w14:paraId="3FCA17C1" w14:textId="77777777" w:rsidR="001D5257" w:rsidRPr="00BA7455" w:rsidRDefault="001D5257" w:rsidP="00887B3C">
            <w:pPr>
              <w:widowControl w:val="0"/>
              <w:spacing w:after="0" w:line="254" w:lineRule="exact"/>
              <w:rPr>
                <w:rFonts w:ascii="Times New Roman" w:eastAsia="Times New Roman" w:hAnsi="Times New Roman" w:cs="Times New Roman"/>
                <w:b/>
                <w:bCs/>
                <w:color w:val="000000"/>
                <w:sz w:val="20"/>
                <w:szCs w:val="20"/>
                <w:lang w:eastAsia="ru-RU" w:bidi="ru-RU"/>
              </w:rPr>
            </w:pPr>
            <w:r w:rsidRPr="00BA7455">
              <w:rPr>
                <w:rFonts w:ascii="Times New Roman" w:eastAsia="Microsoft Sans Serif" w:hAnsi="Times New Roman" w:cs="Times New Roman"/>
                <w:b/>
                <w:bCs/>
                <w:color w:val="000000"/>
                <w:sz w:val="20"/>
                <w:szCs w:val="20"/>
                <w:lang w:eastAsia="ru-RU" w:bidi="ru-RU"/>
              </w:rPr>
              <w:t>Защита жизни и здоровья граждан</w:t>
            </w:r>
          </w:p>
        </w:tc>
        <w:tc>
          <w:tcPr>
            <w:tcW w:w="624" w:type="dxa"/>
            <w:vMerge/>
            <w:tcBorders>
              <w:left w:val="single" w:sz="4" w:space="0" w:color="auto"/>
            </w:tcBorders>
            <w:shd w:val="clear" w:color="auto" w:fill="FFFFFF"/>
          </w:tcPr>
          <w:p w14:paraId="46FE2419"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1EBBBCE2"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tcBorders>
            <w:shd w:val="clear" w:color="auto" w:fill="FFFFFF"/>
          </w:tcPr>
          <w:p w14:paraId="2349EFDD"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vMerge/>
            <w:tcBorders>
              <w:left w:val="single" w:sz="4" w:space="0" w:color="auto"/>
            </w:tcBorders>
            <w:shd w:val="clear" w:color="auto" w:fill="FFFFFF"/>
          </w:tcPr>
          <w:p w14:paraId="6683A8E1"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63F2B766"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tcBorders>
            <w:shd w:val="clear" w:color="auto" w:fill="FFFFFF"/>
          </w:tcPr>
          <w:p w14:paraId="7172A0F7"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vMerge/>
            <w:tcBorders>
              <w:left w:val="single" w:sz="4" w:space="0" w:color="auto"/>
            </w:tcBorders>
            <w:shd w:val="clear" w:color="auto" w:fill="FFFFFF"/>
          </w:tcPr>
          <w:p w14:paraId="5596068F"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vMerge/>
            <w:tcBorders>
              <w:left w:val="single" w:sz="4" w:space="0" w:color="auto"/>
            </w:tcBorders>
            <w:shd w:val="clear" w:color="auto" w:fill="FFFFFF"/>
          </w:tcPr>
          <w:p w14:paraId="77868C43"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4" w:type="dxa"/>
            <w:vMerge/>
            <w:tcBorders>
              <w:left w:val="single" w:sz="4" w:space="0" w:color="auto"/>
              <w:right w:val="single" w:sz="4" w:space="0" w:color="auto"/>
            </w:tcBorders>
            <w:shd w:val="clear" w:color="auto" w:fill="FFFFFF"/>
          </w:tcPr>
          <w:p w14:paraId="7FBFF141"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1B193A" w14:paraId="42971ED3" w14:textId="77777777" w:rsidTr="00887B3C">
        <w:trPr>
          <w:trHeight w:hRule="exact" w:val="2280"/>
        </w:trPr>
        <w:tc>
          <w:tcPr>
            <w:tcW w:w="427" w:type="dxa"/>
            <w:tcBorders>
              <w:top w:val="single" w:sz="4" w:space="0" w:color="auto"/>
              <w:left w:val="single" w:sz="4" w:space="0" w:color="auto"/>
              <w:bottom w:val="single" w:sz="4" w:space="0" w:color="auto"/>
            </w:tcBorders>
            <w:shd w:val="clear" w:color="auto" w:fill="FFFFFF"/>
          </w:tcPr>
          <w:p w14:paraId="22C51532" w14:textId="77777777" w:rsidR="001D5257" w:rsidRPr="00BA7455" w:rsidRDefault="001D5257" w:rsidP="00887B3C">
            <w:pPr>
              <w:widowControl w:val="0"/>
              <w:spacing w:after="0" w:line="200" w:lineRule="exact"/>
              <w:rPr>
                <w:rFonts w:ascii="Times New Roman" w:eastAsia="Microsoft Sans Serif" w:hAnsi="Times New Roman" w:cs="Times New Roman"/>
                <w:b/>
                <w:bCs/>
                <w:color w:val="000000"/>
                <w:sz w:val="20"/>
                <w:szCs w:val="20"/>
                <w:lang w:eastAsia="ru-RU" w:bidi="ru-RU"/>
              </w:rPr>
            </w:pPr>
            <w:r w:rsidRPr="00BA7455">
              <w:rPr>
                <w:rFonts w:ascii="Times New Roman" w:eastAsia="Microsoft Sans Serif" w:hAnsi="Times New Roman" w:cs="Times New Roman"/>
                <w:b/>
                <w:bCs/>
                <w:color w:val="000000"/>
                <w:sz w:val="20"/>
                <w:szCs w:val="20"/>
                <w:lang w:eastAsia="ru-RU" w:bidi="ru-RU"/>
              </w:rPr>
              <w:t>1.3</w:t>
            </w:r>
          </w:p>
        </w:tc>
        <w:tc>
          <w:tcPr>
            <w:tcW w:w="1997" w:type="dxa"/>
            <w:tcBorders>
              <w:top w:val="single" w:sz="4" w:space="0" w:color="auto"/>
              <w:left w:val="single" w:sz="4" w:space="0" w:color="auto"/>
              <w:bottom w:val="single" w:sz="4" w:space="0" w:color="auto"/>
            </w:tcBorders>
            <w:shd w:val="clear" w:color="auto" w:fill="FFFFFF"/>
            <w:vAlign w:val="center"/>
          </w:tcPr>
          <w:p w14:paraId="7DCAD4F6"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Раздел 3.</w:t>
            </w:r>
          </w:p>
          <w:p w14:paraId="6958D6BD"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Тактика и методы</w:t>
            </w:r>
          </w:p>
          <w:p w14:paraId="10331284"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обеспечения</w:t>
            </w:r>
          </w:p>
          <w:p w14:paraId="1259FD1D"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порядка в местах</w:t>
            </w:r>
          </w:p>
          <w:p w14:paraId="21500CFD"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проведения</w:t>
            </w:r>
          </w:p>
          <w:p w14:paraId="170F1C61"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массовых</w:t>
            </w:r>
          </w:p>
          <w:p w14:paraId="39C0803E" w14:textId="77777777" w:rsidR="001D5257" w:rsidRPr="00BA7455" w:rsidRDefault="001D5257" w:rsidP="00887B3C">
            <w:pPr>
              <w:widowControl w:val="0"/>
              <w:spacing w:after="0" w:line="254" w:lineRule="exact"/>
              <w:rPr>
                <w:rFonts w:ascii="Times New Roman" w:eastAsia="Times New Roman" w:hAnsi="Times New Roman" w:cs="Times New Roman"/>
                <w:b/>
                <w:bCs/>
                <w:color w:val="000000"/>
                <w:sz w:val="20"/>
                <w:szCs w:val="20"/>
                <w:lang w:eastAsia="ru-RU" w:bidi="ru-RU"/>
              </w:rPr>
            </w:pPr>
            <w:r w:rsidRPr="00BA7455">
              <w:rPr>
                <w:rFonts w:ascii="Times New Roman" w:eastAsia="Microsoft Sans Serif" w:hAnsi="Times New Roman" w:cs="Times New Roman"/>
                <w:b/>
                <w:bCs/>
                <w:color w:val="000000"/>
                <w:sz w:val="20"/>
                <w:szCs w:val="20"/>
                <w:lang w:eastAsia="ru-RU" w:bidi="ru-RU"/>
              </w:rPr>
              <w:t>мероприятий</w:t>
            </w:r>
          </w:p>
        </w:tc>
        <w:tc>
          <w:tcPr>
            <w:tcW w:w="624" w:type="dxa"/>
            <w:vMerge/>
            <w:tcBorders>
              <w:left w:val="single" w:sz="4" w:space="0" w:color="auto"/>
            </w:tcBorders>
            <w:shd w:val="clear" w:color="auto" w:fill="FFFFFF"/>
          </w:tcPr>
          <w:p w14:paraId="29049D8C"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311CC13A"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tcBorders>
            <w:shd w:val="clear" w:color="auto" w:fill="FFFFFF"/>
          </w:tcPr>
          <w:p w14:paraId="372D9ED8"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vMerge/>
            <w:tcBorders>
              <w:left w:val="single" w:sz="4" w:space="0" w:color="auto"/>
              <w:bottom w:val="single" w:sz="4" w:space="0" w:color="auto"/>
            </w:tcBorders>
            <w:shd w:val="clear" w:color="auto" w:fill="FFFFFF"/>
          </w:tcPr>
          <w:p w14:paraId="6C3396F6"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bottom w:val="single" w:sz="4" w:space="0" w:color="auto"/>
            </w:tcBorders>
            <w:shd w:val="clear" w:color="auto" w:fill="FFFFFF"/>
          </w:tcPr>
          <w:p w14:paraId="12335B0C"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bottom w:val="single" w:sz="4" w:space="0" w:color="auto"/>
            </w:tcBorders>
            <w:shd w:val="clear" w:color="auto" w:fill="FFFFFF"/>
          </w:tcPr>
          <w:p w14:paraId="5738A29D"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vMerge/>
            <w:tcBorders>
              <w:left w:val="single" w:sz="4" w:space="0" w:color="auto"/>
              <w:bottom w:val="single" w:sz="4" w:space="0" w:color="auto"/>
            </w:tcBorders>
            <w:shd w:val="clear" w:color="auto" w:fill="FFFFFF"/>
          </w:tcPr>
          <w:p w14:paraId="32C35746"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vMerge/>
            <w:tcBorders>
              <w:left w:val="single" w:sz="4" w:space="0" w:color="auto"/>
              <w:bottom w:val="single" w:sz="4" w:space="0" w:color="auto"/>
            </w:tcBorders>
            <w:shd w:val="clear" w:color="auto" w:fill="FFFFFF"/>
          </w:tcPr>
          <w:p w14:paraId="0AF7E409"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4" w:type="dxa"/>
            <w:vMerge/>
            <w:tcBorders>
              <w:left w:val="single" w:sz="4" w:space="0" w:color="auto"/>
              <w:bottom w:val="single" w:sz="4" w:space="0" w:color="auto"/>
              <w:right w:val="single" w:sz="4" w:space="0" w:color="auto"/>
            </w:tcBorders>
            <w:shd w:val="clear" w:color="auto" w:fill="FFFFFF"/>
          </w:tcPr>
          <w:p w14:paraId="62F3EB4F"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1B193A" w14:paraId="21CB220C" w14:textId="77777777" w:rsidTr="00887B3C">
        <w:trPr>
          <w:trHeight w:hRule="exact" w:val="2280"/>
        </w:trPr>
        <w:tc>
          <w:tcPr>
            <w:tcW w:w="427" w:type="dxa"/>
            <w:tcBorders>
              <w:top w:val="single" w:sz="4" w:space="0" w:color="auto"/>
              <w:left w:val="single" w:sz="4" w:space="0" w:color="auto"/>
              <w:bottom w:val="single" w:sz="4" w:space="0" w:color="auto"/>
            </w:tcBorders>
            <w:shd w:val="clear" w:color="auto" w:fill="FFFFFF"/>
          </w:tcPr>
          <w:p w14:paraId="3A86586C" w14:textId="77777777" w:rsidR="001D5257" w:rsidRPr="00BA7455" w:rsidRDefault="001D5257" w:rsidP="00887B3C">
            <w:pPr>
              <w:widowControl w:val="0"/>
              <w:spacing w:after="2580" w:line="200"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1.4</w:t>
            </w:r>
          </w:p>
          <w:p w14:paraId="4EFB03EC" w14:textId="77777777" w:rsidR="001D5257" w:rsidRPr="00BA7455" w:rsidRDefault="001D5257" w:rsidP="00887B3C">
            <w:pPr>
              <w:widowControl w:val="0"/>
              <w:spacing w:after="0" w:line="200" w:lineRule="exact"/>
              <w:rPr>
                <w:rFonts w:ascii="Times New Roman" w:eastAsia="Microsoft Sans Serif" w:hAnsi="Times New Roman" w:cs="Times New Roman"/>
                <w:b/>
                <w:bCs/>
                <w:color w:val="000000"/>
                <w:sz w:val="20"/>
                <w:szCs w:val="20"/>
                <w:lang w:eastAsia="ru-RU" w:bidi="ru-RU"/>
              </w:rPr>
            </w:pPr>
          </w:p>
        </w:tc>
        <w:tc>
          <w:tcPr>
            <w:tcW w:w="1997" w:type="dxa"/>
            <w:tcBorders>
              <w:top w:val="single" w:sz="4" w:space="0" w:color="auto"/>
              <w:left w:val="single" w:sz="4" w:space="0" w:color="auto"/>
              <w:bottom w:val="single" w:sz="4" w:space="0" w:color="auto"/>
            </w:tcBorders>
            <w:shd w:val="clear" w:color="auto" w:fill="FFFFFF"/>
            <w:vAlign w:val="center"/>
          </w:tcPr>
          <w:p w14:paraId="0ED242AA" w14:textId="77777777" w:rsidR="001D5257" w:rsidRPr="00BA745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Раздел 4.</w:t>
            </w:r>
          </w:p>
          <w:p w14:paraId="335423A3" w14:textId="77777777" w:rsidR="001D5257" w:rsidRPr="00BA7455" w:rsidRDefault="001D5257" w:rsidP="00887B3C">
            <w:pPr>
              <w:widowControl w:val="0"/>
              <w:spacing w:after="180" w:line="254" w:lineRule="exact"/>
              <w:rPr>
                <w:rFonts w:ascii="Times New Roman" w:eastAsia="Times New Roman" w:hAnsi="Times New Roman" w:cs="Times New Roman"/>
                <w:color w:val="000000"/>
                <w:sz w:val="26"/>
                <w:szCs w:val="26"/>
                <w:lang w:eastAsia="ru-RU" w:bidi="ru-RU"/>
              </w:rPr>
            </w:pPr>
            <w:r w:rsidRPr="00BA7455">
              <w:rPr>
                <w:rFonts w:ascii="Times New Roman" w:eastAsia="Times New Roman" w:hAnsi="Times New Roman" w:cs="Times New Roman"/>
                <w:b/>
                <w:bCs/>
                <w:color w:val="000000"/>
                <w:sz w:val="20"/>
                <w:szCs w:val="20"/>
                <w:lang w:eastAsia="ru-RU" w:bidi="ru-RU"/>
              </w:rPr>
              <w:t>Консультирование и подготовка рекомендаций клиентам по вопросам правомерной защиты от противоправных посягательств</w:t>
            </w:r>
          </w:p>
          <w:p w14:paraId="3DE800AD" w14:textId="77777777" w:rsidR="001D5257" w:rsidRPr="00BA7455" w:rsidRDefault="001D5257" w:rsidP="00887B3C">
            <w:pPr>
              <w:widowControl w:val="0"/>
              <w:spacing w:after="0" w:line="254" w:lineRule="exact"/>
              <w:rPr>
                <w:rFonts w:ascii="Times New Roman" w:eastAsia="Times New Roman" w:hAnsi="Times New Roman" w:cs="Times New Roman"/>
                <w:b/>
                <w:bCs/>
                <w:color w:val="000000"/>
                <w:sz w:val="20"/>
                <w:szCs w:val="20"/>
                <w:lang w:eastAsia="ru-RU" w:bidi="ru-RU"/>
              </w:rPr>
            </w:pPr>
          </w:p>
        </w:tc>
        <w:tc>
          <w:tcPr>
            <w:tcW w:w="624" w:type="dxa"/>
            <w:vMerge/>
            <w:tcBorders>
              <w:left w:val="single" w:sz="4" w:space="0" w:color="auto"/>
              <w:bottom w:val="single" w:sz="4" w:space="0" w:color="auto"/>
            </w:tcBorders>
            <w:shd w:val="clear" w:color="auto" w:fill="FFFFFF"/>
          </w:tcPr>
          <w:p w14:paraId="086ECC3C"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bottom w:val="single" w:sz="4" w:space="0" w:color="auto"/>
            </w:tcBorders>
            <w:shd w:val="clear" w:color="auto" w:fill="FFFFFF"/>
          </w:tcPr>
          <w:p w14:paraId="1D9DD60B"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vMerge/>
            <w:tcBorders>
              <w:left w:val="single" w:sz="4" w:space="0" w:color="auto"/>
              <w:bottom w:val="single" w:sz="4" w:space="0" w:color="auto"/>
            </w:tcBorders>
            <w:shd w:val="clear" w:color="auto" w:fill="FFFFFF"/>
          </w:tcPr>
          <w:p w14:paraId="4B2918F8"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bottom w:val="single" w:sz="4" w:space="0" w:color="auto"/>
            </w:tcBorders>
            <w:shd w:val="clear" w:color="auto" w:fill="FFFFFF"/>
          </w:tcPr>
          <w:p w14:paraId="02AFCC0C"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bottom w:val="single" w:sz="4" w:space="0" w:color="auto"/>
            </w:tcBorders>
            <w:shd w:val="clear" w:color="auto" w:fill="FFFFFF"/>
          </w:tcPr>
          <w:p w14:paraId="2D3395B1"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tcBorders>
              <w:top w:val="single" w:sz="4" w:space="0" w:color="auto"/>
              <w:left w:val="single" w:sz="4" w:space="0" w:color="auto"/>
              <w:bottom w:val="single" w:sz="4" w:space="0" w:color="auto"/>
            </w:tcBorders>
            <w:shd w:val="clear" w:color="auto" w:fill="FFFFFF"/>
          </w:tcPr>
          <w:p w14:paraId="2F027D06"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top w:val="single" w:sz="4" w:space="0" w:color="auto"/>
              <w:left w:val="single" w:sz="4" w:space="0" w:color="auto"/>
              <w:bottom w:val="single" w:sz="4" w:space="0" w:color="auto"/>
            </w:tcBorders>
            <w:shd w:val="clear" w:color="auto" w:fill="FFFFFF"/>
          </w:tcPr>
          <w:p w14:paraId="0D8311DF"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bottom w:val="single" w:sz="4" w:space="0" w:color="auto"/>
            </w:tcBorders>
            <w:shd w:val="clear" w:color="auto" w:fill="FFFFFF"/>
          </w:tcPr>
          <w:p w14:paraId="78513E72"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14:paraId="5FD5A295" w14:textId="77777777" w:rsidR="001D5257" w:rsidRPr="001B193A"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14:paraId="08E5D9C4" w14:textId="6E8B7216" w:rsidR="001D5257" w:rsidRDefault="001D5257" w:rsidP="001D5257">
      <w:pPr>
        <w:pStyle w:val="a3"/>
        <w:ind w:firstLine="567"/>
        <w:jc w:val="both"/>
        <w:rPr>
          <w:rFonts w:ascii="Times New Roman" w:hAnsi="Times New Roman" w:cs="Times New Roman"/>
          <w:sz w:val="24"/>
          <w:szCs w:val="24"/>
        </w:rPr>
      </w:pPr>
    </w:p>
    <w:p w14:paraId="76A49F6A" w14:textId="6E51C7F4" w:rsidR="003D301C" w:rsidRDefault="003D301C" w:rsidP="001D5257">
      <w:pPr>
        <w:pStyle w:val="a3"/>
        <w:ind w:firstLine="567"/>
        <w:jc w:val="both"/>
        <w:rPr>
          <w:rFonts w:ascii="Times New Roman" w:hAnsi="Times New Roman" w:cs="Times New Roman"/>
          <w:sz w:val="24"/>
          <w:szCs w:val="24"/>
        </w:rPr>
      </w:pPr>
    </w:p>
    <w:p w14:paraId="5270C43D" w14:textId="77777777" w:rsidR="003D301C" w:rsidRDefault="003D301C"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32"/>
        <w:gridCol w:w="1992"/>
        <w:gridCol w:w="629"/>
        <w:gridCol w:w="811"/>
        <w:gridCol w:w="768"/>
        <w:gridCol w:w="624"/>
        <w:gridCol w:w="811"/>
        <w:gridCol w:w="758"/>
        <w:gridCol w:w="634"/>
        <w:gridCol w:w="926"/>
        <w:gridCol w:w="854"/>
      </w:tblGrid>
      <w:tr w:rsidR="001D5257" w:rsidRPr="007B3BF5" w14:paraId="68F4690A" w14:textId="77777777" w:rsidTr="00887B3C">
        <w:trPr>
          <w:trHeight w:hRule="exact" w:val="490"/>
        </w:trPr>
        <w:tc>
          <w:tcPr>
            <w:tcW w:w="432" w:type="dxa"/>
            <w:vMerge w:val="restart"/>
            <w:tcBorders>
              <w:top w:val="single" w:sz="4" w:space="0" w:color="auto"/>
              <w:left w:val="single" w:sz="4" w:space="0" w:color="auto"/>
            </w:tcBorders>
            <w:shd w:val="clear" w:color="auto" w:fill="FFFFFF"/>
          </w:tcPr>
          <w:p w14:paraId="74DFD88A" w14:textId="77777777" w:rsidR="001D5257" w:rsidRPr="007B3BF5"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w:t>
            </w:r>
          </w:p>
          <w:p w14:paraId="4A832A02" w14:textId="77777777" w:rsidR="001D5257" w:rsidRPr="007B3BF5"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п/п</w:t>
            </w:r>
          </w:p>
        </w:tc>
        <w:tc>
          <w:tcPr>
            <w:tcW w:w="1992" w:type="dxa"/>
            <w:tcBorders>
              <w:top w:val="single" w:sz="4" w:space="0" w:color="auto"/>
              <w:left w:val="single" w:sz="4" w:space="0" w:color="auto"/>
            </w:tcBorders>
            <w:shd w:val="clear" w:color="auto" w:fill="FFFFFF"/>
            <w:vAlign w:val="center"/>
          </w:tcPr>
          <w:p w14:paraId="24EF5C94" w14:textId="77777777" w:rsidR="001D5257" w:rsidRPr="007B3BF5" w:rsidRDefault="001D5257" w:rsidP="00887B3C">
            <w:pPr>
              <w:widowControl w:val="0"/>
              <w:spacing w:after="0" w:line="200" w:lineRule="exact"/>
              <w:ind w:left="32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Наименование</w:t>
            </w:r>
          </w:p>
        </w:tc>
        <w:tc>
          <w:tcPr>
            <w:tcW w:w="2208" w:type="dxa"/>
            <w:gridSpan w:val="3"/>
            <w:tcBorders>
              <w:top w:val="single" w:sz="4" w:space="0" w:color="auto"/>
              <w:left w:val="single" w:sz="4" w:space="0" w:color="auto"/>
            </w:tcBorders>
            <w:shd w:val="clear" w:color="auto" w:fill="FFFFFF"/>
            <w:vAlign w:val="center"/>
          </w:tcPr>
          <w:p w14:paraId="0DBF690B"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4 разряд</w:t>
            </w:r>
          </w:p>
        </w:tc>
        <w:tc>
          <w:tcPr>
            <w:tcW w:w="2193" w:type="dxa"/>
            <w:gridSpan w:val="3"/>
            <w:tcBorders>
              <w:top w:val="single" w:sz="4" w:space="0" w:color="auto"/>
              <w:left w:val="single" w:sz="4" w:space="0" w:color="auto"/>
            </w:tcBorders>
            <w:shd w:val="clear" w:color="auto" w:fill="FFFFFF"/>
            <w:vAlign w:val="center"/>
          </w:tcPr>
          <w:p w14:paraId="032D8538"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5 разряд</w:t>
            </w:r>
          </w:p>
        </w:tc>
        <w:tc>
          <w:tcPr>
            <w:tcW w:w="2414" w:type="dxa"/>
            <w:gridSpan w:val="3"/>
            <w:tcBorders>
              <w:top w:val="single" w:sz="4" w:space="0" w:color="auto"/>
              <w:left w:val="single" w:sz="4" w:space="0" w:color="auto"/>
              <w:right w:val="single" w:sz="4" w:space="0" w:color="auto"/>
            </w:tcBorders>
            <w:shd w:val="clear" w:color="auto" w:fill="FFFFFF"/>
            <w:vAlign w:val="center"/>
          </w:tcPr>
          <w:p w14:paraId="045C6DFE"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6 разряд</w:t>
            </w:r>
          </w:p>
        </w:tc>
      </w:tr>
      <w:tr w:rsidR="001D5257" w:rsidRPr="007B3BF5" w14:paraId="0730537B" w14:textId="77777777" w:rsidTr="00887B3C">
        <w:trPr>
          <w:trHeight w:hRule="exact" w:val="562"/>
        </w:trPr>
        <w:tc>
          <w:tcPr>
            <w:tcW w:w="432" w:type="dxa"/>
            <w:vMerge/>
            <w:tcBorders>
              <w:left w:val="single" w:sz="4" w:space="0" w:color="auto"/>
            </w:tcBorders>
            <w:shd w:val="clear" w:color="auto" w:fill="FFFFFF"/>
          </w:tcPr>
          <w:p w14:paraId="036E8536"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92" w:type="dxa"/>
            <w:tcBorders>
              <w:left w:val="single" w:sz="4" w:space="0" w:color="auto"/>
            </w:tcBorders>
            <w:shd w:val="clear" w:color="auto" w:fill="FFFFFF"/>
          </w:tcPr>
          <w:p w14:paraId="41F911FA"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темы</w:t>
            </w:r>
          </w:p>
        </w:tc>
        <w:tc>
          <w:tcPr>
            <w:tcW w:w="2208" w:type="dxa"/>
            <w:gridSpan w:val="3"/>
            <w:tcBorders>
              <w:top w:val="single" w:sz="4" w:space="0" w:color="auto"/>
              <w:left w:val="single" w:sz="4" w:space="0" w:color="auto"/>
            </w:tcBorders>
            <w:shd w:val="clear" w:color="auto" w:fill="FFFFFF"/>
            <w:vAlign w:val="center"/>
          </w:tcPr>
          <w:p w14:paraId="0B3387DA"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количество часов</w:t>
            </w:r>
          </w:p>
        </w:tc>
        <w:tc>
          <w:tcPr>
            <w:tcW w:w="2193" w:type="dxa"/>
            <w:gridSpan w:val="3"/>
            <w:tcBorders>
              <w:top w:val="single" w:sz="4" w:space="0" w:color="auto"/>
              <w:left w:val="single" w:sz="4" w:space="0" w:color="auto"/>
            </w:tcBorders>
            <w:shd w:val="clear" w:color="auto" w:fill="FFFFFF"/>
            <w:vAlign w:val="center"/>
          </w:tcPr>
          <w:p w14:paraId="52EF7C7A"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количество часов</w:t>
            </w:r>
          </w:p>
        </w:tc>
        <w:tc>
          <w:tcPr>
            <w:tcW w:w="2414" w:type="dxa"/>
            <w:gridSpan w:val="3"/>
            <w:tcBorders>
              <w:top w:val="single" w:sz="4" w:space="0" w:color="auto"/>
              <w:left w:val="single" w:sz="4" w:space="0" w:color="auto"/>
              <w:right w:val="single" w:sz="4" w:space="0" w:color="auto"/>
            </w:tcBorders>
            <w:shd w:val="clear" w:color="auto" w:fill="FFFFFF"/>
            <w:vAlign w:val="center"/>
          </w:tcPr>
          <w:p w14:paraId="48873CB2"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количество часов</w:t>
            </w:r>
          </w:p>
        </w:tc>
      </w:tr>
      <w:tr w:rsidR="001D5257" w:rsidRPr="007B3BF5" w14:paraId="5C73E80C" w14:textId="77777777" w:rsidTr="00887B3C">
        <w:trPr>
          <w:trHeight w:hRule="exact" w:val="470"/>
        </w:trPr>
        <w:tc>
          <w:tcPr>
            <w:tcW w:w="432" w:type="dxa"/>
            <w:tcBorders>
              <w:left w:val="single" w:sz="4" w:space="0" w:color="auto"/>
            </w:tcBorders>
            <w:shd w:val="clear" w:color="auto" w:fill="FFFFFF"/>
          </w:tcPr>
          <w:p w14:paraId="63FF4EDA"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92" w:type="dxa"/>
            <w:tcBorders>
              <w:left w:val="single" w:sz="4" w:space="0" w:color="auto"/>
            </w:tcBorders>
            <w:shd w:val="clear" w:color="auto" w:fill="FFFFFF"/>
          </w:tcPr>
          <w:p w14:paraId="5480F1BD"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top w:val="single" w:sz="4" w:space="0" w:color="auto"/>
              <w:left w:val="single" w:sz="4" w:space="0" w:color="auto"/>
            </w:tcBorders>
            <w:shd w:val="clear" w:color="auto" w:fill="FFFFFF"/>
            <w:vAlign w:val="center"/>
          </w:tcPr>
          <w:p w14:paraId="71C6B2C1" w14:textId="77777777" w:rsidR="001D5257" w:rsidRPr="007B3BF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всего</w:t>
            </w:r>
          </w:p>
        </w:tc>
        <w:tc>
          <w:tcPr>
            <w:tcW w:w="1579" w:type="dxa"/>
            <w:gridSpan w:val="2"/>
            <w:tcBorders>
              <w:top w:val="single" w:sz="4" w:space="0" w:color="auto"/>
              <w:left w:val="single" w:sz="4" w:space="0" w:color="auto"/>
            </w:tcBorders>
            <w:shd w:val="clear" w:color="auto" w:fill="FFFFFF"/>
            <w:vAlign w:val="center"/>
          </w:tcPr>
          <w:p w14:paraId="6EC480CF"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в том числе:</w:t>
            </w:r>
          </w:p>
        </w:tc>
        <w:tc>
          <w:tcPr>
            <w:tcW w:w="624" w:type="dxa"/>
            <w:tcBorders>
              <w:top w:val="single" w:sz="4" w:space="0" w:color="auto"/>
              <w:left w:val="single" w:sz="4" w:space="0" w:color="auto"/>
            </w:tcBorders>
            <w:shd w:val="clear" w:color="auto" w:fill="FFFFFF"/>
            <w:vAlign w:val="center"/>
          </w:tcPr>
          <w:p w14:paraId="038E7838" w14:textId="77777777" w:rsidR="001D5257" w:rsidRPr="007B3BF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всего</w:t>
            </w:r>
          </w:p>
        </w:tc>
        <w:tc>
          <w:tcPr>
            <w:tcW w:w="1569" w:type="dxa"/>
            <w:gridSpan w:val="2"/>
            <w:tcBorders>
              <w:top w:val="single" w:sz="4" w:space="0" w:color="auto"/>
              <w:left w:val="single" w:sz="4" w:space="0" w:color="auto"/>
            </w:tcBorders>
            <w:shd w:val="clear" w:color="auto" w:fill="FFFFFF"/>
            <w:vAlign w:val="center"/>
          </w:tcPr>
          <w:p w14:paraId="0BA6A8EE" w14:textId="77777777" w:rsidR="001D5257" w:rsidRPr="007B3BF5" w:rsidRDefault="001D5257" w:rsidP="00887B3C">
            <w:pPr>
              <w:widowControl w:val="0"/>
              <w:spacing w:after="0" w:line="200" w:lineRule="exact"/>
              <w:ind w:left="22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в том числе:</w:t>
            </w:r>
          </w:p>
        </w:tc>
        <w:tc>
          <w:tcPr>
            <w:tcW w:w="634" w:type="dxa"/>
            <w:tcBorders>
              <w:top w:val="single" w:sz="4" w:space="0" w:color="auto"/>
              <w:left w:val="single" w:sz="4" w:space="0" w:color="auto"/>
            </w:tcBorders>
            <w:shd w:val="clear" w:color="auto" w:fill="FFFFFF"/>
            <w:vAlign w:val="center"/>
          </w:tcPr>
          <w:p w14:paraId="13AB68DD" w14:textId="77777777" w:rsidR="001D5257" w:rsidRPr="007B3BF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всего</w:t>
            </w:r>
          </w:p>
        </w:tc>
        <w:tc>
          <w:tcPr>
            <w:tcW w:w="1780" w:type="dxa"/>
            <w:gridSpan w:val="2"/>
            <w:tcBorders>
              <w:top w:val="single" w:sz="4" w:space="0" w:color="auto"/>
              <w:left w:val="single" w:sz="4" w:space="0" w:color="auto"/>
              <w:right w:val="single" w:sz="4" w:space="0" w:color="auto"/>
            </w:tcBorders>
            <w:shd w:val="clear" w:color="auto" w:fill="FFFFFF"/>
            <w:vAlign w:val="center"/>
          </w:tcPr>
          <w:p w14:paraId="31E294D1"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в том числе:</w:t>
            </w:r>
          </w:p>
        </w:tc>
      </w:tr>
      <w:tr w:rsidR="001D5257" w:rsidRPr="007B3BF5" w14:paraId="2FA04BB1" w14:textId="77777777" w:rsidTr="00887B3C">
        <w:trPr>
          <w:trHeight w:hRule="exact" w:val="734"/>
        </w:trPr>
        <w:tc>
          <w:tcPr>
            <w:tcW w:w="432" w:type="dxa"/>
            <w:tcBorders>
              <w:left w:val="single" w:sz="4" w:space="0" w:color="auto"/>
            </w:tcBorders>
            <w:shd w:val="clear" w:color="auto" w:fill="FFFFFF"/>
          </w:tcPr>
          <w:p w14:paraId="6599F132"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92" w:type="dxa"/>
            <w:tcBorders>
              <w:left w:val="single" w:sz="4" w:space="0" w:color="auto"/>
            </w:tcBorders>
            <w:shd w:val="clear" w:color="auto" w:fill="FFFFFF"/>
          </w:tcPr>
          <w:p w14:paraId="5DC6E706"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left w:val="single" w:sz="4" w:space="0" w:color="auto"/>
            </w:tcBorders>
            <w:shd w:val="clear" w:color="auto" w:fill="FFFFFF"/>
          </w:tcPr>
          <w:p w14:paraId="3299C58B"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503C42B5"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теорети</w:t>
            </w:r>
            <w:r w:rsidRPr="007B3BF5">
              <w:rPr>
                <w:rFonts w:ascii="Times New Roman" w:eastAsia="Times New Roman" w:hAnsi="Times New Roman" w:cs="Times New Roman"/>
                <w:b/>
                <w:bCs/>
                <w:color w:val="000000"/>
                <w:sz w:val="20"/>
                <w:szCs w:val="20"/>
                <w:lang w:eastAsia="ru-RU" w:bidi="ru-RU"/>
              </w:rPr>
              <w:softHyphen/>
            </w:r>
          </w:p>
          <w:p w14:paraId="32D7F218" w14:textId="77777777" w:rsidR="001D5257" w:rsidRPr="007B3BF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ческих</w:t>
            </w:r>
          </w:p>
        </w:tc>
        <w:tc>
          <w:tcPr>
            <w:tcW w:w="768" w:type="dxa"/>
            <w:tcBorders>
              <w:top w:val="single" w:sz="4" w:space="0" w:color="auto"/>
              <w:left w:val="single" w:sz="4" w:space="0" w:color="auto"/>
            </w:tcBorders>
            <w:shd w:val="clear" w:color="auto" w:fill="FFFFFF"/>
            <w:vAlign w:val="center"/>
          </w:tcPr>
          <w:p w14:paraId="216F627B"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практи</w:t>
            </w:r>
            <w:r w:rsidRPr="007B3BF5">
              <w:rPr>
                <w:rFonts w:ascii="Times New Roman" w:eastAsia="Times New Roman" w:hAnsi="Times New Roman" w:cs="Times New Roman"/>
                <w:b/>
                <w:bCs/>
                <w:color w:val="000000"/>
                <w:sz w:val="20"/>
                <w:szCs w:val="20"/>
                <w:lang w:eastAsia="ru-RU" w:bidi="ru-RU"/>
              </w:rPr>
              <w:softHyphen/>
            </w:r>
          </w:p>
          <w:p w14:paraId="4921C167" w14:textId="77777777" w:rsidR="001D5257" w:rsidRPr="007B3BF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ческих</w:t>
            </w:r>
          </w:p>
        </w:tc>
        <w:tc>
          <w:tcPr>
            <w:tcW w:w="624" w:type="dxa"/>
            <w:tcBorders>
              <w:left w:val="single" w:sz="4" w:space="0" w:color="auto"/>
            </w:tcBorders>
            <w:shd w:val="clear" w:color="auto" w:fill="FFFFFF"/>
          </w:tcPr>
          <w:p w14:paraId="2F057984"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0013826A"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теорети</w:t>
            </w:r>
            <w:r w:rsidRPr="007B3BF5">
              <w:rPr>
                <w:rFonts w:ascii="Times New Roman" w:eastAsia="Times New Roman" w:hAnsi="Times New Roman" w:cs="Times New Roman"/>
                <w:b/>
                <w:bCs/>
                <w:color w:val="000000"/>
                <w:sz w:val="20"/>
                <w:szCs w:val="20"/>
                <w:lang w:eastAsia="ru-RU" w:bidi="ru-RU"/>
              </w:rPr>
              <w:softHyphen/>
            </w:r>
          </w:p>
          <w:p w14:paraId="077EDE99" w14:textId="77777777" w:rsidR="001D5257" w:rsidRPr="007B3BF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ческих</w:t>
            </w:r>
          </w:p>
        </w:tc>
        <w:tc>
          <w:tcPr>
            <w:tcW w:w="758" w:type="dxa"/>
            <w:tcBorders>
              <w:top w:val="single" w:sz="4" w:space="0" w:color="auto"/>
              <w:left w:val="single" w:sz="4" w:space="0" w:color="auto"/>
            </w:tcBorders>
            <w:shd w:val="clear" w:color="auto" w:fill="FFFFFF"/>
            <w:vAlign w:val="center"/>
          </w:tcPr>
          <w:p w14:paraId="292E4F01"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практи</w:t>
            </w:r>
            <w:r w:rsidRPr="007B3BF5">
              <w:rPr>
                <w:rFonts w:ascii="Times New Roman" w:eastAsia="Times New Roman" w:hAnsi="Times New Roman" w:cs="Times New Roman"/>
                <w:b/>
                <w:bCs/>
                <w:color w:val="000000"/>
                <w:sz w:val="20"/>
                <w:szCs w:val="20"/>
                <w:lang w:eastAsia="ru-RU" w:bidi="ru-RU"/>
              </w:rPr>
              <w:softHyphen/>
            </w:r>
          </w:p>
          <w:p w14:paraId="70999C11" w14:textId="77777777" w:rsidR="001D5257" w:rsidRPr="007B3BF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ческих</w:t>
            </w:r>
          </w:p>
        </w:tc>
        <w:tc>
          <w:tcPr>
            <w:tcW w:w="634" w:type="dxa"/>
            <w:tcBorders>
              <w:left w:val="single" w:sz="4" w:space="0" w:color="auto"/>
            </w:tcBorders>
            <w:shd w:val="clear" w:color="auto" w:fill="FFFFFF"/>
          </w:tcPr>
          <w:p w14:paraId="50052379"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tcBorders>
            <w:shd w:val="clear" w:color="auto" w:fill="FFFFFF"/>
            <w:vAlign w:val="center"/>
          </w:tcPr>
          <w:p w14:paraId="702EB6FD"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теорети</w:t>
            </w:r>
            <w:r w:rsidRPr="007B3BF5">
              <w:rPr>
                <w:rFonts w:ascii="Times New Roman" w:eastAsia="Times New Roman" w:hAnsi="Times New Roman" w:cs="Times New Roman"/>
                <w:b/>
                <w:bCs/>
                <w:color w:val="000000"/>
                <w:sz w:val="20"/>
                <w:szCs w:val="20"/>
                <w:lang w:eastAsia="ru-RU" w:bidi="ru-RU"/>
              </w:rPr>
              <w:softHyphen/>
            </w:r>
          </w:p>
          <w:p w14:paraId="4B2F068A" w14:textId="77777777" w:rsidR="001D5257" w:rsidRPr="007B3BF5" w:rsidRDefault="001D5257" w:rsidP="00887B3C">
            <w:pPr>
              <w:widowControl w:val="0"/>
              <w:spacing w:before="120" w:after="0" w:line="200" w:lineRule="exact"/>
              <w:ind w:left="14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ческих</w:t>
            </w:r>
          </w:p>
        </w:tc>
        <w:tc>
          <w:tcPr>
            <w:tcW w:w="854" w:type="dxa"/>
            <w:tcBorders>
              <w:top w:val="single" w:sz="4" w:space="0" w:color="auto"/>
              <w:left w:val="single" w:sz="4" w:space="0" w:color="auto"/>
              <w:right w:val="single" w:sz="4" w:space="0" w:color="auto"/>
            </w:tcBorders>
            <w:shd w:val="clear" w:color="auto" w:fill="FFFFFF"/>
            <w:vAlign w:val="center"/>
          </w:tcPr>
          <w:p w14:paraId="661AB512"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практи</w:t>
            </w:r>
            <w:r w:rsidRPr="007B3BF5">
              <w:rPr>
                <w:rFonts w:ascii="Times New Roman" w:eastAsia="Times New Roman" w:hAnsi="Times New Roman" w:cs="Times New Roman"/>
                <w:b/>
                <w:bCs/>
                <w:color w:val="000000"/>
                <w:sz w:val="20"/>
                <w:szCs w:val="20"/>
                <w:lang w:eastAsia="ru-RU" w:bidi="ru-RU"/>
              </w:rPr>
              <w:softHyphen/>
            </w:r>
          </w:p>
          <w:p w14:paraId="29A164AF" w14:textId="77777777" w:rsidR="001D5257" w:rsidRPr="007B3BF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ческих</w:t>
            </w:r>
          </w:p>
        </w:tc>
      </w:tr>
      <w:tr w:rsidR="001D5257" w:rsidRPr="007B3BF5" w14:paraId="77607D7A" w14:textId="77777777" w:rsidTr="00887B3C">
        <w:trPr>
          <w:trHeight w:hRule="exact" w:val="4845"/>
        </w:trPr>
        <w:tc>
          <w:tcPr>
            <w:tcW w:w="432" w:type="dxa"/>
            <w:tcBorders>
              <w:top w:val="single" w:sz="4" w:space="0" w:color="auto"/>
              <w:left w:val="single" w:sz="4" w:space="0" w:color="auto"/>
            </w:tcBorders>
            <w:shd w:val="clear" w:color="auto" w:fill="FFFFFF"/>
          </w:tcPr>
          <w:p w14:paraId="33848F08" w14:textId="77777777" w:rsidR="001D5257" w:rsidRPr="007B3BF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5</w:t>
            </w:r>
          </w:p>
        </w:tc>
        <w:tc>
          <w:tcPr>
            <w:tcW w:w="1992" w:type="dxa"/>
            <w:tcBorders>
              <w:top w:val="single" w:sz="4" w:space="0" w:color="auto"/>
              <w:left w:val="single" w:sz="4" w:space="0" w:color="auto"/>
            </w:tcBorders>
            <w:shd w:val="clear" w:color="auto" w:fill="FFFFFF"/>
            <w:vAlign w:val="center"/>
          </w:tcPr>
          <w:p w14:paraId="7F6FF58D" w14:textId="77777777" w:rsidR="001D5257" w:rsidRPr="007B3BF5" w:rsidRDefault="001D5257" w:rsidP="00887B3C">
            <w:pPr>
              <w:widowControl w:val="0"/>
              <w:spacing w:before="180"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Раздел 5.</w:t>
            </w:r>
          </w:p>
          <w:p w14:paraId="052C25A7"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Охрана объектов и (или) имущества на объектах с осуществлением работ по</w:t>
            </w:r>
          </w:p>
          <w:p w14:paraId="09AD1BDD"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проектированию,</w:t>
            </w:r>
          </w:p>
          <w:p w14:paraId="5112967F"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монтажу и</w:t>
            </w:r>
          </w:p>
          <w:p w14:paraId="51245C3B"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эксплуатационному</w:t>
            </w:r>
          </w:p>
          <w:p w14:paraId="7AF311F5"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обслуживанию</w:t>
            </w:r>
          </w:p>
          <w:p w14:paraId="5A04CBA1"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технических</w:t>
            </w:r>
          </w:p>
          <w:p w14:paraId="0504C16C"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средств охраны,</w:t>
            </w:r>
          </w:p>
          <w:p w14:paraId="227D0F39"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принятием</w:t>
            </w:r>
          </w:p>
          <w:p w14:paraId="32BDC005"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соответствующих</w:t>
            </w:r>
          </w:p>
          <w:p w14:paraId="347C5024"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мер реагирования</w:t>
            </w:r>
          </w:p>
          <w:p w14:paraId="201B4421" w14:textId="77777777" w:rsidR="001D5257" w:rsidRPr="007B3BF5" w:rsidRDefault="001D5257" w:rsidP="00887B3C">
            <w:pPr>
              <w:widowControl w:val="0"/>
              <w:spacing w:after="0" w:line="254" w:lineRule="exact"/>
              <w:rPr>
                <w:rFonts w:ascii="Times New Roman" w:eastAsia="Times New Roman" w:hAnsi="Times New Roman" w:cs="Times New Roman"/>
                <w:sz w:val="26"/>
                <w:szCs w:val="26"/>
                <w:lang w:eastAsia="ru-RU" w:bidi="ru-RU"/>
              </w:rPr>
            </w:pPr>
            <w:r w:rsidRPr="007B3BF5">
              <w:rPr>
                <w:rFonts w:ascii="Times New Roman" w:eastAsia="Times New Roman" w:hAnsi="Times New Roman" w:cs="Times New Roman"/>
                <w:b/>
                <w:bCs/>
                <w:color w:val="000000"/>
                <w:sz w:val="20"/>
                <w:szCs w:val="20"/>
                <w:shd w:val="clear" w:color="auto" w:fill="FFFFFF"/>
                <w:lang w:eastAsia="ru-RU" w:bidi="ru-RU"/>
              </w:rPr>
              <w:t>на их сигнальную</w:t>
            </w:r>
          </w:p>
          <w:p w14:paraId="511171AA" w14:textId="77777777" w:rsidR="001D5257" w:rsidRPr="007B3BF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7B3BF5">
              <w:rPr>
                <w:rFonts w:ascii="Times New Roman" w:eastAsia="Microsoft Sans Serif" w:hAnsi="Times New Roman" w:cs="Times New Roman"/>
                <w:b/>
                <w:bCs/>
                <w:color w:val="000000"/>
                <w:sz w:val="20"/>
                <w:szCs w:val="20"/>
                <w:shd w:val="clear" w:color="auto" w:fill="FFFFFF"/>
                <w:lang w:eastAsia="ru-RU" w:bidi="ru-RU"/>
              </w:rPr>
              <w:t>информацию</w:t>
            </w:r>
          </w:p>
        </w:tc>
        <w:tc>
          <w:tcPr>
            <w:tcW w:w="629" w:type="dxa"/>
            <w:tcBorders>
              <w:left w:val="single" w:sz="4" w:space="0" w:color="auto"/>
            </w:tcBorders>
            <w:shd w:val="clear" w:color="auto" w:fill="FFFFFF"/>
          </w:tcPr>
          <w:p w14:paraId="25427222"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val="restart"/>
            <w:tcBorders>
              <w:top w:val="single" w:sz="4" w:space="0" w:color="auto"/>
              <w:left w:val="single" w:sz="4" w:space="0" w:color="auto"/>
            </w:tcBorders>
            <w:shd w:val="clear" w:color="auto" w:fill="FFFFFF"/>
          </w:tcPr>
          <w:p w14:paraId="012140FF"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8" w:type="dxa"/>
            <w:vMerge w:val="restart"/>
            <w:tcBorders>
              <w:top w:val="single" w:sz="4" w:space="0" w:color="auto"/>
              <w:left w:val="single" w:sz="4" w:space="0" w:color="auto"/>
            </w:tcBorders>
            <w:shd w:val="clear" w:color="auto" w:fill="FFFFFF"/>
          </w:tcPr>
          <w:p w14:paraId="73C7246A"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left w:val="single" w:sz="4" w:space="0" w:color="auto"/>
            </w:tcBorders>
            <w:shd w:val="clear" w:color="auto" w:fill="FFFFFF"/>
          </w:tcPr>
          <w:p w14:paraId="39CCF60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707A27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AF192D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9B1E7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EDA03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C27382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7A27E3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FD117D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38B6ED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28E82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75E1DA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A40CB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89D20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24A494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6EB001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703D0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CE18C2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CBB6B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92DBFE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27116D" w14:textId="77777777" w:rsidR="001D5257" w:rsidRPr="007B3BF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7B3BF5">
              <w:rPr>
                <w:rFonts w:ascii="Times New Roman" w:eastAsia="Microsoft Sans Serif" w:hAnsi="Times New Roman" w:cs="Times New Roman"/>
                <w:b/>
                <w:bCs/>
                <w:color w:val="000000"/>
                <w:sz w:val="20"/>
                <w:szCs w:val="20"/>
                <w:lang w:eastAsia="ru-RU" w:bidi="ru-RU"/>
              </w:rPr>
              <w:t>0,5</w:t>
            </w:r>
          </w:p>
        </w:tc>
        <w:tc>
          <w:tcPr>
            <w:tcW w:w="811" w:type="dxa"/>
            <w:vMerge w:val="restart"/>
            <w:tcBorders>
              <w:top w:val="single" w:sz="4" w:space="0" w:color="auto"/>
              <w:left w:val="single" w:sz="4" w:space="0" w:color="auto"/>
            </w:tcBorders>
            <w:shd w:val="clear" w:color="auto" w:fill="FFFFFF"/>
          </w:tcPr>
          <w:p w14:paraId="34D451A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4D18F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C4408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BED6C9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E6BB10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472262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A2EF8F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110DA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44623F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1DEF2E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1973E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87FC1D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83CA1B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1590E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658F9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42766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C488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AF12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76C79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2D411D4" w14:textId="77777777" w:rsidR="001D5257" w:rsidRPr="007B3BF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2C6233">
              <w:rPr>
                <w:rFonts w:ascii="Times New Roman" w:eastAsia="Microsoft Sans Serif" w:hAnsi="Times New Roman" w:cs="Times New Roman"/>
                <w:b/>
                <w:bCs/>
                <w:color w:val="000000"/>
                <w:sz w:val="20"/>
                <w:szCs w:val="20"/>
                <w:lang w:eastAsia="ru-RU" w:bidi="ru-RU"/>
              </w:rPr>
              <w:t>0,5</w:t>
            </w:r>
          </w:p>
        </w:tc>
        <w:tc>
          <w:tcPr>
            <w:tcW w:w="758" w:type="dxa"/>
            <w:vMerge w:val="restart"/>
            <w:tcBorders>
              <w:top w:val="single" w:sz="4" w:space="0" w:color="auto"/>
              <w:left w:val="single" w:sz="4" w:space="0" w:color="auto"/>
            </w:tcBorders>
            <w:shd w:val="clear" w:color="auto" w:fill="FFFFFF"/>
          </w:tcPr>
          <w:p w14:paraId="1CBC97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A093CC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6CD65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D68793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BFFEF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498BE7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2D0BAC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C9AE1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CC8D61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FCA293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9BFC4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2AB6D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1B6329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5BFEA3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899A5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F2212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6EF3F3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5A187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268AEF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50D4CF7" w14:textId="77777777" w:rsidR="001D5257" w:rsidRPr="007B3BF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2C6233">
              <w:rPr>
                <w:rFonts w:ascii="Times New Roman" w:eastAsia="Microsoft Sans Serif" w:hAnsi="Times New Roman" w:cs="Times New Roman"/>
                <w:b/>
                <w:bCs/>
                <w:color w:val="000000"/>
                <w:sz w:val="20"/>
                <w:szCs w:val="20"/>
                <w:lang w:eastAsia="ru-RU" w:bidi="ru-RU"/>
              </w:rPr>
              <w:t>-</w:t>
            </w:r>
          </w:p>
        </w:tc>
        <w:tc>
          <w:tcPr>
            <w:tcW w:w="634" w:type="dxa"/>
            <w:tcBorders>
              <w:left w:val="single" w:sz="4" w:space="0" w:color="auto"/>
            </w:tcBorders>
            <w:shd w:val="clear" w:color="auto" w:fill="FFFFFF"/>
          </w:tcPr>
          <w:p w14:paraId="5A4E76B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F2D6C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AD12A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B1C3B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CAF54E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57CAC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0BE18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D6F33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73C9D3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67BE3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5F9142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8703C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A9649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854A5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E813E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F58C03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D343A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D6CAD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31436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F4567C" w14:textId="77777777" w:rsidR="001D5257" w:rsidRPr="007B3BF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2C6233">
              <w:rPr>
                <w:rFonts w:ascii="Times New Roman" w:eastAsia="Microsoft Sans Serif" w:hAnsi="Times New Roman" w:cs="Times New Roman"/>
                <w:b/>
                <w:bCs/>
                <w:color w:val="000000"/>
                <w:sz w:val="20"/>
                <w:szCs w:val="20"/>
                <w:lang w:eastAsia="ru-RU" w:bidi="ru-RU"/>
              </w:rPr>
              <w:t>0,5</w:t>
            </w:r>
          </w:p>
        </w:tc>
        <w:tc>
          <w:tcPr>
            <w:tcW w:w="926" w:type="dxa"/>
            <w:vMerge w:val="restart"/>
            <w:tcBorders>
              <w:top w:val="single" w:sz="4" w:space="0" w:color="auto"/>
              <w:left w:val="single" w:sz="4" w:space="0" w:color="auto"/>
            </w:tcBorders>
            <w:shd w:val="clear" w:color="auto" w:fill="FFFFFF"/>
          </w:tcPr>
          <w:p w14:paraId="70A69B2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9A10C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82DA1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5F593D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35D07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8B16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2EC4D2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59952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DBC094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1BBE7C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B72C7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E307D3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3F4C4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5DAA0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509E3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BD19AD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32EDAB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78879F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9BACA8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DF84474" w14:textId="77777777" w:rsidR="001D5257" w:rsidRPr="007B3BF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2C6233">
              <w:rPr>
                <w:rFonts w:ascii="Times New Roman" w:eastAsia="Microsoft Sans Serif" w:hAnsi="Times New Roman" w:cs="Times New Roman"/>
                <w:b/>
                <w:bCs/>
                <w:color w:val="000000"/>
                <w:sz w:val="20"/>
                <w:szCs w:val="20"/>
                <w:lang w:eastAsia="ru-RU" w:bidi="ru-RU"/>
              </w:rPr>
              <w:t>0,5</w:t>
            </w:r>
          </w:p>
        </w:tc>
        <w:tc>
          <w:tcPr>
            <w:tcW w:w="854" w:type="dxa"/>
            <w:vMerge w:val="restart"/>
            <w:tcBorders>
              <w:top w:val="single" w:sz="4" w:space="0" w:color="auto"/>
              <w:left w:val="single" w:sz="4" w:space="0" w:color="auto"/>
              <w:right w:val="single" w:sz="4" w:space="0" w:color="auto"/>
            </w:tcBorders>
            <w:shd w:val="clear" w:color="auto" w:fill="FFFFFF"/>
          </w:tcPr>
          <w:p w14:paraId="686704C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3305DF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92256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EB285C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1C268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A2BFF3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4EA21D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5203B0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86195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86301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DEF98E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C9C4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67AA3D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9EB573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7E1ED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72F97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6D9741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478E1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22EC3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CD9881" w14:textId="77777777" w:rsidR="001D5257" w:rsidRPr="007B3BF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2C6233">
              <w:rPr>
                <w:rFonts w:ascii="Times New Roman" w:eastAsia="Microsoft Sans Serif" w:hAnsi="Times New Roman" w:cs="Times New Roman"/>
                <w:b/>
                <w:bCs/>
                <w:color w:val="000000"/>
                <w:sz w:val="20"/>
                <w:szCs w:val="20"/>
                <w:lang w:eastAsia="ru-RU" w:bidi="ru-RU"/>
              </w:rPr>
              <w:t>-</w:t>
            </w:r>
          </w:p>
        </w:tc>
      </w:tr>
      <w:tr w:rsidR="001D5257" w:rsidRPr="007B3BF5" w14:paraId="1FEEAAF0" w14:textId="77777777" w:rsidTr="00887B3C">
        <w:trPr>
          <w:trHeight w:hRule="exact" w:val="1555"/>
        </w:trPr>
        <w:tc>
          <w:tcPr>
            <w:tcW w:w="432" w:type="dxa"/>
            <w:tcBorders>
              <w:top w:val="single" w:sz="4" w:space="0" w:color="auto"/>
              <w:left w:val="single" w:sz="4" w:space="0" w:color="auto"/>
            </w:tcBorders>
            <w:shd w:val="clear" w:color="auto" w:fill="FFFFFF"/>
          </w:tcPr>
          <w:p w14:paraId="4BBAB1D2" w14:textId="77777777" w:rsidR="001D5257" w:rsidRPr="007B3BF5" w:rsidRDefault="001D5257" w:rsidP="00887B3C">
            <w:pPr>
              <w:widowControl w:val="0"/>
              <w:spacing w:after="0" w:line="200" w:lineRule="exact"/>
              <w:rPr>
                <w:rFonts w:ascii="Times New Roman" w:eastAsia="Times New Roman" w:hAnsi="Times New Roman" w:cs="Times New Roman"/>
                <w:b/>
                <w:bCs/>
                <w:color w:val="000000"/>
                <w:sz w:val="20"/>
                <w:szCs w:val="20"/>
                <w:lang w:eastAsia="ru-RU" w:bidi="ru-RU"/>
              </w:rPr>
            </w:pPr>
            <w:r w:rsidRPr="002C6233">
              <w:rPr>
                <w:rFonts w:ascii="Times New Roman" w:eastAsia="Microsoft Sans Serif" w:hAnsi="Times New Roman" w:cs="Times New Roman"/>
                <w:b/>
                <w:bCs/>
                <w:color w:val="000000"/>
                <w:sz w:val="20"/>
                <w:szCs w:val="20"/>
                <w:lang w:eastAsia="ru-RU" w:bidi="ru-RU"/>
              </w:rPr>
              <w:t>1.6</w:t>
            </w:r>
          </w:p>
        </w:tc>
        <w:tc>
          <w:tcPr>
            <w:tcW w:w="1992" w:type="dxa"/>
            <w:tcBorders>
              <w:top w:val="single" w:sz="4" w:space="0" w:color="auto"/>
              <w:left w:val="single" w:sz="4" w:space="0" w:color="auto"/>
            </w:tcBorders>
            <w:shd w:val="clear" w:color="auto" w:fill="FFFFFF"/>
            <w:vAlign w:val="center"/>
          </w:tcPr>
          <w:p w14:paraId="5444B2E9" w14:textId="77777777" w:rsidR="001D5257" w:rsidRPr="007B3BF5" w:rsidRDefault="001D5257" w:rsidP="00887B3C">
            <w:pPr>
              <w:widowControl w:val="0"/>
              <w:spacing w:before="180" w:after="0" w:line="254" w:lineRule="exact"/>
              <w:rPr>
                <w:rFonts w:ascii="Times New Roman" w:eastAsia="Times New Roman" w:hAnsi="Times New Roman" w:cs="Times New Roman"/>
                <w:b/>
                <w:bCs/>
                <w:color w:val="000000"/>
                <w:sz w:val="20"/>
                <w:szCs w:val="20"/>
                <w:shd w:val="clear" w:color="auto" w:fill="FFFFFF"/>
                <w:lang w:eastAsia="ru-RU" w:bidi="ru-RU"/>
              </w:rPr>
            </w:pPr>
            <w:r w:rsidRPr="002C6233">
              <w:rPr>
                <w:rFonts w:ascii="Times New Roman" w:eastAsia="Microsoft Sans Serif" w:hAnsi="Times New Roman" w:cs="Times New Roman"/>
                <w:b/>
                <w:bCs/>
                <w:color w:val="000000"/>
                <w:sz w:val="20"/>
                <w:szCs w:val="20"/>
                <w:lang w:eastAsia="ru-RU" w:bidi="ru-RU"/>
              </w:rPr>
              <w:t>Раздел 6. Действия сотрудника охраны в экстремальных ситуациях</w:t>
            </w:r>
          </w:p>
        </w:tc>
        <w:tc>
          <w:tcPr>
            <w:tcW w:w="629" w:type="dxa"/>
            <w:tcBorders>
              <w:left w:val="single" w:sz="4" w:space="0" w:color="auto"/>
            </w:tcBorders>
            <w:shd w:val="clear" w:color="auto" w:fill="FFFFFF"/>
          </w:tcPr>
          <w:p w14:paraId="6A906484"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406D0DEB"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8" w:type="dxa"/>
            <w:vMerge/>
            <w:tcBorders>
              <w:left w:val="single" w:sz="4" w:space="0" w:color="auto"/>
            </w:tcBorders>
            <w:shd w:val="clear" w:color="auto" w:fill="FFFFFF"/>
          </w:tcPr>
          <w:p w14:paraId="32BBD4C7"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left w:val="single" w:sz="4" w:space="0" w:color="auto"/>
            </w:tcBorders>
            <w:shd w:val="clear" w:color="auto" w:fill="FFFFFF"/>
          </w:tcPr>
          <w:p w14:paraId="6ADE990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vMerge/>
            <w:tcBorders>
              <w:left w:val="single" w:sz="4" w:space="0" w:color="auto"/>
            </w:tcBorders>
            <w:shd w:val="clear" w:color="auto" w:fill="FFFFFF"/>
          </w:tcPr>
          <w:p w14:paraId="78A281D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8" w:type="dxa"/>
            <w:vMerge/>
            <w:tcBorders>
              <w:left w:val="single" w:sz="4" w:space="0" w:color="auto"/>
            </w:tcBorders>
            <w:shd w:val="clear" w:color="auto" w:fill="FFFFFF"/>
          </w:tcPr>
          <w:p w14:paraId="0D5C8B6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34" w:type="dxa"/>
            <w:tcBorders>
              <w:left w:val="single" w:sz="4" w:space="0" w:color="auto"/>
            </w:tcBorders>
            <w:shd w:val="clear" w:color="auto" w:fill="FFFFFF"/>
          </w:tcPr>
          <w:p w14:paraId="325C7D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vMerge/>
            <w:tcBorders>
              <w:left w:val="single" w:sz="4" w:space="0" w:color="auto"/>
            </w:tcBorders>
            <w:shd w:val="clear" w:color="auto" w:fill="FFFFFF"/>
          </w:tcPr>
          <w:p w14:paraId="214C5E7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4" w:type="dxa"/>
            <w:vMerge/>
            <w:tcBorders>
              <w:left w:val="single" w:sz="4" w:space="0" w:color="auto"/>
              <w:right w:val="single" w:sz="4" w:space="0" w:color="auto"/>
            </w:tcBorders>
            <w:shd w:val="clear" w:color="auto" w:fill="FFFFFF"/>
          </w:tcPr>
          <w:p w14:paraId="09D0879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7B3BF5" w14:paraId="3556B013" w14:textId="77777777" w:rsidTr="00887B3C">
        <w:trPr>
          <w:trHeight w:hRule="exact" w:val="725"/>
        </w:trPr>
        <w:tc>
          <w:tcPr>
            <w:tcW w:w="2424" w:type="dxa"/>
            <w:gridSpan w:val="2"/>
            <w:tcBorders>
              <w:top w:val="single" w:sz="4" w:space="0" w:color="auto"/>
              <w:left w:val="single" w:sz="4" w:space="0" w:color="auto"/>
            </w:tcBorders>
            <w:shd w:val="clear" w:color="auto" w:fill="FFFFFF"/>
            <w:vAlign w:val="center"/>
          </w:tcPr>
          <w:p w14:paraId="22206F10" w14:textId="77777777" w:rsidR="001D5257" w:rsidRPr="007B3BF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Промежуточная</w:t>
            </w:r>
          </w:p>
          <w:p w14:paraId="5151834A" w14:textId="77777777" w:rsidR="001D5257" w:rsidRPr="007B3BF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аттестация</w:t>
            </w:r>
          </w:p>
        </w:tc>
        <w:tc>
          <w:tcPr>
            <w:tcW w:w="629" w:type="dxa"/>
            <w:tcBorders>
              <w:top w:val="single" w:sz="4" w:space="0" w:color="auto"/>
              <w:left w:val="single" w:sz="4" w:space="0" w:color="auto"/>
            </w:tcBorders>
            <w:shd w:val="clear" w:color="auto" w:fill="FFFFFF"/>
            <w:vAlign w:val="center"/>
          </w:tcPr>
          <w:p w14:paraId="3F269CDA" w14:textId="77777777" w:rsidR="001D5257" w:rsidRPr="007B3BF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811" w:type="dxa"/>
            <w:tcBorders>
              <w:top w:val="single" w:sz="4" w:space="0" w:color="auto"/>
              <w:left w:val="single" w:sz="4" w:space="0" w:color="auto"/>
            </w:tcBorders>
            <w:shd w:val="clear" w:color="auto" w:fill="FFFFFF"/>
            <w:vAlign w:val="center"/>
          </w:tcPr>
          <w:p w14:paraId="475C3169"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w:t>
            </w:r>
          </w:p>
        </w:tc>
        <w:tc>
          <w:tcPr>
            <w:tcW w:w="768" w:type="dxa"/>
            <w:tcBorders>
              <w:top w:val="single" w:sz="4" w:space="0" w:color="auto"/>
              <w:left w:val="single" w:sz="4" w:space="0" w:color="auto"/>
            </w:tcBorders>
            <w:shd w:val="clear" w:color="auto" w:fill="FFFFFF"/>
            <w:vAlign w:val="center"/>
          </w:tcPr>
          <w:p w14:paraId="36E0574C" w14:textId="77777777" w:rsidR="001D5257" w:rsidRPr="007B3BF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624" w:type="dxa"/>
            <w:tcBorders>
              <w:top w:val="single" w:sz="4" w:space="0" w:color="auto"/>
              <w:left w:val="single" w:sz="4" w:space="0" w:color="auto"/>
            </w:tcBorders>
            <w:shd w:val="clear" w:color="auto" w:fill="FFFFFF"/>
            <w:vAlign w:val="center"/>
          </w:tcPr>
          <w:p w14:paraId="5781C364" w14:textId="77777777" w:rsidR="001D5257" w:rsidRPr="007B3BF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811" w:type="dxa"/>
            <w:tcBorders>
              <w:top w:val="single" w:sz="4" w:space="0" w:color="auto"/>
              <w:left w:val="single" w:sz="4" w:space="0" w:color="auto"/>
            </w:tcBorders>
            <w:shd w:val="clear" w:color="auto" w:fill="FFFFFF"/>
          </w:tcPr>
          <w:p w14:paraId="2831C9CB" w14:textId="77777777" w:rsidR="001D5257" w:rsidRPr="007B3BF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8" w:type="dxa"/>
            <w:tcBorders>
              <w:top w:val="single" w:sz="4" w:space="0" w:color="auto"/>
              <w:left w:val="single" w:sz="4" w:space="0" w:color="auto"/>
            </w:tcBorders>
            <w:shd w:val="clear" w:color="auto" w:fill="FFFFFF"/>
            <w:vAlign w:val="center"/>
          </w:tcPr>
          <w:p w14:paraId="19172AE5" w14:textId="77777777" w:rsidR="001D5257" w:rsidRPr="007B3BF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634" w:type="dxa"/>
            <w:tcBorders>
              <w:top w:val="single" w:sz="4" w:space="0" w:color="auto"/>
              <w:left w:val="single" w:sz="4" w:space="0" w:color="auto"/>
            </w:tcBorders>
            <w:shd w:val="clear" w:color="auto" w:fill="FFFFFF"/>
            <w:vAlign w:val="center"/>
          </w:tcPr>
          <w:p w14:paraId="28D544DF" w14:textId="77777777" w:rsidR="001D5257" w:rsidRPr="007B3BF5"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926" w:type="dxa"/>
            <w:tcBorders>
              <w:top w:val="single" w:sz="4" w:space="0" w:color="auto"/>
              <w:left w:val="single" w:sz="4" w:space="0" w:color="auto"/>
            </w:tcBorders>
            <w:shd w:val="clear" w:color="auto" w:fill="FFFFFF"/>
            <w:vAlign w:val="center"/>
          </w:tcPr>
          <w:p w14:paraId="18BFE2E6"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w:t>
            </w:r>
          </w:p>
        </w:tc>
        <w:tc>
          <w:tcPr>
            <w:tcW w:w="854" w:type="dxa"/>
            <w:tcBorders>
              <w:top w:val="single" w:sz="4" w:space="0" w:color="auto"/>
              <w:left w:val="single" w:sz="4" w:space="0" w:color="auto"/>
              <w:right w:val="single" w:sz="4" w:space="0" w:color="auto"/>
            </w:tcBorders>
            <w:shd w:val="clear" w:color="auto" w:fill="FFFFFF"/>
            <w:vAlign w:val="center"/>
          </w:tcPr>
          <w:p w14:paraId="14705AC3"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r>
      <w:tr w:rsidR="001D5257" w:rsidRPr="007B3BF5" w14:paraId="5DFA3D52" w14:textId="77777777" w:rsidTr="00887B3C">
        <w:trPr>
          <w:trHeight w:hRule="exact" w:val="490"/>
        </w:trPr>
        <w:tc>
          <w:tcPr>
            <w:tcW w:w="2424" w:type="dxa"/>
            <w:gridSpan w:val="2"/>
            <w:tcBorders>
              <w:top w:val="single" w:sz="4" w:space="0" w:color="auto"/>
              <w:left w:val="single" w:sz="4" w:space="0" w:color="auto"/>
              <w:bottom w:val="single" w:sz="4" w:space="0" w:color="auto"/>
            </w:tcBorders>
            <w:shd w:val="clear" w:color="auto" w:fill="FFFFFF"/>
            <w:vAlign w:val="center"/>
          </w:tcPr>
          <w:p w14:paraId="59AD9C72" w14:textId="77777777" w:rsidR="001D5257" w:rsidRPr="007B3BF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Итого</w:t>
            </w:r>
          </w:p>
        </w:tc>
        <w:tc>
          <w:tcPr>
            <w:tcW w:w="629" w:type="dxa"/>
            <w:tcBorders>
              <w:top w:val="single" w:sz="4" w:space="0" w:color="auto"/>
              <w:left w:val="single" w:sz="4" w:space="0" w:color="auto"/>
              <w:bottom w:val="single" w:sz="4" w:space="0" w:color="auto"/>
            </w:tcBorders>
            <w:shd w:val="clear" w:color="auto" w:fill="FFFFFF"/>
            <w:vAlign w:val="center"/>
          </w:tcPr>
          <w:p w14:paraId="7457AF8E" w14:textId="77777777" w:rsidR="001D5257" w:rsidRPr="007B3BF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1</w:t>
            </w:r>
          </w:p>
        </w:tc>
        <w:tc>
          <w:tcPr>
            <w:tcW w:w="811" w:type="dxa"/>
            <w:tcBorders>
              <w:top w:val="single" w:sz="4" w:space="0" w:color="auto"/>
              <w:left w:val="single" w:sz="4" w:space="0" w:color="auto"/>
              <w:bottom w:val="single" w:sz="4" w:space="0" w:color="auto"/>
            </w:tcBorders>
            <w:shd w:val="clear" w:color="auto" w:fill="FFFFFF"/>
            <w:vAlign w:val="center"/>
          </w:tcPr>
          <w:p w14:paraId="62F6DB3C" w14:textId="77777777" w:rsidR="001D5257" w:rsidRPr="007B3BF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768" w:type="dxa"/>
            <w:tcBorders>
              <w:top w:val="single" w:sz="4" w:space="0" w:color="auto"/>
              <w:left w:val="single" w:sz="4" w:space="0" w:color="auto"/>
              <w:bottom w:val="single" w:sz="4" w:space="0" w:color="auto"/>
            </w:tcBorders>
            <w:shd w:val="clear" w:color="auto" w:fill="FFFFFF"/>
            <w:vAlign w:val="center"/>
          </w:tcPr>
          <w:p w14:paraId="3345885B" w14:textId="77777777" w:rsidR="001D5257" w:rsidRPr="007B3BF5"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0,5</w:t>
            </w:r>
          </w:p>
        </w:tc>
        <w:tc>
          <w:tcPr>
            <w:tcW w:w="624" w:type="dxa"/>
            <w:tcBorders>
              <w:top w:val="single" w:sz="4" w:space="0" w:color="auto"/>
              <w:left w:val="single" w:sz="4" w:space="0" w:color="auto"/>
              <w:bottom w:val="single" w:sz="4" w:space="0" w:color="auto"/>
            </w:tcBorders>
            <w:shd w:val="clear" w:color="auto" w:fill="FFFFFF"/>
            <w:vAlign w:val="center"/>
          </w:tcPr>
          <w:p w14:paraId="0D8CD2B2" w14:textId="77777777" w:rsidR="001D5257" w:rsidRPr="007B3BF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2</w:t>
            </w:r>
          </w:p>
        </w:tc>
        <w:tc>
          <w:tcPr>
            <w:tcW w:w="811" w:type="dxa"/>
            <w:tcBorders>
              <w:top w:val="single" w:sz="4" w:space="0" w:color="auto"/>
              <w:left w:val="single" w:sz="4" w:space="0" w:color="auto"/>
              <w:bottom w:val="single" w:sz="4" w:space="0" w:color="auto"/>
            </w:tcBorders>
            <w:shd w:val="clear" w:color="auto" w:fill="FFFFFF"/>
            <w:vAlign w:val="center"/>
          </w:tcPr>
          <w:p w14:paraId="6E7B9CA6"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1</w:t>
            </w:r>
          </w:p>
        </w:tc>
        <w:tc>
          <w:tcPr>
            <w:tcW w:w="758" w:type="dxa"/>
            <w:tcBorders>
              <w:top w:val="single" w:sz="4" w:space="0" w:color="auto"/>
              <w:left w:val="single" w:sz="4" w:space="0" w:color="auto"/>
              <w:bottom w:val="single" w:sz="4" w:space="0" w:color="auto"/>
            </w:tcBorders>
            <w:shd w:val="clear" w:color="auto" w:fill="FFFFFF"/>
            <w:vAlign w:val="center"/>
          </w:tcPr>
          <w:p w14:paraId="17359008"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1</w:t>
            </w:r>
          </w:p>
        </w:tc>
        <w:tc>
          <w:tcPr>
            <w:tcW w:w="634" w:type="dxa"/>
            <w:tcBorders>
              <w:top w:val="single" w:sz="4" w:space="0" w:color="auto"/>
              <w:left w:val="single" w:sz="4" w:space="0" w:color="auto"/>
              <w:bottom w:val="single" w:sz="4" w:space="0" w:color="auto"/>
            </w:tcBorders>
            <w:shd w:val="clear" w:color="auto" w:fill="FFFFFF"/>
            <w:vAlign w:val="center"/>
          </w:tcPr>
          <w:p w14:paraId="7CE342F7" w14:textId="77777777" w:rsidR="001D5257" w:rsidRPr="007B3BF5" w:rsidRDefault="001D5257" w:rsidP="00887B3C">
            <w:pPr>
              <w:widowControl w:val="0"/>
              <w:spacing w:after="0" w:line="200" w:lineRule="exact"/>
              <w:ind w:left="260"/>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2</w:t>
            </w:r>
          </w:p>
        </w:tc>
        <w:tc>
          <w:tcPr>
            <w:tcW w:w="926" w:type="dxa"/>
            <w:tcBorders>
              <w:top w:val="single" w:sz="4" w:space="0" w:color="auto"/>
              <w:left w:val="single" w:sz="4" w:space="0" w:color="auto"/>
              <w:bottom w:val="single" w:sz="4" w:space="0" w:color="auto"/>
            </w:tcBorders>
            <w:shd w:val="clear" w:color="auto" w:fill="FFFFFF"/>
            <w:vAlign w:val="center"/>
          </w:tcPr>
          <w:p w14:paraId="358D098C"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1</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14:paraId="7EB41799" w14:textId="77777777" w:rsidR="001D5257" w:rsidRPr="007B3BF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7B3BF5">
              <w:rPr>
                <w:rFonts w:ascii="Times New Roman" w:eastAsia="Times New Roman" w:hAnsi="Times New Roman" w:cs="Times New Roman"/>
                <w:b/>
                <w:bCs/>
                <w:color w:val="000000"/>
                <w:sz w:val="20"/>
                <w:szCs w:val="20"/>
                <w:lang w:eastAsia="ru-RU" w:bidi="ru-RU"/>
              </w:rPr>
              <w:t>1</w:t>
            </w:r>
          </w:p>
        </w:tc>
      </w:tr>
    </w:tbl>
    <w:p w14:paraId="640F4CA0" w14:textId="77777777" w:rsidR="001D5257" w:rsidRDefault="001D5257" w:rsidP="001D5257">
      <w:pPr>
        <w:pStyle w:val="a3"/>
        <w:ind w:firstLine="567"/>
        <w:jc w:val="both"/>
        <w:rPr>
          <w:rFonts w:ascii="Times New Roman" w:hAnsi="Times New Roman" w:cs="Times New Roman"/>
          <w:sz w:val="24"/>
          <w:szCs w:val="24"/>
        </w:rPr>
      </w:pPr>
    </w:p>
    <w:p w14:paraId="39FB8E29"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10.4.</w:t>
      </w:r>
      <w:r>
        <w:rPr>
          <w:rFonts w:ascii="Times New Roman" w:hAnsi="Times New Roman" w:cs="Times New Roman"/>
          <w:sz w:val="24"/>
          <w:szCs w:val="24"/>
        </w:rPr>
        <w:t xml:space="preserve"> Р</w:t>
      </w:r>
      <w:r w:rsidRPr="00513EDC">
        <w:rPr>
          <w:rFonts w:ascii="Times New Roman" w:hAnsi="Times New Roman" w:cs="Times New Roman"/>
          <w:sz w:val="24"/>
          <w:szCs w:val="24"/>
        </w:rPr>
        <w:t xml:space="preserve">абочая программа дисциплины </w:t>
      </w:r>
      <w:r w:rsidRPr="003D301C">
        <w:rPr>
          <w:rFonts w:ascii="Times New Roman" w:hAnsi="Times New Roman" w:cs="Times New Roman"/>
          <w:b/>
          <w:sz w:val="24"/>
          <w:szCs w:val="24"/>
        </w:rPr>
        <w:t>«Тактико-специальная подготовка».</w:t>
      </w:r>
    </w:p>
    <w:p w14:paraId="0289944A"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Тема 1.</w:t>
      </w:r>
      <w:r w:rsidRPr="00513EDC">
        <w:rPr>
          <w:rFonts w:ascii="Times New Roman" w:hAnsi="Times New Roman" w:cs="Times New Roman"/>
          <w:sz w:val="24"/>
          <w:szCs w:val="24"/>
        </w:rPr>
        <w:t xml:space="preserve"> Изменения норм и правил, изучаемых по дисциплине «Тактико-специальная подготовка», - изучается в пределах следующих учебных разделов:</w:t>
      </w:r>
    </w:p>
    <w:p w14:paraId="730A82BE"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Раздел 1.</w:t>
      </w:r>
      <w:r w:rsidRPr="00513EDC">
        <w:rPr>
          <w:rFonts w:ascii="Times New Roman" w:hAnsi="Times New Roman" w:cs="Times New Roman"/>
          <w:sz w:val="24"/>
          <w:szCs w:val="24"/>
        </w:rPr>
        <w:t xml:space="preserve"> Тактика и методы охраны имущества. Обеспечение внутриобъектового и пропускного режимов.</w:t>
      </w:r>
    </w:p>
    <w:p w14:paraId="7546A523"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Виды охраняемых объектов и комплекс мер по обеспечению их безопасности.</w:t>
      </w:r>
    </w:p>
    <w:p w14:paraId="323A390F"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охраны имущества. Особенности охраны мест проживания граждан. Осуществление охраны имущества с использованием оружия. Особенности охраны имущества при его транспортировке.</w:t>
      </w:r>
    </w:p>
    <w:p w14:paraId="7EABCC56"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Обеспечение внутриобъектового и пропускного режимов на объектах как самостоятельный вид охранных услуг. Организация пропускного и внутриобъектового режимов. Выявление документов, имеющих признаки подделки.</w:t>
      </w:r>
    </w:p>
    <w:p w14:paraId="1FCB01EB"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lastRenderedPageBreak/>
        <w:t>Тактика действий при задержании лиц, совершивших противоправное посягательство на охраняемое имущество либо нарушающих внутриобъектовый и (или) пропускной режимы, и при передаче задерживаемых в органы внутренних дел (полицию).</w:t>
      </w:r>
    </w:p>
    <w:p w14:paraId="4A1565D1" w14:textId="77777777" w:rsidR="001D5257"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охраны объектов социальной сферы, жизнедеятельности и жизнеобеспечения населения, топливно- энергетического комплекса.</w:t>
      </w:r>
    </w:p>
    <w:p w14:paraId="31EFEDC6"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Оказание охранных услуг на объектах транспортной инфраструктуры и транспортных средствах с учетом требований законодательства Российской Федерации о транспортной безопасности.</w:t>
      </w:r>
    </w:p>
    <w:p w14:paraId="5C819F84"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Раздел 2.</w:t>
      </w:r>
      <w:r w:rsidRPr="00513EDC">
        <w:rPr>
          <w:rFonts w:ascii="Times New Roman" w:hAnsi="Times New Roman" w:cs="Times New Roman"/>
          <w:sz w:val="24"/>
          <w:szCs w:val="24"/>
        </w:rPr>
        <w:t xml:space="preserve"> Защита жизни и здоровья граждан.</w:t>
      </w:r>
    </w:p>
    <w:p w14:paraId="73D17BF1"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заключения договора на оказание данного вида охранных услуг. Запрет на выдачу оружия при осуществлении данного вида услуг.</w:t>
      </w:r>
    </w:p>
    <w:p w14:paraId="468CC975"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Тактика осуществления защиты жизни и здоровья граждан, находящихся на стационарных объектах.</w:t>
      </w:r>
    </w:p>
    <w:p w14:paraId="22195F8D"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осуществления защиты жизни и здоровья граждан в общественных местах.</w:t>
      </w:r>
    </w:p>
    <w:p w14:paraId="42737A17"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Раздел 3.</w:t>
      </w:r>
      <w:r w:rsidRPr="00513EDC">
        <w:rPr>
          <w:rFonts w:ascii="Times New Roman" w:hAnsi="Times New Roman" w:cs="Times New Roman"/>
          <w:sz w:val="24"/>
          <w:szCs w:val="24"/>
        </w:rPr>
        <w:t xml:space="preserve"> Тактика и методы обеспечения порядка в местах проведения массовых мероприятий.</w:t>
      </w:r>
    </w:p>
    <w:p w14:paraId="631FA456"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Понятие «массовые мероприятия», виды массовых мероприятий.</w:t>
      </w:r>
    </w:p>
    <w:p w14:paraId="4FF06B3B"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Принципы организации охраны массовых мероприятий. Организация и осуществление охраны при подготовке, во время проведения и после окончания массовых мероприятий.</w:t>
      </w:r>
    </w:p>
    <w:p w14:paraId="554E972A"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Порядок действий в нестандартных и конфликтных ситуациях.</w:t>
      </w:r>
    </w:p>
    <w:p w14:paraId="430A1334"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Тактика действий при оказании содействия правоохранительным органам в обеспечении правопорядка, в том числе в местах оказания охранных услуг и на прилегающих территориях. Тактика действий при совместном патрулировании и работе на объектах, в том числе с сотрудниками полиции, а также военнослужащими (сотрудниками) войск национальной гвардии.</w:t>
      </w:r>
    </w:p>
    <w:p w14:paraId="748F8FC6"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Раздел 4.</w:t>
      </w:r>
      <w:r w:rsidRPr="00513EDC">
        <w:rPr>
          <w:rFonts w:ascii="Times New Roman" w:hAnsi="Times New Roman" w:cs="Times New Roman"/>
          <w:sz w:val="24"/>
          <w:szCs w:val="24"/>
        </w:rPr>
        <w:t xml:space="preserve"> Консультирование и подготовка рекомендаций клиентам по вопросам правомерной защиты от противоправных посягательств.</w:t>
      </w:r>
    </w:p>
    <w:p w14:paraId="428B8F9F"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заключения договора на оказание данного вида охранных услуг. Предмет договора.</w:t>
      </w:r>
    </w:p>
    <w:p w14:paraId="7F11A7CA"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консультирования и подготовки рекомендаций по вопросам обеспечения защиты имущества от противоправных посягательств.</w:t>
      </w:r>
    </w:p>
    <w:p w14:paraId="635EF933"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консультирования и подготовки рекомендаций по вопросам обеспечения личной безопасности.</w:t>
      </w:r>
    </w:p>
    <w:p w14:paraId="4D8B0D71"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Раздел 5.</w:t>
      </w:r>
      <w:r w:rsidRPr="00513EDC">
        <w:rPr>
          <w:rFonts w:ascii="Times New Roman" w:hAnsi="Times New Roman" w:cs="Times New Roman"/>
          <w:sz w:val="24"/>
          <w:szCs w:val="24"/>
        </w:rPr>
        <w:t xml:space="preserve"> Охрана объектов и (или) имущества на объектах с осуществлением работ по проектированию, монтажу и</w:t>
      </w:r>
      <w:r>
        <w:rPr>
          <w:rFonts w:ascii="Times New Roman" w:hAnsi="Times New Roman" w:cs="Times New Roman"/>
          <w:sz w:val="24"/>
          <w:szCs w:val="24"/>
        </w:rPr>
        <w:t xml:space="preserve"> </w:t>
      </w:r>
      <w:r w:rsidRPr="00513EDC">
        <w:rPr>
          <w:rFonts w:ascii="Times New Roman" w:hAnsi="Times New Roman" w:cs="Times New Roman"/>
          <w:sz w:val="24"/>
          <w:szCs w:val="24"/>
        </w:rPr>
        <w:t>эксплуатационному обслуживанию технических средств охраны, принятием соответствующих мер реагирования на их сигнальную информацию.</w:t>
      </w:r>
    </w:p>
    <w:p w14:paraId="6A8F81D0"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Условия осуществления данного вида деятельности, охрана объектов и (или) имущества на объектах.</w:t>
      </w:r>
    </w:p>
    <w:p w14:paraId="1E73F9A2"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Осуществление проектирования, монтажа и эксплуатационного обслуживания технических средств охраны.</w:t>
      </w:r>
    </w:p>
    <w:p w14:paraId="623C72FF"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Особенности организации охраны с применением технических средств охранной, пожарной и тревожной сигнализаций. Особенности действий охранников, обеспечивающих оказание данного вида услуг.</w:t>
      </w:r>
    </w:p>
    <w:p w14:paraId="441494DA"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b/>
          <w:sz w:val="24"/>
          <w:szCs w:val="24"/>
        </w:rPr>
        <w:t>Раздел 6.</w:t>
      </w:r>
      <w:r w:rsidRPr="00513EDC">
        <w:rPr>
          <w:rFonts w:ascii="Times New Roman" w:hAnsi="Times New Roman" w:cs="Times New Roman"/>
          <w:sz w:val="24"/>
          <w:szCs w:val="24"/>
        </w:rPr>
        <w:t xml:space="preserve"> Действия сотрудника охраны в экстремальных ситуациях.</w:t>
      </w:r>
    </w:p>
    <w:p w14:paraId="649F3E78" w14:textId="77777777" w:rsidR="001D5257" w:rsidRPr="00513EDC"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Общая последовательность действий на месте происшествия.</w:t>
      </w:r>
    </w:p>
    <w:p w14:paraId="4C2C622D" w14:textId="77777777" w:rsidR="001D5257" w:rsidRDefault="001D5257" w:rsidP="001D5257">
      <w:pPr>
        <w:pStyle w:val="a3"/>
        <w:ind w:firstLine="567"/>
        <w:jc w:val="both"/>
        <w:rPr>
          <w:rFonts w:ascii="Times New Roman" w:hAnsi="Times New Roman" w:cs="Times New Roman"/>
          <w:sz w:val="24"/>
          <w:szCs w:val="24"/>
        </w:rPr>
      </w:pPr>
      <w:r w:rsidRPr="00513EDC">
        <w:rPr>
          <w:rFonts w:ascii="Times New Roman" w:hAnsi="Times New Roman" w:cs="Times New Roman"/>
          <w:sz w:val="24"/>
          <w:szCs w:val="24"/>
        </w:rPr>
        <w:t>Действия при пожарах, технических авариях, природных и техногенных катастрофах. Действия при совершении преступлений и административных правонарушений на объекте охраны (за исключением действий в ситуациях террористической угрозы, изучаемых в рамках дисциплины «Противодействие терроризму»).</w:t>
      </w:r>
    </w:p>
    <w:p w14:paraId="5DBF375B" w14:textId="77777777" w:rsidR="001D5257" w:rsidRDefault="001D5257" w:rsidP="001D5257">
      <w:pPr>
        <w:pStyle w:val="a3"/>
        <w:ind w:firstLine="567"/>
        <w:jc w:val="both"/>
        <w:rPr>
          <w:rFonts w:ascii="Times New Roman" w:hAnsi="Times New Roman" w:cs="Times New Roman"/>
          <w:sz w:val="24"/>
          <w:szCs w:val="24"/>
        </w:rPr>
      </w:pPr>
    </w:p>
    <w:p w14:paraId="0BBB8430" w14:textId="77777777" w:rsidR="001D5257" w:rsidRDefault="001D5257" w:rsidP="001D5257">
      <w:pPr>
        <w:pStyle w:val="a3"/>
        <w:ind w:firstLine="567"/>
        <w:jc w:val="both"/>
        <w:rPr>
          <w:rFonts w:ascii="Times New Roman" w:hAnsi="Times New Roman" w:cs="Times New Roman"/>
          <w:sz w:val="24"/>
          <w:szCs w:val="24"/>
        </w:rPr>
      </w:pPr>
    </w:p>
    <w:p w14:paraId="3DF7A459" w14:textId="176DC7A0" w:rsidR="001D5257" w:rsidRDefault="001D5257" w:rsidP="003D301C">
      <w:pPr>
        <w:pStyle w:val="a3"/>
        <w:jc w:val="both"/>
        <w:rPr>
          <w:rFonts w:ascii="Times New Roman" w:hAnsi="Times New Roman" w:cs="Times New Roman"/>
          <w:sz w:val="24"/>
          <w:szCs w:val="24"/>
        </w:rPr>
      </w:pPr>
      <w:r w:rsidRPr="00854660">
        <w:rPr>
          <w:rFonts w:ascii="Times New Roman" w:hAnsi="Times New Roman" w:cs="Times New Roman"/>
          <w:b/>
          <w:sz w:val="24"/>
          <w:szCs w:val="24"/>
        </w:rPr>
        <w:t>10.5.</w:t>
      </w:r>
      <w:r>
        <w:rPr>
          <w:rFonts w:ascii="Times New Roman" w:hAnsi="Times New Roman" w:cs="Times New Roman"/>
          <w:sz w:val="24"/>
          <w:szCs w:val="24"/>
        </w:rPr>
        <w:t xml:space="preserve"> Т</w:t>
      </w:r>
      <w:r w:rsidRPr="00513EDC">
        <w:rPr>
          <w:rFonts w:ascii="Times New Roman" w:hAnsi="Times New Roman" w:cs="Times New Roman"/>
          <w:sz w:val="24"/>
          <w:szCs w:val="24"/>
        </w:rPr>
        <w:t xml:space="preserve">ематический план дисциплины </w:t>
      </w:r>
      <w:r w:rsidRPr="003D301C">
        <w:rPr>
          <w:rFonts w:ascii="Times New Roman" w:hAnsi="Times New Roman" w:cs="Times New Roman"/>
          <w:b/>
          <w:sz w:val="24"/>
          <w:szCs w:val="24"/>
        </w:rPr>
        <w:t>«Техническая подготовка».</w:t>
      </w:r>
    </w:p>
    <w:p w14:paraId="6068B3FC"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32"/>
        <w:gridCol w:w="2002"/>
        <w:gridCol w:w="629"/>
        <w:gridCol w:w="806"/>
        <w:gridCol w:w="763"/>
        <w:gridCol w:w="624"/>
        <w:gridCol w:w="811"/>
        <w:gridCol w:w="773"/>
        <w:gridCol w:w="634"/>
        <w:gridCol w:w="922"/>
        <w:gridCol w:w="859"/>
      </w:tblGrid>
      <w:tr w:rsidR="001D5257" w:rsidRPr="00854660" w14:paraId="63D7F1B3" w14:textId="77777777" w:rsidTr="00887B3C">
        <w:trPr>
          <w:trHeight w:hRule="exact" w:val="480"/>
        </w:trPr>
        <w:tc>
          <w:tcPr>
            <w:tcW w:w="427" w:type="dxa"/>
            <w:vMerge w:val="restart"/>
            <w:tcBorders>
              <w:top w:val="single" w:sz="4" w:space="0" w:color="auto"/>
              <w:left w:val="single" w:sz="4" w:space="0" w:color="auto"/>
            </w:tcBorders>
            <w:shd w:val="clear" w:color="auto" w:fill="FFFFFF"/>
          </w:tcPr>
          <w:p w14:paraId="2BCDB998" w14:textId="77777777" w:rsidR="001D5257" w:rsidRPr="00854660"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w:t>
            </w:r>
          </w:p>
          <w:p w14:paraId="0E55B70A" w14:textId="77777777" w:rsidR="001D5257" w:rsidRPr="00854660"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п/п</w:t>
            </w:r>
          </w:p>
        </w:tc>
        <w:tc>
          <w:tcPr>
            <w:tcW w:w="2002" w:type="dxa"/>
            <w:tcBorders>
              <w:top w:val="single" w:sz="4" w:space="0" w:color="auto"/>
              <w:left w:val="single" w:sz="4" w:space="0" w:color="auto"/>
            </w:tcBorders>
            <w:shd w:val="clear" w:color="auto" w:fill="FFFFFF"/>
            <w:vAlign w:val="center"/>
          </w:tcPr>
          <w:p w14:paraId="095BC4AA"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Наименование</w:t>
            </w:r>
          </w:p>
        </w:tc>
        <w:tc>
          <w:tcPr>
            <w:tcW w:w="2198" w:type="dxa"/>
            <w:gridSpan w:val="3"/>
            <w:tcBorders>
              <w:top w:val="single" w:sz="4" w:space="0" w:color="auto"/>
              <w:left w:val="single" w:sz="4" w:space="0" w:color="auto"/>
            </w:tcBorders>
            <w:shd w:val="clear" w:color="auto" w:fill="FFFFFF"/>
            <w:vAlign w:val="center"/>
          </w:tcPr>
          <w:p w14:paraId="209472EB"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4 разряд</w:t>
            </w:r>
          </w:p>
        </w:tc>
        <w:tc>
          <w:tcPr>
            <w:tcW w:w="2198" w:type="dxa"/>
            <w:gridSpan w:val="3"/>
            <w:tcBorders>
              <w:top w:val="single" w:sz="4" w:space="0" w:color="auto"/>
              <w:left w:val="single" w:sz="4" w:space="0" w:color="auto"/>
            </w:tcBorders>
            <w:shd w:val="clear" w:color="auto" w:fill="FFFFFF"/>
            <w:vAlign w:val="center"/>
          </w:tcPr>
          <w:p w14:paraId="7A096DF2"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5 разряд</w:t>
            </w:r>
          </w:p>
        </w:tc>
        <w:tc>
          <w:tcPr>
            <w:tcW w:w="2415" w:type="dxa"/>
            <w:gridSpan w:val="3"/>
            <w:tcBorders>
              <w:top w:val="single" w:sz="4" w:space="0" w:color="auto"/>
              <w:left w:val="single" w:sz="4" w:space="0" w:color="auto"/>
              <w:right w:val="single" w:sz="4" w:space="0" w:color="auto"/>
            </w:tcBorders>
            <w:shd w:val="clear" w:color="auto" w:fill="FFFFFF"/>
            <w:vAlign w:val="center"/>
          </w:tcPr>
          <w:p w14:paraId="56CBCF2E"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6 разряд</w:t>
            </w:r>
          </w:p>
        </w:tc>
      </w:tr>
      <w:tr w:rsidR="001D5257" w:rsidRPr="00854660" w14:paraId="2229696B" w14:textId="77777777" w:rsidTr="00887B3C">
        <w:trPr>
          <w:trHeight w:hRule="exact" w:val="480"/>
        </w:trPr>
        <w:tc>
          <w:tcPr>
            <w:tcW w:w="427" w:type="dxa"/>
            <w:vMerge/>
            <w:tcBorders>
              <w:left w:val="single" w:sz="4" w:space="0" w:color="auto"/>
            </w:tcBorders>
            <w:shd w:val="clear" w:color="auto" w:fill="FFFFFF"/>
          </w:tcPr>
          <w:p w14:paraId="6E603FA2"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002" w:type="dxa"/>
            <w:tcBorders>
              <w:left w:val="single" w:sz="4" w:space="0" w:color="auto"/>
            </w:tcBorders>
            <w:shd w:val="clear" w:color="auto" w:fill="FFFFFF"/>
          </w:tcPr>
          <w:p w14:paraId="7D76215C"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темы</w:t>
            </w:r>
          </w:p>
        </w:tc>
        <w:tc>
          <w:tcPr>
            <w:tcW w:w="2198" w:type="dxa"/>
            <w:gridSpan w:val="3"/>
            <w:tcBorders>
              <w:top w:val="single" w:sz="4" w:space="0" w:color="auto"/>
              <w:left w:val="single" w:sz="4" w:space="0" w:color="auto"/>
            </w:tcBorders>
            <w:shd w:val="clear" w:color="auto" w:fill="FFFFFF"/>
            <w:vAlign w:val="center"/>
          </w:tcPr>
          <w:p w14:paraId="37EABBD6"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количество часов</w:t>
            </w:r>
          </w:p>
        </w:tc>
        <w:tc>
          <w:tcPr>
            <w:tcW w:w="2198" w:type="dxa"/>
            <w:gridSpan w:val="3"/>
            <w:tcBorders>
              <w:top w:val="single" w:sz="4" w:space="0" w:color="auto"/>
              <w:left w:val="single" w:sz="4" w:space="0" w:color="auto"/>
            </w:tcBorders>
            <w:shd w:val="clear" w:color="auto" w:fill="FFFFFF"/>
            <w:vAlign w:val="center"/>
          </w:tcPr>
          <w:p w14:paraId="4334CC7F"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количество часов</w:t>
            </w:r>
          </w:p>
        </w:tc>
        <w:tc>
          <w:tcPr>
            <w:tcW w:w="2415" w:type="dxa"/>
            <w:gridSpan w:val="3"/>
            <w:tcBorders>
              <w:top w:val="single" w:sz="4" w:space="0" w:color="auto"/>
              <w:left w:val="single" w:sz="4" w:space="0" w:color="auto"/>
              <w:right w:val="single" w:sz="4" w:space="0" w:color="auto"/>
            </w:tcBorders>
            <w:shd w:val="clear" w:color="auto" w:fill="FFFFFF"/>
            <w:vAlign w:val="center"/>
          </w:tcPr>
          <w:p w14:paraId="5B95F01D"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количество часов</w:t>
            </w:r>
          </w:p>
        </w:tc>
      </w:tr>
      <w:tr w:rsidR="001D5257" w:rsidRPr="00854660" w14:paraId="0C5DF80E" w14:textId="77777777" w:rsidTr="00887B3C">
        <w:trPr>
          <w:trHeight w:hRule="exact" w:val="470"/>
        </w:trPr>
        <w:tc>
          <w:tcPr>
            <w:tcW w:w="427" w:type="dxa"/>
            <w:tcBorders>
              <w:left w:val="single" w:sz="4" w:space="0" w:color="auto"/>
            </w:tcBorders>
            <w:shd w:val="clear" w:color="auto" w:fill="FFFFFF"/>
          </w:tcPr>
          <w:p w14:paraId="29BE0264"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002" w:type="dxa"/>
            <w:tcBorders>
              <w:left w:val="single" w:sz="4" w:space="0" w:color="auto"/>
            </w:tcBorders>
            <w:shd w:val="clear" w:color="auto" w:fill="FFFFFF"/>
          </w:tcPr>
          <w:p w14:paraId="796E8BF8"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top w:val="single" w:sz="4" w:space="0" w:color="auto"/>
              <w:left w:val="single" w:sz="4" w:space="0" w:color="auto"/>
            </w:tcBorders>
            <w:shd w:val="clear" w:color="auto" w:fill="FFFFFF"/>
            <w:vAlign w:val="center"/>
          </w:tcPr>
          <w:p w14:paraId="20FC9A8A" w14:textId="77777777" w:rsidR="001D5257" w:rsidRPr="00854660"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всего</w:t>
            </w:r>
          </w:p>
        </w:tc>
        <w:tc>
          <w:tcPr>
            <w:tcW w:w="1569" w:type="dxa"/>
            <w:gridSpan w:val="2"/>
            <w:tcBorders>
              <w:top w:val="single" w:sz="4" w:space="0" w:color="auto"/>
              <w:left w:val="single" w:sz="4" w:space="0" w:color="auto"/>
            </w:tcBorders>
            <w:shd w:val="clear" w:color="auto" w:fill="FFFFFF"/>
            <w:vAlign w:val="center"/>
          </w:tcPr>
          <w:p w14:paraId="15C153E9"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в том числе</w:t>
            </w:r>
          </w:p>
        </w:tc>
        <w:tc>
          <w:tcPr>
            <w:tcW w:w="619" w:type="dxa"/>
            <w:tcBorders>
              <w:top w:val="single" w:sz="4" w:space="0" w:color="auto"/>
              <w:left w:val="single" w:sz="4" w:space="0" w:color="auto"/>
            </w:tcBorders>
            <w:shd w:val="clear" w:color="auto" w:fill="FFFFFF"/>
            <w:vAlign w:val="center"/>
          </w:tcPr>
          <w:p w14:paraId="34BCD8D4" w14:textId="77777777" w:rsidR="001D5257" w:rsidRPr="00854660"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всего</w:t>
            </w:r>
          </w:p>
        </w:tc>
        <w:tc>
          <w:tcPr>
            <w:tcW w:w="1579" w:type="dxa"/>
            <w:gridSpan w:val="2"/>
            <w:tcBorders>
              <w:top w:val="single" w:sz="4" w:space="0" w:color="auto"/>
              <w:left w:val="single" w:sz="4" w:space="0" w:color="auto"/>
            </w:tcBorders>
            <w:shd w:val="clear" w:color="auto" w:fill="FFFFFF"/>
            <w:vAlign w:val="center"/>
          </w:tcPr>
          <w:p w14:paraId="4BD705EC"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в том числе</w:t>
            </w:r>
          </w:p>
        </w:tc>
        <w:tc>
          <w:tcPr>
            <w:tcW w:w="634" w:type="dxa"/>
            <w:tcBorders>
              <w:top w:val="single" w:sz="4" w:space="0" w:color="auto"/>
              <w:left w:val="single" w:sz="4" w:space="0" w:color="auto"/>
            </w:tcBorders>
            <w:shd w:val="clear" w:color="auto" w:fill="FFFFFF"/>
            <w:vAlign w:val="center"/>
          </w:tcPr>
          <w:p w14:paraId="130AFE76" w14:textId="77777777" w:rsidR="001D5257" w:rsidRPr="00854660"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всего</w:t>
            </w:r>
          </w:p>
        </w:tc>
        <w:tc>
          <w:tcPr>
            <w:tcW w:w="1781" w:type="dxa"/>
            <w:gridSpan w:val="2"/>
            <w:tcBorders>
              <w:top w:val="single" w:sz="4" w:space="0" w:color="auto"/>
              <w:left w:val="single" w:sz="4" w:space="0" w:color="auto"/>
              <w:right w:val="single" w:sz="4" w:space="0" w:color="auto"/>
            </w:tcBorders>
            <w:shd w:val="clear" w:color="auto" w:fill="FFFFFF"/>
            <w:vAlign w:val="center"/>
          </w:tcPr>
          <w:p w14:paraId="27D0B289"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в том числе</w:t>
            </w:r>
          </w:p>
        </w:tc>
      </w:tr>
      <w:tr w:rsidR="001D5257" w:rsidRPr="00854660" w14:paraId="5C62C4F3" w14:textId="77777777" w:rsidTr="00887B3C">
        <w:trPr>
          <w:trHeight w:hRule="exact" w:val="730"/>
        </w:trPr>
        <w:tc>
          <w:tcPr>
            <w:tcW w:w="427" w:type="dxa"/>
            <w:tcBorders>
              <w:left w:val="single" w:sz="4" w:space="0" w:color="auto"/>
            </w:tcBorders>
            <w:shd w:val="clear" w:color="auto" w:fill="FFFFFF"/>
          </w:tcPr>
          <w:p w14:paraId="0C01F31A"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002" w:type="dxa"/>
            <w:tcBorders>
              <w:left w:val="single" w:sz="4" w:space="0" w:color="auto"/>
            </w:tcBorders>
            <w:shd w:val="clear" w:color="auto" w:fill="FFFFFF"/>
          </w:tcPr>
          <w:p w14:paraId="41D7E0E5"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9" w:type="dxa"/>
            <w:tcBorders>
              <w:left w:val="single" w:sz="4" w:space="0" w:color="auto"/>
            </w:tcBorders>
            <w:shd w:val="clear" w:color="auto" w:fill="FFFFFF"/>
          </w:tcPr>
          <w:p w14:paraId="11DB90BA"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06" w:type="dxa"/>
            <w:tcBorders>
              <w:top w:val="single" w:sz="4" w:space="0" w:color="auto"/>
              <w:left w:val="single" w:sz="4" w:space="0" w:color="auto"/>
            </w:tcBorders>
            <w:shd w:val="clear" w:color="auto" w:fill="FFFFFF"/>
            <w:vAlign w:val="center"/>
          </w:tcPr>
          <w:p w14:paraId="2F4BF9C0" w14:textId="77777777" w:rsidR="001D5257" w:rsidRPr="00854660"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теорети</w:t>
            </w:r>
            <w:r w:rsidRPr="00854660">
              <w:rPr>
                <w:rFonts w:ascii="Times New Roman" w:eastAsia="Times New Roman" w:hAnsi="Times New Roman" w:cs="Times New Roman"/>
                <w:b/>
                <w:bCs/>
                <w:color w:val="000000"/>
                <w:sz w:val="20"/>
                <w:szCs w:val="20"/>
                <w:lang w:eastAsia="ru-RU" w:bidi="ru-RU"/>
              </w:rPr>
              <w:softHyphen/>
            </w:r>
          </w:p>
          <w:p w14:paraId="10B90DD9" w14:textId="77777777" w:rsidR="001D5257" w:rsidRPr="00854660"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ческих</w:t>
            </w:r>
          </w:p>
        </w:tc>
        <w:tc>
          <w:tcPr>
            <w:tcW w:w="763" w:type="dxa"/>
            <w:tcBorders>
              <w:top w:val="single" w:sz="4" w:space="0" w:color="auto"/>
              <w:left w:val="single" w:sz="4" w:space="0" w:color="auto"/>
            </w:tcBorders>
            <w:shd w:val="clear" w:color="auto" w:fill="FFFFFF"/>
            <w:vAlign w:val="center"/>
          </w:tcPr>
          <w:p w14:paraId="2655022B" w14:textId="77777777" w:rsidR="001D5257" w:rsidRPr="00854660"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практи</w:t>
            </w:r>
            <w:r w:rsidRPr="00854660">
              <w:rPr>
                <w:rFonts w:ascii="Times New Roman" w:eastAsia="Times New Roman" w:hAnsi="Times New Roman" w:cs="Times New Roman"/>
                <w:b/>
                <w:bCs/>
                <w:color w:val="000000"/>
                <w:sz w:val="20"/>
                <w:szCs w:val="20"/>
                <w:lang w:eastAsia="ru-RU" w:bidi="ru-RU"/>
              </w:rPr>
              <w:softHyphen/>
            </w:r>
          </w:p>
          <w:p w14:paraId="2640F846" w14:textId="77777777" w:rsidR="001D5257" w:rsidRPr="00854660"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ческих</w:t>
            </w:r>
          </w:p>
        </w:tc>
        <w:tc>
          <w:tcPr>
            <w:tcW w:w="619" w:type="dxa"/>
            <w:tcBorders>
              <w:left w:val="single" w:sz="4" w:space="0" w:color="auto"/>
            </w:tcBorders>
            <w:shd w:val="clear" w:color="auto" w:fill="FFFFFF"/>
          </w:tcPr>
          <w:p w14:paraId="2581684D"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708B27C3" w14:textId="77777777" w:rsidR="001D5257" w:rsidRPr="00854660"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теорети</w:t>
            </w:r>
            <w:r w:rsidRPr="00854660">
              <w:rPr>
                <w:rFonts w:ascii="Times New Roman" w:eastAsia="Times New Roman" w:hAnsi="Times New Roman" w:cs="Times New Roman"/>
                <w:b/>
                <w:bCs/>
                <w:color w:val="000000"/>
                <w:sz w:val="20"/>
                <w:szCs w:val="20"/>
                <w:lang w:eastAsia="ru-RU" w:bidi="ru-RU"/>
              </w:rPr>
              <w:softHyphen/>
            </w:r>
          </w:p>
          <w:p w14:paraId="25816338" w14:textId="77777777" w:rsidR="001D5257" w:rsidRPr="00854660"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ческих</w:t>
            </w:r>
          </w:p>
        </w:tc>
        <w:tc>
          <w:tcPr>
            <w:tcW w:w="768" w:type="dxa"/>
            <w:tcBorders>
              <w:top w:val="single" w:sz="4" w:space="0" w:color="auto"/>
              <w:left w:val="single" w:sz="4" w:space="0" w:color="auto"/>
            </w:tcBorders>
            <w:shd w:val="clear" w:color="auto" w:fill="FFFFFF"/>
            <w:vAlign w:val="center"/>
          </w:tcPr>
          <w:p w14:paraId="6FC82D17" w14:textId="77777777" w:rsidR="001D5257" w:rsidRPr="00854660"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практи</w:t>
            </w:r>
            <w:r w:rsidRPr="00854660">
              <w:rPr>
                <w:rFonts w:ascii="Times New Roman" w:eastAsia="Times New Roman" w:hAnsi="Times New Roman" w:cs="Times New Roman"/>
                <w:b/>
                <w:bCs/>
                <w:color w:val="000000"/>
                <w:sz w:val="20"/>
                <w:szCs w:val="20"/>
                <w:lang w:eastAsia="ru-RU" w:bidi="ru-RU"/>
              </w:rPr>
              <w:softHyphen/>
            </w:r>
          </w:p>
          <w:p w14:paraId="6D76ABB6" w14:textId="77777777" w:rsidR="001D5257" w:rsidRPr="00854660"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ческих</w:t>
            </w:r>
          </w:p>
        </w:tc>
        <w:tc>
          <w:tcPr>
            <w:tcW w:w="634" w:type="dxa"/>
            <w:tcBorders>
              <w:left w:val="single" w:sz="4" w:space="0" w:color="auto"/>
            </w:tcBorders>
            <w:shd w:val="clear" w:color="auto" w:fill="FFFFFF"/>
          </w:tcPr>
          <w:p w14:paraId="7CA655BB"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2" w:type="dxa"/>
            <w:tcBorders>
              <w:top w:val="single" w:sz="4" w:space="0" w:color="auto"/>
              <w:left w:val="single" w:sz="4" w:space="0" w:color="auto"/>
            </w:tcBorders>
            <w:shd w:val="clear" w:color="auto" w:fill="FFFFFF"/>
            <w:vAlign w:val="center"/>
          </w:tcPr>
          <w:p w14:paraId="1433E770" w14:textId="77777777" w:rsidR="001D5257" w:rsidRPr="00854660"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теорети</w:t>
            </w:r>
            <w:r w:rsidRPr="00854660">
              <w:rPr>
                <w:rFonts w:ascii="Times New Roman" w:eastAsia="Times New Roman" w:hAnsi="Times New Roman" w:cs="Times New Roman"/>
                <w:b/>
                <w:bCs/>
                <w:color w:val="000000"/>
                <w:sz w:val="20"/>
                <w:szCs w:val="20"/>
                <w:lang w:eastAsia="ru-RU" w:bidi="ru-RU"/>
              </w:rPr>
              <w:softHyphen/>
            </w:r>
          </w:p>
          <w:p w14:paraId="26427AF2" w14:textId="77777777" w:rsidR="001D5257" w:rsidRPr="00854660" w:rsidRDefault="001D5257" w:rsidP="00887B3C">
            <w:pPr>
              <w:widowControl w:val="0"/>
              <w:spacing w:before="120" w:after="0" w:line="200" w:lineRule="exact"/>
              <w:ind w:left="14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ческих</w:t>
            </w:r>
          </w:p>
        </w:tc>
        <w:tc>
          <w:tcPr>
            <w:tcW w:w="859" w:type="dxa"/>
            <w:tcBorders>
              <w:top w:val="single" w:sz="4" w:space="0" w:color="auto"/>
              <w:left w:val="single" w:sz="4" w:space="0" w:color="auto"/>
              <w:right w:val="single" w:sz="4" w:space="0" w:color="auto"/>
            </w:tcBorders>
            <w:shd w:val="clear" w:color="auto" w:fill="FFFFFF"/>
            <w:vAlign w:val="center"/>
          </w:tcPr>
          <w:p w14:paraId="5F7365C9" w14:textId="77777777" w:rsidR="001D5257" w:rsidRPr="00854660"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практи</w:t>
            </w:r>
            <w:r w:rsidRPr="00854660">
              <w:rPr>
                <w:rFonts w:ascii="Times New Roman" w:eastAsia="Times New Roman" w:hAnsi="Times New Roman" w:cs="Times New Roman"/>
                <w:b/>
                <w:bCs/>
                <w:color w:val="000000"/>
                <w:sz w:val="20"/>
                <w:szCs w:val="20"/>
                <w:lang w:eastAsia="ru-RU" w:bidi="ru-RU"/>
              </w:rPr>
              <w:softHyphen/>
            </w:r>
          </w:p>
          <w:p w14:paraId="6914C1FC" w14:textId="77777777" w:rsidR="001D5257" w:rsidRPr="00854660"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ческих</w:t>
            </w:r>
          </w:p>
        </w:tc>
      </w:tr>
      <w:tr w:rsidR="001D5257" w:rsidRPr="00854660" w14:paraId="3ACF3C5C" w14:textId="77777777" w:rsidTr="00887B3C">
        <w:trPr>
          <w:trHeight w:hRule="exact" w:val="2006"/>
        </w:trPr>
        <w:tc>
          <w:tcPr>
            <w:tcW w:w="427" w:type="dxa"/>
            <w:tcBorders>
              <w:top w:val="single" w:sz="4" w:space="0" w:color="auto"/>
              <w:left w:val="single" w:sz="4" w:space="0" w:color="auto"/>
            </w:tcBorders>
            <w:shd w:val="clear" w:color="auto" w:fill="FFFFFF"/>
          </w:tcPr>
          <w:p w14:paraId="542A8767" w14:textId="77777777" w:rsidR="001D5257" w:rsidRPr="00854660" w:rsidRDefault="001D5257" w:rsidP="00887B3C">
            <w:pPr>
              <w:widowControl w:val="0"/>
              <w:spacing w:after="0" w:line="200" w:lineRule="exact"/>
              <w:ind w:left="20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1</w:t>
            </w:r>
          </w:p>
        </w:tc>
        <w:tc>
          <w:tcPr>
            <w:tcW w:w="2002" w:type="dxa"/>
            <w:tcBorders>
              <w:top w:val="single" w:sz="4" w:space="0" w:color="auto"/>
              <w:left w:val="single" w:sz="4" w:space="0" w:color="auto"/>
            </w:tcBorders>
            <w:shd w:val="clear" w:color="auto" w:fill="FFFFFF"/>
            <w:vAlign w:val="center"/>
          </w:tcPr>
          <w:p w14:paraId="7E994E2F" w14:textId="77777777" w:rsidR="001D5257" w:rsidRPr="00854660"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Изменения норм и правил, изучаемых по дисциплине «Техническая подготовка» (время освоения указано по учебным разделам)</w:t>
            </w:r>
          </w:p>
        </w:tc>
        <w:tc>
          <w:tcPr>
            <w:tcW w:w="629" w:type="dxa"/>
            <w:tcBorders>
              <w:top w:val="single" w:sz="4" w:space="0" w:color="auto"/>
              <w:left w:val="single" w:sz="4" w:space="0" w:color="auto"/>
            </w:tcBorders>
            <w:shd w:val="clear" w:color="auto" w:fill="FFFFFF"/>
          </w:tcPr>
          <w:p w14:paraId="5A59641F"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06" w:type="dxa"/>
            <w:tcBorders>
              <w:top w:val="single" w:sz="4" w:space="0" w:color="auto"/>
              <w:left w:val="single" w:sz="4" w:space="0" w:color="auto"/>
            </w:tcBorders>
            <w:shd w:val="clear" w:color="auto" w:fill="FFFFFF"/>
          </w:tcPr>
          <w:p w14:paraId="3262EDA0"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tcBorders>
              <w:top w:val="single" w:sz="4" w:space="0" w:color="auto"/>
              <w:left w:val="single" w:sz="4" w:space="0" w:color="auto"/>
            </w:tcBorders>
            <w:shd w:val="clear" w:color="auto" w:fill="FFFFFF"/>
          </w:tcPr>
          <w:p w14:paraId="1842F057"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19" w:type="dxa"/>
            <w:tcBorders>
              <w:top w:val="single" w:sz="4" w:space="0" w:color="auto"/>
              <w:left w:val="single" w:sz="4" w:space="0" w:color="auto"/>
            </w:tcBorders>
            <w:shd w:val="clear" w:color="auto" w:fill="FFFFFF"/>
          </w:tcPr>
          <w:p w14:paraId="5B0AEB95"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tcPr>
          <w:p w14:paraId="4CFC92E3"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8" w:type="dxa"/>
            <w:tcBorders>
              <w:top w:val="single" w:sz="4" w:space="0" w:color="auto"/>
              <w:left w:val="single" w:sz="4" w:space="0" w:color="auto"/>
            </w:tcBorders>
            <w:shd w:val="clear" w:color="auto" w:fill="FFFFFF"/>
          </w:tcPr>
          <w:p w14:paraId="109BED8D"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34" w:type="dxa"/>
            <w:tcBorders>
              <w:top w:val="single" w:sz="4" w:space="0" w:color="auto"/>
              <w:left w:val="single" w:sz="4" w:space="0" w:color="auto"/>
            </w:tcBorders>
            <w:shd w:val="clear" w:color="auto" w:fill="FFFFFF"/>
          </w:tcPr>
          <w:p w14:paraId="48F500F4"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2" w:type="dxa"/>
            <w:tcBorders>
              <w:top w:val="single" w:sz="4" w:space="0" w:color="auto"/>
              <w:left w:val="single" w:sz="4" w:space="0" w:color="auto"/>
            </w:tcBorders>
            <w:shd w:val="clear" w:color="auto" w:fill="FFFFFF"/>
          </w:tcPr>
          <w:p w14:paraId="7A327C76"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9" w:type="dxa"/>
            <w:tcBorders>
              <w:top w:val="single" w:sz="4" w:space="0" w:color="auto"/>
              <w:left w:val="single" w:sz="4" w:space="0" w:color="auto"/>
              <w:right w:val="single" w:sz="4" w:space="0" w:color="auto"/>
            </w:tcBorders>
            <w:shd w:val="clear" w:color="auto" w:fill="FFFFFF"/>
          </w:tcPr>
          <w:p w14:paraId="7DDDA350"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854660" w14:paraId="14699C49" w14:textId="77777777" w:rsidTr="00887B3C">
        <w:trPr>
          <w:trHeight w:hRule="exact" w:val="1248"/>
        </w:trPr>
        <w:tc>
          <w:tcPr>
            <w:tcW w:w="427" w:type="dxa"/>
            <w:tcBorders>
              <w:top w:val="single" w:sz="4" w:space="0" w:color="auto"/>
              <w:left w:val="single" w:sz="4" w:space="0" w:color="auto"/>
            </w:tcBorders>
            <w:shd w:val="clear" w:color="auto" w:fill="FFFFFF"/>
          </w:tcPr>
          <w:p w14:paraId="3B4B587C" w14:textId="77777777" w:rsidR="001D5257" w:rsidRPr="00854660"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1.1</w:t>
            </w:r>
          </w:p>
        </w:tc>
        <w:tc>
          <w:tcPr>
            <w:tcW w:w="2002" w:type="dxa"/>
            <w:tcBorders>
              <w:top w:val="single" w:sz="4" w:space="0" w:color="auto"/>
              <w:left w:val="single" w:sz="4" w:space="0" w:color="auto"/>
            </w:tcBorders>
            <w:shd w:val="clear" w:color="auto" w:fill="FFFFFF"/>
            <w:vAlign w:val="center"/>
          </w:tcPr>
          <w:p w14:paraId="548E5653" w14:textId="77777777" w:rsidR="001D5257" w:rsidRPr="00854660"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Раздел 1. Технические средства охраны объектов</w:t>
            </w:r>
          </w:p>
        </w:tc>
        <w:tc>
          <w:tcPr>
            <w:tcW w:w="629" w:type="dxa"/>
            <w:tcBorders>
              <w:top w:val="single" w:sz="4" w:space="0" w:color="auto"/>
              <w:left w:val="single" w:sz="4" w:space="0" w:color="auto"/>
            </w:tcBorders>
            <w:shd w:val="clear" w:color="auto" w:fill="FFFFFF"/>
            <w:vAlign w:val="bottom"/>
          </w:tcPr>
          <w:p w14:paraId="7392A0B7" w14:textId="77777777" w:rsidR="001D5257" w:rsidRPr="00854660"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0,5</w:t>
            </w:r>
          </w:p>
        </w:tc>
        <w:tc>
          <w:tcPr>
            <w:tcW w:w="806" w:type="dxa"/>
            <w:tcBorders>
              <w:top w:val="single" w:sz="4" w:space="0" w:color="auto"/>
              <w:left w:val="single" w:sz="4" w:space="0" w:color="auto"/>
            </w:tcBorders>
            <w:shd w:val="clear" w:color="auto" w:fill="FFFFFF"/>
            <w:vAlign w:val="bottom"/>
          </w:tcPr>
          <w:p w14:paraId="5B2C8244" w14:textId="77777777" w:rsidR="001D5257" w:rsidRPr="00854660"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0,5</w:t>
            </w:r>
          </w:p>
        </w:tc>
        <w:tc>
          <w:tcPr>
            <w:tcW w:w="763" w:type="dxa"/>
            <w:tcBorders>
              <w:top w:val="single" w:sz="4" w:space="0" w:color="auto"/>
              <w:left w:val="single" w:sz="4" w:space="0" w:color="auto"/>
            </w:tcBorders>
            <w:shd w:val="clear" w:color="auto" w:fill="FFFFFF"/>
          </w:tcPr>
          <w:p w14:paraId="558E593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01B67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C226D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58A24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B56630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219FD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FED47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B2920A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D6C7E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C031A6"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553D9EBF"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p>
          <w:p w14:paraId="37FFDF60" w14:textId="77777777" w:rsidR="001D5257" w:rsidRPr="00854660"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p>
        </w:tc>
        <w:tc>
          <w:tcPr>
            <w:tcW w:w="619" w:type="dxa"/>
            <w:tcBorders>
              <w:top w:val="single" w:sz="4" w:space="0" w:color="auto"/>
              <w:left w:val="single" w:sz="4" w:space="0" w:color="auto"/>
            </w:tcBorders>
            <w:shd w:val="clear" w:color="auto" w:fill="FFFFFF"/>
            <w:vAlign w:val="bottom"/>
          </w:tcPr>
          <w:p w14:paraId="6E29457B" w14:textId="77777777" w:rsidR="001D5257" w:rsidRPr="00854660"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0,5</w:t>
            </w:r>
          </w:p>
        </w:tc>
        <w:tc>
          <w:tcPr>
            <w:tcW w:w="811" w:type="dxa"/>
            <w:tcBorders>
              <w:top w:val="single" w:sz="4" w:space="0" w:color="auto"/>
              <w:left w:val="single" w:sz="4" w:space="0" w:color="auto"/>
            </w:tcBorders>
            <w:shd w:val="clear" w:color="auto" w:fill="FFFFFF"/>
            <w:vAlign w:val="bottom"/>
          </w:tcPr>
          <w:p w14:paraId="405B7732" w14:textId="77777777" w:rsidR="001D5257" w:rsidRPr="00854660"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0,5</w:t>
            </w:r>
          </w:p>
        </w:tc>
        <w:tc>
          <w:tcPr>
            <w:tcW w:w="768" w:type="dxa"/>
            <w:tcBorders>
              <w:top w:val="single" w:sz="4" w:space="0" w:color="auto"/>
              <w:left w:val="single" w:sz="4" w:space="0" w:color="auto"/>
            </w:tcBorders>
            <w:shd w:val="clear" w:color="auto" w:fill="FFFFFF"/>
          </w:tcPr>
          <w:p w14:paraId="0FF8883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8E71A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FAB25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C6C56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B90946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49926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2631D4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66064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0CA0F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87501D" w14:textId="77777777" w:rsidR="001D5257" w:rsidRPr="00854660"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854660">
              <w:rPr>
                <w:rFonts w:ascii="Microsoft Sans Serif" w:eastAsia="Microsoft Sans Serif" w:hAnsi="Microsoft Sans Serif" w:cs="Microsoft Sans Serif"/>
                <w:color w:val="000000"/>
                <w:sz w:val="20"/>
                <w:szCs w:val="20"/>
                <w:lang w:eastAsia="ru-RU" w:bidi="ru-RU"/>
              </w:rPr>
              <w:t>-</w:t>
            </w:r>
          </w:p>
        </w:tc>
        <w:tc>
          <w:tcPr>
            <w:tcW w:w="634" w:type="dxa"/>
            <w:tcBorders>
              <w:top w:val="single" w:sz="4" w:space="0" w:color="auto"/>
              <w:left w:val="single" w:sz="4" w:space="0" w:color="auto"/>
            </w:tcBorders>
            <w:shd w:val="clear" w:color="auto" w:fill="FFFFFF"/>
            <w:vAlign w:val="bottom"/>
          </w:tcPr>
          <w:p w14:paraId="5D192719" w14:textId="77777777" w:rsidR="001D5257" w:rsidRPr="00854660" w:rsidRDefault="001D5257" w:rsidP="00887B3C">
            <w:pPr>
              <w:widowControl w:val="0"/>
              <w:spacing w:after="0" w:line="200" w:lineRule="exact"/>
              <w:ind w:left="180"/>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0,5</w:t>
            </w:r>
          </w:p>
        </w:tc>
        <w:tc>
          <w:tcPr>
            <w:tcW w:w="922" w:type="dxa"/>
            <w:tcBorders>
              <w:top w:val="single" w:sz="4" w:space="0" w:color="auto"/>
              <w:left w:val="single" w:sz="4" w:space="0" w:color="auto"/>
            </w:tcBorders>
            <w:shd w:val="clear" w:color="auto" w:fill="FFFFFF"/>
            <w:vAlign w:val="bottom"/>
          </w:tcPr>
          <w:p w14:paraId="28FDDDA0" w14:textId="77777777" w:rsidR="001D5257" w:rsidRPr="00854660"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0,5</w:t>
            </w:r>
          </w:p>
        </w:tc>
        <w:tc>
          <w:tcPr>
            <w:tcW w:w="859" w:type="dxa"/>
            <w:tcBorders>
              <w:top w:val="single" w:sz="4" w:space="0" w:color="auto"/>
              <w:left w:val="single" w:sz="4" w:space="0" w:color="auto"/>
              <w:right w:val="single" w:sz="4" w:space="0" w:color="auto"/>
            </w:tcBorders>
            <w:shd w:val="clear" w:color="auto" w:fill="FFFFFF"/>
          </w:tcPr>
          <w:p w14:paraId="2E2BFA0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8247DA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F5E4C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655C5F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974B6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345F4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37C46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876008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FE15F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B9DEBBE" w14:textId="77777777" w:rsidR="001D5257" w:rsidRPr="00854660"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854660">
              <w:rPr>
                <w:rFonts w:ascii="Microsoft Sans Serif" w:eastAsia="Microsoft Sans Serif" w:hAnsi="Microsoft Sans Serif" w:cs="Microsoft Sans Serif"/>
                <w:color w:val="000000"/>
                <w:sz w:val="20"/>
                <w:szCs w:val="20"/>
                <w:lang w:eastAsia="ru-RU" w:bidi="ru-RU"/>
              </w:rPr>
              <w:t>-</w:t>
            </w:r>
          </w:p>
        </w:tc>
      </w:tr>
      <w:tr w:rsidR="001D5257" w:rsidRPr="00854660" w14:paraId="502C9335" w14:textId="77777777" w:rsidTr="00887B3C">
        <w:trPr>
          <w:trHeight w:hRule="exact" w:val="1270"/>
        </w:trPr>
        <w:tc>
          <w:tcPr>
            <w:tcW w:w="427" w:type="dxa"/>
            <w:tcBorders>
              <w:top w:val="single" w:sz="4" w:space="0" w:color="auto"/>
              <w:left w:val="single" w:sz="4" w:space="0" w:color="auto"/>
              <w:bottom w:val="single" w:sz="4" w:space="0" w:color="auto"/>
            </w:tcBorders>
            <w:shd w:val="clear" w:color="auto" w:fill="FFFFFF"/>
            <w:vAlign w:val="center"/>
          </w:tcPr>
          <w:p w14:paraId="329D6234" w14:textId="77777777" w:rsidR="001D5257" w:rsidRPr="00854660"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1.2</w:t>
            </w:r>
          </w:p>
        </w:tc>
        <w:tc>
          <w:tcPr>
            <w:tcW w:w="2002" w:type="dxa"/>
            <w:tcBorders>
              <w:top w:val="single" w:sz="4" w:space="0" w:color="auto"/>
              <w:left w:val="single" w:sz="4" w:space="0" w:color="auto"/>
              <w:bottom w:val="single" w:sz="4" w:space="0" w:color="auto"/>
            </w:tcBorders>
            <w:shd w:val="clear" w:color="auto" w:fill="FFFFFF"/>
            <w:vAlign w:val="center"/>
          </w:tcPr>
          <w:p w14:paraId="5ACD3BE2" w14:textId="77777777" w:rsidR="001D5257" w:rsidRPr="00854660" w:rsidRDefault="001D5257" w:rsidP="00887B3C">
            <w:pPr>
              <w:widowControl w:val="0"/>
              <w:spacing w:after="0" w:line="250" w:lineRule="exact"/>
              <w:rPr>
                <w:rFonts w:ascii="Times New Roman" w:eastAsia="Times New Roman" w:hAnsi="Times New Roman" w:cs="Times New Roman"/>
                <w:color w:val="000000"/>
                <w:sz w:val="26"/>
                <w:szCs w:val="26"/>
                <w:lang w:eastAsia="ru-RU" w:bidi="ru-RU"/>
              </w:rPr>
            </w:pPr>
            <w:r w:rsidRPr="00854660">
              <w:rPr>
                <w:rFonts w:ascii="Times New Roman" w:eastAsia="Times New Roman" w:hAnsi="Times New Roman" w:cs="Times New Roman"/>
                <w:b/>
                <w:bCs/>
                <w:color w:val="000000"/>
                <w:sz w:val="20"/>
                <w:szCs w:val="20"/>
                <w:lang w:eastAsia="ru-RU" w:bidi="ru-RU"/>
              </w:rPr>
              <w:t>Раздел 2. Системы</w:t>
            </w:r>
            <w:r>
              <w:rPr>
                <w:rFonts w:ascii="Times New Roman" w:eastAsia="Times New Roman" w:hAnsi="Times New Roman" w:cs="Times New Roman"/>
                <w:b/>
                <w:bCs/>
                <w:color w:val="000000"/>
                <w:sz w:val="20"/>
                <w:szCs w:val="20"/>
                <w:lang w:eastAsia="ru-RU" w:bidi="ru-RU"/>
              </w:rPr>
              <w:t xml:space="preserve"> </w:t>
            </w:r>
            <w:r w:rsidRPr="00854660">
              <w:rPr>
                <w:rFonts w:ascii="Times New Roman" w:eastAsia="Times New Roman" w:hAnsi="Times New Roman" w:cs="Times New Roman"/>
                <w:b/>
                <w:bCs/>
                <w:color w:val="000000"/>
                <w:sz w:val="20"/>
                <w:szCs w:val="20"/>
                <w:lang w:eastAsia="ru-RU" w:bidi="ru-RU"/>
              </w:rPr>
              <w:t>управления техническими средствами охраны</w:t>
            </w:r>
          </w:p>
        </w:tc>
        <w:tc>
          <w:tcPr>
            <w:tcW w:w="629" w:type="dxa"/>
            <w:tcBorders>
              <w:left w:val="single" w:sz="4" w:space="0" w:color="auto"/>
              <w:bottom w:val="single" w:sz="4" w:space="0" w:color="auto"/>
            </w:tcBorders>
            <w:shd w:val="clear" w:color="auto" w:fill="FFFFFF"/>
          </w:tcPr>
          <w:p w14:paraId="0E7F2286"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06" w:type="dxa"/>
            <w:tcBorders>
              <w:left w:val="single" w:sz="4" w:space="0" w:color="auto"/>
              <w:bottom w:val="single" w:sz="4" w:space="0" w:color="auto"/>
            </w:tcBorders>
            <w:shd w:val="clear" w:color="auto" w:fill="FFFFFF"/>
          </w:tcPr>
          <w:p w14:paraId="3E5C24DA"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3" w:type="dxa"/>
            <w:tcBorders>
              <w:left w:val="single" w:sz="4" w:space="0" w:color="auto"/>
              <w:bottom w:val="single" w:sz="4" w:space="0" w:color="auto"/>
            </w:tcBorders>
            <w:shd w:val="clear" w:color="auto" w:fill="FFFFFF"/>
          </w:tcPr>
          <w:p w14:paraId="6FFEA58B"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19" w:type="dxa"/>
            <w:tcBorders>
              <w:left w:val="single" w:sz="4" w:space="0" w:color="auto"/>
              <w:bottom w:val="single" w:sz="4" w:space="0" w:color="auto"/>
            </w:tcBorders>
            <w:shd w:val="clear" w:color="auto" w:fill="FFFFFF"/>
          </w:tcPr>
          <w:p w14:paraId="1721CA59"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left w:val="single" w:sz="4" w:space="0" w:color="auto"/>
              <w:bottom w:val="single" w:sz="4" w:space="0" w:color="auto"/>
            </w:tcBorders>
            <w:shd w:val="clear" w:color="auto" w:fill="FFFFFF"/>
          </w:tcPr>
          <w:p w14:paraId="065C6DC2"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68" w:type="dxa"/>
            <w:tcBorders>
              <w:left w:val="single" w:sz="4" w:space="0" w:color="auto"/>
              <w:bottom w:val="single" w:sz="4" w:space="0" w:color="auto"/>
            </w:tcBorders>
            <w:shd w:val="clear" w:color="auto" w:fill="FFFFFF"/>
          </w:tcPr>
          <w:p w14:paraId="22EB7283"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34" w:type="dxa"/>
            <w:tcBorders>
              <w:left w:val="single" w:sz="4" w:space="0" w:color="auto"/>
              <w:bottom w:val="single" w:sz="4" w:space="0" w:color="auto"/>
            </w:tcBorders>
            <w:shd w:val="clear" w:color="auto" w:fill="FFFFFF"/>
          </w:tcPr>
          <w:p w14:paraId="3D94C68F"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2" w:type="dxa"/>
            <w:tcBorders>
              <w:left w:val="single" w:sz="4" w:space="0" w:color="auto"/>
              <w:bottom w:val="single" w:sz="4" w:space="0" w:color="auto"/>
            </w:tcBorders>
            <w:shd w:val="clear" w:color="auto" w:fill="FFFFFF"/>
          </w:tcPr>
          <w:p w14:paraId="0F9233EB"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59" w:type="dxa"/>
            <w:tcBorders>
              <w:left w:val="single" w:sz="4" w:space="0" w:color="auto"/>
              <w:bottom w:val="single" w:sz="4" w:space="0" w:color="auto"/>
              <w:right w:val="single" w:sz="4" w:space="0" w:color="auto"/>
            </w:tcBorders>
            <w:shd w:val="clear" w:color="auto" w:fill="FFFFFF"/>
          </w:tcPr>
          <w:p w14:paraId="76DE7B49" w14:textId="77777777" w:rsidR="001D5257" w:rsidRPr="00854660"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14:paraId="57A5E6C7" w14:textId="77777777" w:rsidTr="00887B3C">
        <w:trPr>
          <w:trHeight w:hRule="exact" w:val="989"/>
        </w:trPr>
        <w:tc>
          <w:tcPr>
            <w:tcW w:w="432" w:type="dxa"/>
            <w:tcBorders>
              <w:top w:val="single" w:sz="4" w:space="0" w:color="auto"/>
              <w:left w:val="single" w:sz="4" w:space="0" w:color="auto"/>
            </w:tcBorders>
            <w:shd w:val="clear" w:color="auto" w:fill="FFFFFF"/>
          </w:tcPr>
          <w:p w14:paraId="5918437A" w14:textId="77777777" w:rsidR="001D5257" w:rsidRDefault="001D5257" w:rsidP="00887B3C">
            <w:pPr>
              <w:pStyle w:val="20"/>
              <w:shd w:val="clear" w:color="auto" w:fill="auto"/>
              <w:spacing w:after="0" w:line="200" w:lineRule="exact"/>
              <w:jc w:val="left"/>
            </w:pPr>
            <w:r>
              <w:rPr>
                <w:rStyle w:val="210pt"/>
              </w:rPr>
              <w:t>1.3</w:t>
            </w:r>
          </w:p>
        </w:tc>
        <w:tc>
          <w:tcPr>
            <w:tcW w:w="1997" w:type="dxa"/>
            <w:tcBorders>
              <w:top w:val="single" w:sz="4" w:space="0" w:color="auto"/>
              <w:left w:val="single" w:sz="4" w:space="0" w:color="auto"/>
            </w:tcBorders>
            <w:shd w:val="clear" w:color="auto" w:fill="FFFFFF"/>
            <w:vAlign w:val="bottom"/>
          </w:tcPr>
          <w:p w14:paraId="12E17664" w14:textId="77777777" w:rsidR="001D5257" w:rsidRDefault="001D5257" w:rsidP="00887B3C">
            <w:pPr>
              <w:pStyle w:val="20"/>
              <w:shd w:val="clear" w:color="auto" w:fill="auto"/>
              <w:spacing w:after="0" w:line="254" w:lineRule="exact"/>
              <w:jc w:val="left"/>
            </w:pPr>
            <w:r>
              <w:rPr>
                <w:rStyle w:val="210pt"/>
              </w:rPr>
              <w:t>Раздел 3. Средства пожаротушения</w:t>
            </w:r>
          </w:p>
        </w:tc>
        <w:tc>
          <w:tcPr>
            <w:tcW w:w="629" w:type="dxa"/>
            <w:tcBorders>
              <w:top w:val="single" w:sz="4" w:space="0" w:color="auto"/>
              <w:left w:val="single" w:sz="4" w:space="0" w:color="auto"/>
            </w:tcBorders>
            <w:shd w:val="clear" w:color="auto" w:fill="FFFFFF"/>
          </w:tcPr>
          <w:p w14:paraId="6E879059" w14:textId="77777777" w:rsidR="001D5257" w:rsidRDefault="001D5257" w:rsidP="00887B3C">
            <w:pPr>
              <w:rPr>
                <w:sz w:val="10"/>
                <w:szCs w:val="10"/>
              </w:rPr>
            </w:pPr>
          </w:p>
          <w:p w14:paraId="61B9A51C" w14:textId="77777777" w:rsidR="001D5257" w:rsidRDefault="001D5257" w:rsidP="00887B3C">
            <w:pPr>
              <w:rPr>
                <w:sz w:val="10"/>
                <w:szCs w:val="10"/>
              </w:rPr>
            </w:pPr>
          </w:p>
          <w:p w14:paraId="2A0009E6"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5E889784" w14:textId="77777777" w:rsidR="001D5257" w:rsidRDefault="001D5257" w:rsidP="00887B3C">
            <w:pPr>
              <w:rPr>
                <w:sz w:val="10"/>
                <w:szCs w:val="10"/>
              </w:rPr>
            </w:pPr>
          </w:p>
          <w:p w14:paraId="3929906D"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A96678A"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470EC69D" w14:textId="77777777" w:rsidR="001D5257" w:rsidRDefault="001D5257" w:rsidP="00887B3C">
            <w:pPr>
              <w:rPr>
                <w:sz w:val="10"/>
                <w:szCs w:val="10"/>
              </w:rPr>
            </w:pPr>
          </w:p>
        </w:tc>
        <w:tc>
          <w:tcPr>
            <w:tcW w:w="806" w:type="dxa"/>
            <w:tcBorders>
              <w:top w:val="single" w:sz="4" w:space="0" w:color="auto"/>
              <w:left w:val="single" w:sz="4" w:space="0" w:color="auto"/>
            </w:tcBorders>
            <w:shd w:val="clear" w:color="auto" w:fill="FFFFFF"/>
          </w:tcPr>
          <w:p w14:paraId="1CE658B1" w14:textId="77777777" w:rsidR="001D5257" w:rsidRDefault="001D5257" w:rsidP="00887B3C">
            <w:pPr>
              <w:rPr>
                <w:sz w:val="10"/>
                <w:szCs w:val="10"/>
              </w:rPr>
            </w:pPr>
          </w:p>
          <w:p w14:paraId="4BE5481B" w14:textId="77777777" w:rsidR="001D5257" w:rsidRDefault="001D5257" w:rsidP="00887B3C">
            <w:pPr>
              <w:rPr>
                <w:sz w:val="10"/>
                <w:szCs w:val="10"/>
              </w:rPr>
            </w:pPr>
          </w:p>
          <w:p w14:paraId="360C0A6D"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6F8D08B" w14:textId="77777777" w:rsidR="001D5257" w:rsidRDefault="001D5257" w:rsidP="00887B3C">
            <w:pPr>
              <w:rPr>
                <w:sz w:val="10"/>
                <w:szCs w:val="10"/>
              </w:rPr>
            </w:pPr>
          </w:p>
        </w:tc>
        <w:tc>
          <w:tcPr>
            <w:tcW w:w="758" w:type="dxa"/>
            <w:tcBorders>
              <w:top w:val="single" w:sz="4" w:space="0" w:color="auto"/>
              <w:left w:val="single" w:sz="4" w:space="0" w:color="auto"/>
            </w:tcBorders>
            <w:shd w:val="clear" w:color="auto" w:fill="FFFFFF"/>
          </w:tcPr>
          <w:p w14:paraId="126508EA" w14:textId="77777777" w:rsidR="001D5257" w:rsidRDefault="001D5257" w:rsidP="00887B3C">
            <w:pPr>
              <w:rPr>
                <w:sz w:val="10"/>
                <w:szCs w:val="10"/>
              </w:rPr>
            </w:pPr>
          </w:p>
          <w:p w14:paraId="4913B720" w14:textId="77777777" w:rsidR="001D5257" w:rsidRDefault="001D5257" w:rsidP="00887B3C">
            <w:pPr>
              <w:rPr>
                <w:sz w:val="10"/>
                <w:szCs w:val="10"/>
              </w:rPr>
            </w:pPr>
          </w:p>
          <w:p w14:paraId="1465105C"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43142B6" w14:textId="77777777" w:rsidR="001D5257" w:rsidRDefault="001D5257" w:rsidP="00887B3C">
            <w:pPr>
              <w:rPr>
                <w:sz w:val="10"/>
                <w:szCs w:val="10"/>
              </w:rPr>
            </w:pPr>
          </w:p>
        </w:tc>
        <w:tc>
          <w:tcPr>
            <w:tcW w:w="624" w:type="dxa"/>
            <w:tcBorders>
              <w:top w:val="single" w:sz="4" w:space="0" w:color="auto"/>
              <w:left w:val="single" w:sz="4" w:space="0" w:color="auto"/>
            </w:tcBorders>
            <w:shd w:val="clear" w:color="auto" w:fill="FFFFFF"/>
          </w:tcPr>
          <w:p w14:paraId="70D8F6D0" w14:textId="77777777" w:rsidR="001D5257" w:rsidRDefault="001D5257" w:rsidP="00887B3C">
            <w:pPr>
              <w:rPr>
                <w:sz w:val="10"/>
                <w:szCs w:val="10"/>
              </w:rPr>
            </w:pPr>
          </w:p>
          <w:p w14:paraId="4E817A54" w14:textId="77777777" w:rsidR="001D5257" w:rsidRDefault="001D5257" w:rsidP="00887B3C">
            <w:pPr>
              <w:rPr>
                <w:sz w:val="10"/>
                <w:szCs w:val="10"/>
              </w:rPr>
            </w:pPr>
          </w:p>
          <w:p w14:paraId="583ED09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7CD51628" w14:textId="77777777" w:rsidR="001D5257" w:rsidRDefault="001D5257" w:rsidP="00887B3C">
            <w:pPr>
              <w:rPr>
                <w:sz w:val="10"/>
                <w:szCs w:val="10"/>
              </w:rPr>
            </w:pPr>
          </w:p>
        </w:tc>
        <w:tc>
          <w:tcPr>
            <w:tcW w:w="811" w:type="dxa"/>
            <w:tcBorders>
              <w:top w:val="single" w:sz="4" w:space="0" w:color="auto"/>
              <w:left w:val="single" w:sz="4" w:space="0" w:color="auto"/>
            </w:tcBorders>
            <w:shd w:val="clear" w:color="auto" w:fill="FFFFFF"/>
          </w:tcPr>
          <w:p w14:paraId="15BFEC8D" w14:textId="77777777" w:rsidR="001D5257" w:rsidRDefault="001D5257" w:rsidP="00887B3C">
            <w:pPr>
              <w:rPr>
                <w:sz w:val="10"/>
                <w:szCs w:val="10"/>
              </w:rPr>
            </w:pPr>
          </w:p>
          <w:p w14:paraId="7EE2A5F9" w14:textId="77777777" w:rsidR="001D5257" w:rsidRDefault="001D5257" w:rsidP="00887B3C">
            <w:pPr>
              <w:rPr>
                <w:sz w:val="10"/>
                <w:szCs w:val="10"/>
              </w:rPr>
            </w:pPr>
          </w:p>
          <w:p w14:paraId="58064FF8"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536C985" w14:textId="77777777" w:rsidR="001D5257" w:rsidRDefault="001D5257" w:rsidP="00887B3C">
            <w:pPr>
              <w:rPr>
                <w:sz w:val="10"/>
                <w:szCs w:val="10"/>
              </w:rPr>
            </w:pPr>
          </w:p>
        </w:tc>
        <w:tc>
          <w:tcPr>
            <w:tcW w:w="773" w:type="dxa"/>
            <w:tcBorders>
              <w:top w:val="single" w:sz="4" w:space="0" w:color="auto"/>
              <w:left w:val="single" w:sz="4" w:space="0" w:color="auto"/>
            </w:tcBorders>
            <w:shd w:val="clear" w:color="auto" w:fill="FFFFFF"/>
          </w:tcPr>
          <w:p w14:paraId="21DDA06D" w14:textId="77777777" w:rsidR="001D5257" w:rsidRDefault="001D5257" w:rsidP="00887B3C">
            <w:pPr>
              <w:rPr>
                <w:sz w:val="10"/>
                <w:szCs w:val="10"/>
              </w:rPr>
            </w:pPr>
          </w:p>
          <w:p w14:paraId="4E603669" w14:textId="77777777" w:rsidR="001D5257" w:rsidRDefault="001D5257" w:rsidP="00887B3C">
            <w:pPr>
              <w:rPr>
                <w:sz w:val="10"/>
                <w:szCs w:val="10"/>
              </w:rPr>
            </w:pPr>
          </w:p>
          <w:p w14:paraId="5C14388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ECA7455" w14:textId="77777777" w:rsidR="001D5257" w:rsidRDefault="001D5257" w:rsidP="00887B3C">
            <w:pPr>
              <w:rPr>
                <w:sz w:val="10"/>
                <w:szCs w:val="10"/>
              </w:rPr>
            </w:pPr>
          </w:p>
        </w:tc>
        <w:tc>
          <w:tcPr>
            <w:tcW w:w="629" w:type="dxa"/>
            <w:tcBorders>
              <w:top w:val="single" w:sz="4" w:space="0" w:color="auto"/>
              <w:left w:val="single" w:sz="4" w:space="0" w:color="auto"/>
            </w:tcBorders>
            <w:shd w:val="clear" w:color="auto" w:fill="FFFFFF"/>
          </w:tcPr>
          <w:p w14:paraId="07DDA511" w14:textId="77777777" w:rsidR="001D5257" w:rsidRDefault="001D5257" w:rsidP="00887B3C">
            <w:pPr>
              <w:rPr>
                <w:sz w:val="10"/>
                <w:szCs w:val="10"/>
              </w:rPr>
            </w:pPr>
          </w:p>
          <w:p w14:paraId="5D123BE4" w14:textId="77777777" w:rsidR="001D5257" w:rsidRDefault="001D5257" w:rsidP="00887B3C">
            <w:pPr>
              <w:rPr>
                <w:sz w:val="10"/>
                <w:szCs w:val="10"/>
              </w:rPr>
            </w:pPr>
          </w:p>
          <w:p w14:paraId="1F9074F1"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3E31699" w14:textId="77777777" w:rsidR="001D5257" w:rsidRDefault="001D5257" w:rsidP="00887B3C">
            <w:pPr>
              <w:rPr>
                <w:sz w:val="10"/>
                <w:szCs w:val="10"/>
              </w:rPr>
            </w:pPr>
          </w:p>
        </w:tc>
        <w:tc>
          <w:tcPr>
            <w:tcW w:w="922" w:type="dxa"/>
            <w:tcBorders>
              <w:top w:val="single" w:sz="4" w:space="0" w:color="auto"/>
              <w:left w:val="single" w:sz="4" w:space="0" w:color="auto"/>
            </w:tcBorders>
            <w:shd w:val="clear" w:color="auto" w:fill="FFFFFF"/>
          </w:tcPr>
          <w:p w14:paraId="39E6A547" w14:textId="77777777" w:rsidR="001D5257" w:rsidRDefault="001D5257" w:rsidP="00887B3C">
            <w:pPr>
              <w:rPr>
                <w:sz w:val="10"/>
                <w:szCs w:val="10"/>
              </w:rPr>
            </w:pPr>
          </w:p>
          <w:p w14:paraId="605F6963" w14:textId="77777777" w:rsidR="001D5257" w:rsidRDefault="001D5257" w:rsidP="00887B3C">
            <w:pPr>
              <w:rPr>
                <w:sz w:val="10"/>
                <w:szCs w:val="10"/>
              </w:rPr>
            </w:pPr>
          </w:p>
          <w:p w14:paraId="475AD793"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030D0FBA" w14:textId="77777777" w:rsidR="001D5257" w:rsidRDefault="001D5257" w:rsidP="00887B3C">
            <w:pPr>
              <w:rPr>
                <w:sz w:val="10"/>
                <w:szCs w:val="10"/>
              </w:rPr>
            </w:pPr>
          </w:p>
          <w:p w14:paraId="27210693" w14:textId="77777777" w:rsidR="001D5257" w:rsidRDefault="001D5257" w:rsidP="00887B3C">
            <w:pPr>
              <w:rPr>
                <w:sz w:val="10"/>
                <w:szCs w:val="10"/>
              </w:rPr>
            </w:pPr>
          </w:p>
        </w:tc>
        <w:tc>
          <w:tcPr>
            <w:tcW w:w="859" w:type="dxa"/>
            <w:tcBorders>
              <w:top w:val="single" w:sz="4" w:space="0" w:color="auto"/>
              <w:left w:val="single" w:sz="4" w:space="0" w:color="auto"/>
              <w:right w:val="single" w:sz="4" w:space="0" w:color="auto"/>
            </w:tcBorders>
            <w:shd w:val="clear" w:color="auto" w:fill="FFFFFF"/>
          </w:tcPr>
          <w:p w14:paraId="3905EB21" w14:textId="77777777" w:rsidR="001D5257" w:rsidRDefault="001D5257" w:rsidP="00887B3C">
            <w:pPr>
              <w:rPr>
                <w:sz w:val="10"/>
                <w:szCs w:val="10"/>
              </w:rPr>
            </w:pPr>
          </w:p>
          <w:p w14:paraId="331A2489" w14:textId="77777777" w:rsidR="001D5257" w:rsidRDefault="001D5257" w:rsidP="00887B3C">
            <w:pPr>
              <w:rPr>
                <w:sz w:val="10"/>
                <w:szCs w:val="10"/>
              </w:rPr>
            </w:pPr>
          </w:p>
          <w:p w14:paraId="0CF8638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20"/>
                <w:szCs w:val="20"/>
                <w:lang w:eastAsia="ru-RU" w:bidi="ru-RU"/>
              </w:rPr>
            </w:pPr>
            <w:r w:rsidRPr="00854660">
              <w:rPr>
                <w:rFonts w:ascii="Microsoft Sans Serif" w:eastAsia="Microsoft Sans Serif" w:hAnsi="Microsoft Sans Serif" w:cs="Microsoft Sans Serif"/>
                <w:color w:val="000000"/>
                <w:sz w:val="20"/>
                <w:szCs w:val="20"/>
                <w:lang w:eastAsia="ru-RU" w:bidi="ru-RU"/>
              </w:rPr>
              <w:t>-</w:t>
            </w:r>
          </w:p>
          <w:p w14:paraId="300FF283" w14:textId="77777777" w:rsidR="001D5257" w:rsidRDefault="001D5257" w:rsidP="00887B3C">
            <w:pPr>
              <w:rPr>
                <w:sz w:val="10"/>
                <w:szCs w:val="10"/>
              </w:rPr>
            </w:pPr>
          </w:p>
          <w:p w14:paraId="6ED760B5" w14:textId="77777777" w:rsidR="001D5257" w:rsidRDefault="001D5257" w:rsidP="00887B3C">
            <w:pPr>
              <w:rPr>
                <w:sz w:val="10"/>
                <w:szCs w:val="10"/>
              </w:rPr>
            </w:pPr>
          </w:p>
        </w:tc>
      </w:tr>
      <w:tr w:rsidR="001D5257" w14:paraId="1FE4DF5E" w14:textId="77777777" w:rsidTr="00887B3C">
        <w:trPr>
          <w:trHeight w:hRule="exact" w:val="984"/>
        </w:trPr>
        <w:tc>
          <w:tcPr>
            <w:tcW w:w="432" w:type="dxa"/>
            <w:tcBorders>
              <w:top w:val="single" w:sz="4" w:space="0" w:color="auto"/>
              <w:left w:val="single" w:sz="4" w:space="0" w:color="auto"/>
            </w:tcBorders>
            <w:shd w:val="clear" w:color="auto" w:fill="FFFFFF"/>
          </w:tcPr>
          <w:p w14:paraId="12935735" w14:textId="77777777" w:rsidR="001D5257" w:rsidRDefault="001D5257" w:rsidP="00887B3C">
            <w:pPr>
              <w:pStyle w:val="20"/>
              <w:shd w:val="clear" w:color="auto" w:fill="auto"/>
              <w:spacing w:after="0" w:line="200" w:lineRule="exact"/>
              <w:jc w:val="left"/>
            </w:pPr>
            <w:r>
              <w:rPr>
                <w:rStyle w:val="210pt"/>
              </w:rPr>
              <w:t>1.4</w:t>
            </w:r>
          </w:p>
        </w:tc>
        <w:tc>
          <w:tcPr>
            <w:tcW w:w="1997" w:type="dxa"/>
            <w:tcBorders>
              <w:top w:val="single" w:sz="4" w:space="0" w:color="auto"/>
              <w:left w:val="single" w:sz="4" w:space="0" w:color="auto"/>
            </w:tcBorders>
            <w:shd w:val="clear" w:color="auto" w:fill="FFFFFF"/>
            <w:vAlign w:val="bottom"/>
          </w:tcPr>
          <w:p w14:paraId="398549D8" w14:textId="77777777" w:rsidR="001D5257" w:rsidRDefault="001D5257" w:rsidP="00887B3C">
            <w:pPr>
              <w:pStyle w:val="20"/>
              <w:shd w:val="clear" w:color="auto" w:fill="auto"/>
              <w:spacing w:after="0" w:line="254" w:lineRule="exact"/>
              <w:jc w:val="left"/>
            </w:pPr>
            <w:r>
              <w:rPr>
                <w:rStyle w:val="210pt"/>
              </w:rPr>
              <w:t>Раздел 4. Средства связи и работа с ними</w:t>
            </w:r>
          </w:p>
        </w:tc>
        <w:tc>
          <w:tcPr>
            <w:tcW w:w="629" w:type="dxa"/>
            <w:tcBorders>
              <w:left w:val="single" w:sz="4" w:space="0" w:color="auto"/>
            </w:tcBorders>
            <w:shd w:val="clear" w:color="auto" w:fill="FFFFFF"/>
          </w:tcPr>
          <w:p w14:paraId="496EC925" w14:textId="77777777" w:rsidR="001D5257" w:rsidRDefault="001D5257" w:rsidP="00887B3C">
            <w:pPr>
              <w:rPr>
                <w:sz w:val="10"/>
                <w:szCs w:val="10"/>
              </w:rPr>
            </w:pPr>
          </w:p>
        </w:tc>
        <w:tc>
          <w:tcPr>
            <w:tcW w:w="806" w:type="dxa"/>
            <w:tcBorders>
              <w:left w:val="single" w:sz="4" w:space="0" w:color="auto"/>
            </w:tcBorders>
            <w:shd w:val="clear" w:color="auto" w:fill="FFFFFF"/>
          </w:tcPr>
          <w:p w14:paraId="3A277CF0" w14:textId="77777777" w:rsidR="001D5257" w:rsidRDefault="001D5257" w:rsidP="00887B3C">
            <w:pPr>
              <w:rPr>
                <w:sz w:val="10"/>
                <w:szCs w:val="10"/>
              </w:rPr>
            </w:pPr>
          </w:p>
        </w:tc>
        <w:tc>
          <w:tcPr>
            <w:tcW w:w="758" w:type="dxa"/>
            <w:tcBorders>
              <w:left w:val="single" w:sz="4" w:space="0" w:color="auto"/>
            </w:tcBorders>
            <w:shd w:val="clear" w:color="auto" w:fill="FFFFFF"/>
          </w:tcPr>
          <w:p w14:paraId="17F0DDA1" w14:textId="77777777" w:rsidR="001D5257" w:rsidRDefault="001D5257" w:rsidP="00887B3C">
            <w:pPr>
              <w:rPr>
                <w:sz w:val="10"/>
                <w:szCs w:val="10"/>
              </w:rPr>
            </w:pPr>
          </w:p>
        </w:tc>
        <w:tc>
          <w:tcPr>
            <w:tcW w:w="624" w:type="dxa"/>
            <w:tcBorders>
              <w:left w:val="single" w:sz="4" w:space="0" w:color="auto"/>
            </w:tcBorders>
            <w:shd w:val="clear" w:color="auto" w:fill="FFFFFF"/>
          </w:tcPr>
          <w:p w14:paraId="0E73262F" w14:textId="77777777" w:rsidR="001D5257" w:rsidRDefault="001D5257" w:rsidP="00887B3C">
            <w:pPr>
              <w:rPr>
                <w:sz w:val="10"/>
                <w:szCs w:val="10"/>
              </w:rPr>
            </w:pPr>
          </w:p>
        </w:tc>
        <w:tc>
          <w:tcPr>
            <w:tcW w:w="811" w:type="dxa"/>
            <w:tcBorders>
              <w:left w:val="single" w:sz="4" w:space="0" w:color="auto"/>
            </w:tcBorders>
            <w:shd w:val="clear" w:color="auto" w:fill="FFFFFF"/>
          </w:tcPr>
          <w:p w14:paraId="728C917E" w14:textId="77777777" w:rsidR="001D5257" w:rsidRDefault="001D5257" w:rsidP="00887B3C">
            <w:pPr>
              <w:rPr>
                <w:sz w:val="10"/>
                <w:szCs w:val="10"/>
              </w:rPr>
            </w:pPr>
          </w:p>
        </w:tc>
        <w:tc>
          <w:tcPr>
            <w:tcW w:w="773" w:type="dxa"/>
            <w:tcBorders>
              <w:left w:val="single" w:sz="4" w:space="0" w:color="auto"/>
            </w:tcBorders>
            <w:shd w:val="clear" w:color="auto" w:fill="FFFFFF"/>
          </w:tcPr>
          <w:p w14:paraId="15B6865D" w14:textId="77777777" w:rsidR="001D5257" w:rsidRDefault="001D5257" w:rsidP="00887B3C">
            <w:pPr>
              <w:rPr>
                <w:sz w:val="10"/>
                <w:szCs w:val="10"/>
              </w:rPr>
            </w:pPr>
          </w:p>
        </w:tc>
        <w:tc>
          <w:tcPr>
            <w:tcW w:w="629" w:type="dxa"/>
            <w:tcBorders>
              <w:left w:val="single" w:sz="4" w:space="0" w:color="auto"/>
            </w:tcBorders>
            <w:shd w:val="clear" w:color="auto" w:fill="FFFFFF"/>
          </w:tcPr>
          <w:p w14:paraId="164D4D5E" w14:textId="77777777" w:rsidR="001D5257" w:rsidRDefault="001D5257" w:rsidP="00887B3C">
            <w:pPr>
              <w:rPr>
                <w:sz w:val="10"/>
                <w:szCs w:val="10"/>
              </w:rPr>
            </w:pPr>
          </w:p>
        </w:tc>
        <w:tc>
          <w:tcPr>
            <w:tcW w:w="922" w:type="dxa"/>
            <w:tcBorders>
              <w:left w:val="single" w:sz="4" w:space="0" w:color="auto"/>
            </w:tcBorders>
            <w:shd w:val="clear" w:color="auto" w:fill="FFFFFF"/>
          </w:tcPr>
          <w:p w14:paraId="2E9DCFBD" w14:textId="77777777" w:rsidR="001D5257" w:rsidRDefault="001D5257" w:rsidP="00887B3C">
            <w:pPr>
              <w:rPr>
                <w:sz w:val="10"/>
                <w:szCs w:val="10"/>
              </w:rPr>
            </w:pPr>
          </w:p>
        </w:tc>
        <w:tc>
          <w:tcPr>
            <w:tcW w:w="859" w:type="dxa"/>
            <w:tcBorders>
              <w:left w:val="single" w:sz="4" w:space="0" w:color="auto"/>
              <w:right w:val="single" w:sz="4" w:space="0" w:color="auto"/>
            </w:tcBorders>
            <w:shd w:val="clear" w:color="auto" w:fill="FFFFFF"/>
          </w:tcPr>
          <w:p w14:paraId="77374F29" w14:textId="77777777" w:rsidR="001D5257" w:rsidRDefault="001D5257" w:rsidP="00887B3C">
            <w:pPr>
              <w:rPr>
                <w:sz w:val="10"/>
                <w:szCs w:val="10"/>
              </w:rPr>
            </w:pPr>
          </w:p>
        </w:tc>
      </w:tr>
      <w:tr w:rsidR="001D5257" w14:paraId="1567C25C" w14:textId="77777777" w:rsidTr="00887B3C">
        <w:trPr>
          <w:trHeight w:hRule="exact" w:val="730"/>
        </w:trPr>
        <w:tc>
          <w:tcPr>
            <w:tcW w:w="2429" w:type="dxa"/>
            <w:gridSpan w:val="2"/>
            <w:tcBorders>
              <w:top w:val="single" w:sz="4" w:space="0" w:color="auto"/>
              <w:left w:val="single" w:sz="4" w:space="0" w:color="auto"/>
            </w:tcBorders>
            <w:shd w:val="clear" w:color="auto" w:fill="FFFFFF"/>
            <w:vAlign w:val="center"/>
          </w:tcPr>
          <w:p w14:paraId="2A59DC36" w14:textId="77777777" w:rsidR="001D5257" w:rsidRDefault="001D5257" w:rsidP="00887B3C">
            <w:pPr>
              <w:pStyle w:val="20"/>
              <w:shd w:val="clear" w:color="auto" w:fill="auto"/>
              <w:spacing w:after="120" w:line="200" w:lineRule="exact"/>
              <w:jc w:val="left"/>
            </w:pPr>
            <w:r>
              <w:rPr>
                <w:rStyle w:val="210pt"/>
              </w:rPr>
              <w:t>Промежуточная</w:t>
            </w:r>
          </w:p>
          <w:p w14:paraId="5461CCE5" w14:textId="77777777" w:rsidR="001D5257" w:rsidRDefault="001D5257" w:rsidP="00887B3C">
            <w:pPr>
              <w:pStyle w:val="20"/>
              <w:shd w:val="clear" w:color="auto" w:fill="auto"/>
              <w:spacing w:before="120" w:after="0" w:line="200" w:lineRule="exact"/>
              <w:jc w:val="left"/>
            </w:pPr>
            <w:r>
              <w:rPr>
                <w:rStyle w:val="210pt"/>
              </w:rPr>
              <w:t>аттестация</w:t>
            </w:r>
          </w:p>
        </w:tc>
        <w:tc>
          <w:tcPr>
            <w:tcW w:w="629" w:type="dxa"/>
            <w:tcBorders>
              <w:top w:val="single" w:sz="4" w:space="0" w:color="auto"/>
              <w:left w:val="single" w:sz="4" w:space="0" w:color="auto"/>
            </w:tcBorders>
            <w:shd w:val="clear" w:color="auto" w:fill="FFFFFF"/>
            <w:vAlign w:val="center"/>
          </w:tcPr>
          <w:p w14:paraId="46FE5FC2" w14:textId="77777777" w:rsidR="001D5257" w:rsidRDefault="001D5257" w:rsidP="00887B3C">
            <w:pPr>
              <w:pStyle w:val="20"/>
              <w:shd w:val="clear" w:color="auto" w:fill="auto"/>
              <w:spacing w:after="0" w:line="200" w:lineRule="exact"/>
              <w:ind w:left="180"/>
              <w:jc w:val="left"/>
            </w:pPr>
            <w:r>
              <w:rPr>
                <w:rStyle w:val="210pt"/>
              </w:rPr>
              <w:t>0,5</w:t>
            </w:r>
          </w:p>
        </w:tc>
        <w:tc>
          <w:tcPr>
            <w:tcW w:w="806" w:type="dxa"/>
            <w:tcBorders>
              <w:top w:val="single" w:sz="4" w:space="0" w:color="auto"/>
              <w:left w:val="single" w:sz="4" w:space="0" w:color="auto"/>
            </w:tcBorders>
            <w:shd w:val="clear" w:color="auto" w:fill="FFFFFF"/>
            <w:vAlign w:val="center"/>
          </w:tcPr>
          <w:p w14:paraId="27AC64E7" w14:textId="77777777" w:rsidR="001D5257" w:rsidRDefault="001D5257" w:rsidP="00887B3C">
            <w:pPr>
              <w:pStyle w:val="20"/>
              <w:shd w:val="clear" w:color="auto" w:fill="auto"/>
              <w:spacing w:after="0" w:line="200" w:lineRule="exact"/>
            </w:pPr>
            <w:r>
              <w:rPr>
                <w:rStyle w:val="210pt"/>
              </w:rPr>
              <w:t>-</w:t>
            </w:r>
          </w:p>
        </w:tc>
        <w:tc>
          <w:tcPr>
            <w:tcW w:w="758" w:type="dxa"/>
            <w:tcBorders>
              <w:top w:val="single" w:sz="4" w:space="0" w:color="auto"/>
              <w:left w:val="single" w:sz="4" w:space="0" w:color="auto"/>
            </w:tcBorders>
            <w:shd w:val="clear" w:color="auto" w:fill="FFFFFF"/>
            <w:vAlign w:val="center"/>
          </w:tcPr>
          <w:p w14:paraId="1BA7BA14" w14:textId="77777777" w:rsidR="001D5257" w:rsidRDefault="001D5257" w:rsidP="00887B3C">
            <w:pPr>
              <w:pStyle w:val="20"/>
              <w:shd w:val="clear" w:color="auto" w:fill="auto"/>
              <w:spacing w:after="0" w:line="200" w:lineRule="exact"/>
              <w:ind w:left="260"/>
              <w:jc w:val="left"/>
            </w:pPr>
            <w:r>
              <w:rPr>
                <w:rStyle w:val="210pt"/>
              </w:rPr>
              <w:t>0,5</w:t>
            </w:r>
          </w:p>
        </w:tc>
        <w:tc>
          <w:tcPr>
            <w:tcW w:w="624" w:type="dxa"/>
            <w:tcBorders>
              <w:top w:val="single" w:sz="4" w:space="0" w:color="auto"/>
              <w:left w:val="single" w:sz="4" w:space="0" w:color="auto"/>
            </w:tcBorders>
            <w:shd w:val="clear" w:color="auto" w:fill="FFFFFF"/>
            <w:vAlign w:val="center"/>
          </w:tcPr>
          <w:p w14:paraId="0C9A41AC" w14:textId="77777777" w:rsidR="001D5257" w:rsidRDefault="001D5257" w:rsidP="00887B3C">
            <w:pPr>
              <w:pStyle w:val="20"/>
              <w:shd w:val="clear" w:color="auto" w:fill="auto"/>
              <w:spacing w:after="0" w:line="200" w:lineRule="exact"/>
              <w:ind w:left="180"/>
              <w:jc w:val="left"/>
            </w:pPr>
            <w:r>
              <w:rPr>
                <w:rStyle w:val="210pt"/>
              </w:rPr>
              <w:t>0,5</w:t>
            </w:r>
          </w:p>
        </w:tc>
        <w:tc>
          <w:tcPr>
            <w:tcW w:w="811" w:type="dxa"/>
            <w:tcBorders>
              <w:top w:val="single" w:sz="4" w:space="0" w:color="auto"/>
              <w:left w:val="single" w:sz="4" w:space="0" w:color="auto"/>
            </w:tcBorders>
            <w:shd w:val="clear" w:color="auto" w:fill="FFFFFF"/>
            <w:vAlign w:val="center"/>
          </w:tcPr>
          <w:p w14:paraId="14D62400" w14:textId="77777777" w:rsidR="001D5257" w:rsidRDefault="001D5257" w:rsidP="00887B3C">
            <w:pPr>
              <w:pStyle w:val="20"/>
              <w:shd w:val="clear" w:color="auto" w:fill="auto"/>
              <w:spacing w:after="0" w:line="200" w:lineRule="exact"/>
            </w:pPr>
            <w:r>
              <w:rPr>
                <w:rStyle w:val="210pt"/>
              </w:rPr>
              <w:t>-</w:t>
            </w:r>
          </w:p>
        </w:tc>
        <w:tc>
          <w:tcPr>
            <w:tcW w:w="773" w:type="dxa"/>
            <w:tcBorders>
              <w:top w:val="single" w:sz="4" w:space="0" w:color="auto"/>
              <w:left w:val="single" w:sz="4" w:space="0" w:color="auto"/>
            </w:tcBorders>
            <w:shd w:val="clear" w:color="auto" w:fill="FFFFFF"/>
            <w:vAlign w:val="center"/>
          </w:tcPr>
          <w:p w14:paraId="762FD689" w14:textId="77777777" w:rsidR="001D5257" w:rsidRDefault="001D5257" w:rsidP="00887B3C">
            <w:pPr>
              <w:pStyle w:val="20"/>
              <w:shd w:val="clear" w:color="auto" w:fill="auto"/>
              <w:spacing w:after="0" w:line="200" w:lineRule="exact"/>
              <w:ind w:left="260"/>
              <w:jc w:val="left"/>
            </w:pPr>
            <w:r>
              <w:rPr>
                <w:rStyle w:val="210pt"/>
              </w:rPr>
              <w:t>0,5</w:t>
            </w:r>
          </w:p>
        </w:tc>
        <w:tc>
          <w:tcPr>
            <w:tcW w:w="629" w:type="dxa"/>
            <w:tcBorders>
              <w:top w:val="single" w:sz="4" w:space="0" w:color="auto"/>
              <w:left w:val="single" w:sz="4" w:space="0" w:color="auto"/>
            </w:tcBorders>
            <w:shd w:val="clear" w:color="auto" w:fill="FFFFFF"/>
            <w:vAlign w:val="center"/>
          </w:tcPr>
          <w:p w14:paraId="24462B00" w14:textId="77777777" w:rsidR="001D5257" w:rsidRDefault="001D5257" w:rsidP="00887B3C">
            <w:pPr>
              <w:pStyle w:val="20"/>
              <w:shd w:val="clear" w:color="auto" w:fill="auto"/>
              <w:spacing w:after="0" w:line="200" w:lineRule="exact"/>
              <w:ind w:left="180"/>
              <w:jc w:val="left"/>
            </w:pPr>
            <w:r>
              <w:rPr>
                <w:rStyle w:val="210pt"/>
              </w:rPr>
              <w:t>0,5</w:t>
            </w:r>
          </w:p>
        </w:tc>
        <w:tc>
          <w:tcPr>
            <w:tcW w:w="922" w:type="dxa"/>
            <w:tcBorders>
              <w:top w:val="single" w:sz="4" w:space="0" w:color="auto"/>
              <w:left w:val="single" w:sz="4" w:space="0" w:color="auto"/>
            </w:tcBorders>
            <w:shd w:val="clear" w:color="auto" w:fill="FFFFFF"/>
            <w:vAlign w:val="center"/>
          </w:tcPr>
          <w:p w14:paraId="32EC61C3" w14:textId="77777777" w:rsidR="001D5257" w:rsidRDefault="001D5257" w:rsidP="00887B3C">
            <w:pPr>
              <w:pStyle w:val="20"/>
              <w:shd w:val="clear" w:color="auto" w:fill="auto"/>
              <w:spacing w:after="0" w:line="200" w:lineRule="exact"/>
            </w:pPr>
            <w:r>
              <w:rPr>
                <w:rStyle w:val="210pt"/>
              </w:rPr>
              <w:t>-</w:t>
            </w:r>
          </w:p>
        </w:tc>
        <w:tc>
          <w:tcPr>
            <w:tcW w:w="859" w:type="dxa"/>
            <w:tcBorders>
              <w:top w:val="single" w:sz="4" w:space="0" w:color="auto"/>
              <w:left w:val="single" w:sz="4" w:space="0" w:color="auto"/>
              <w:right w:val="single" w:sz="4" w:space="0" w:color="auto"/>
            </w:tcBorders>
            <w:shd w:val="clear" w:color="auto" w:fill="FFFFFF"/>
            <w:vAlign w:val="center"/>
          </w:tcPr>
          <w:p w14:paraId="316F499C" w14:textId="77777777" w:rsidR="001D5257" w:rsidRDefault="001D5257" w:rsidP="00887B3C">
            <w:pPr>
              <w:pStyle w:val="20"/>
              <w:shd w:val="clear" w:color="auto" w:fill="auto"/>
              <w:spacing w:after="0" w:line="200" w:lineRule="exact"/>
              <w:ind w:left="300"/>
              <w:jc w:val="left"/>
            </w:pPr>
            <w:r>
              <w:rPr>
                <w:rStyle w:val="210pt"/>
              </w:rPr>
              <w:t>0,5</w:t>
            </w:r>
          </w:p>
        </w:tc>
      </w:tr>
      <w:tr w:rsidR="001D5257" w14:paraId="74D98382" w14:textId="77777777" w:rsidTr="00887B3C">
        <w:trPr>
          <w:trHeight w:hRule="exact" w:val="494"/>
        </w:trPr>
        <w:tc>
          <w:tcPr>
            <w:tcW w:w="2429" w:type="dxa"/>
            <w:gridSpan w:val="2"/>
            <w:tcBorders>
              <w:top w:val="single" w:sz="4" w:space="0" w:color="auto"/>
              <w:left w:val="single" w:sz="4" w:space="0" w:color="auto"/>
              <w:bottom w:val="single" w:sz="4" w:space="0" w:color="auto"/>
            </w:tcBorders>
            <w:shd w:val="clear" w:color="auto" w:fill="FFFFFF"/>
            <w:vAlign w:val="center"/>
          </w:tcPr>
          <w:p w14:paraId="48981159" w14:textId="77777777" w:rsidR="001D5257" w:rsidRDefault="001D5257" w:rsidP="00887B3C">
            <w:pPr>
              <w:pStyle w:val="20"/>
              <w:shd w:val="clear" w:color="auto" w:fill="auto"/>
              <w:spacing w:after="0" w:line="200" w:lineRule="exact"/>
              <w:jc w:val="left"/>
            </w:pPr>
            <w:r>
              <w:rPr>
                <w:rStyle w:val="210pt"/>
              </w:rPr>
              <w:t>Итого</w:t>
            </w:r>
          </w:p>
        </w:tc>
        <w:tc>
          <w:tcPr>
            <w:tcW w:w="629" w:type="dxa"/>
            <w:tcBorders>
              <w:top w:val="single" w:sz="4" w:space="0" w:color="auto"/>
              <w:left w:val="single" w:sz="4" w:space="0" w:color="auto"/>
              <w:bottom w:val="single" w:sz="4" w:space="0" w:color="auto"/>
            </w:tcBorders>
            <w:shd w:val="clear" w:color="auto" w:fill="FFFFFF"/>
            <w:vAlign w:val="center"/>
          </w:tcPr>
          <w:p w14:paraId="0CDE5994" w14:textId="77777777" w:rsidR="001D5257" w:rsidRDefault="001D5257" w:rsidP="00887B3C">
            <w:pPr>
              <w:pStyle w:val="20"/>
              <w:shd w:val="clear" w:color="auto" w:fill="auto"/>
              <w:spacing w:after="0" w:line="200" w:lineRule="exact"/>
              <w:ind w:left="280"/>
              <w:jc w:val="left"/>
            </w:pPr>
            <w:r>
              <w:rPr>
                <w:rStyle w:val="210pt"/>
              </w:rPr>
              <w:t>1</w:t>
            </w:r>
          </w:p>
        </w:tc>
        <w:tc>
          <w:tcPr>
            <w:tcW w:w="806" w:type="dxa"/>
            <w:tcBorders>
              <w:top w:val="single" w:sz="4" w:space="0" w:color="auto"/>
              <w:left w:val="single" w:sz="4" w:space="0" w:color="auto"/>
              <w:bottom w:val="single" w:sz="4" w:space="0" w:color="auto"/>
            </w:tcBorders>
            <w:shd w:val="clear" w:color="auto" w:fill="FFFFFF"/>
            <w:vAlign w:val="center"/>
          </w:tcPr>
          <w:p w14:paraId="491F38DD" w14:textId="77777777" w:rsidR="001D5257" w:rsidRDefault="001D5257" w:rsidP="00887B3C">
            <w:pPr>
              <w:pStyle w:val="20"/>
              <w:shd w:val="clear" w:color="auto" w:fill="auto"/>
              <w:spacing w:after="0" w:line="200" w:lineRule="exact"/>
              <w:ind w:left="260"/>
              <w:jc w:val="left"/>
            </w:pPr>
            <w:r>
              <w:rPr>
                <w:rStyle w:val="210pt"/>
              </w:rPr>
              <w:t>0,5</w:t>
            </w:r>
          </w:p>
        </w:tc>
        <w:tc>
          <w:tcPr>
            <w:tcW w:w="758" w:type="dxa"/>
            <w:tcBorders>
              <w:top w:val="single" w:sz="4" w:space="0" w:color="auto"/>
              <w:left w:val="single" w:sz="4" w:space="0" w:color="auto"/>
              <w:bottom w:val="single" w:sz="4" w:space="0" w:color="auto"/>
            </w:tcBorders>
            <w:shd w:val="clear" w:color="auto" w:fill="FFFFFF"/>
            <w:vAlign w:val="center"/>
          </w:tcPr>
          <w:p w14:paraId="4DD555AB" w14:textId="77777777" w:rsidR="001D5257" w:rsidRDefault="001D5257" w:rsidP="00887B3C">
            <w:pPr>
              <w:pStyle w:val="20"/>
              <w:shd w:val="clear" w:color="auto" w:fill="auto"/>
              <w:spacing w:after="0" w:line="200" w:lineRule="exact"/>
              <w:ind w:left="260"/>
              <w:jc w:val="left"/>
            </w:pPr>
            <w:r>
              <w:rPr>
                <w:rStyle w:val="210pt"/>
              </w:rPr>
              <w:t>0,5</w:t>
            </w:r>
          </w:p>
        </w:tc>
        <w:tc>
          <w:tcPr>
            <w:tcW w:w="624" w:type="dxa"/>
            <w:tcBorders>
              <w:top w:val="single" w:sz="4" w:space="0" w:color="auto"/>
              <w:left w:val="single" w:sz="4" w:space="0" w:color="auto"/>
              <w:bottom w:val="single" w:sz="4" w:space="0" w:color="auto"/>
            </w:tcBorders>
            <w:shd w:val="clear" w:color="auto" w:fill="FFFFFF"/>
            <w:vAlign w:val="center"/>
          </w:tcPr>
          <w:p w14:paraId="0C4463BB" w14:textId="77777777" w:rsidR="001D5257" w:rsidRDefault="001D5257" w:rsidP="00887B3C">
            <w:pPr>
              <w:pStyle w:val="20"/>
              <w:shd w:val="clear" w:color="auto" w:fill="auto"/>
              <w:spacing w:after="0" w:line="200" w:lineRule="exact"/>
              <w:ind w:left="280"/>
              <w:jc w:val="left"/>
            </w:pPr>
            <w:r>
              <w:rPr>
                <w:rStyle w:val="210pt"/>
              </w:rPr>
              <w:t>1</w:t>
            </w:r>
          </w:p>
        </w:tc>
        <w:tc>
          <w:tcPr>
            <w:tcW w:w="811" w:type="dxa"/>
            <w:tcBorders>
              <w:top w:val="single" w:sz="4" w:space="0" w:color="auto"/>
              <w:left w:val="single" w:sz="4" w:space="0" w:color="auto"/>
              <w:bottom w:val="single" w:sz="4" w:space="0" w:color="auto"/>
            </w:tcBorders>
            <w:shd w:val="clear" w:color="auto" w:fill="FFFFFF"/>
            <w:vAlign w:val="center"/>
          </w:tcPr>
          <w:p w14:paraId="36B2B1E9" w14:textId="77777777" w:rsidR="001D5257" w:rsidRDefault="001D5257" w:rsidP="00887B3C">
            <w:pPr>
              <w:pStyle w:val="20"/>
              <w:shd w:val="clear" w:color="auto" w:fill="auto"/>
              <w:spacing w:after="0" w:line="200" w:lineRule="exact"/>
              <w:ind w:left="280"/>
              <w:jc w:val="left"/>
            </w:pPr>
            <w:r>
              <w:rPr>
                <w:rStyle w:val="210pt"/>
              </w:rPr>
              <w:t>0,5</w:t>
            </w:r>
          </w:p>
        </w:tc>
        <w:tc>
          <w:tcPr>
            <w:tcW w:w="773" w:type="dxa"/>
            <w:tcBorders>
              <w:top w:val="single" w:sz="4" w:space="0" w:color="auto"/>
              <w:left w:val="single" w:sz="4" w:space="0" w:color="auto"/>
              <w:bottom w:val="single" w:sz="4" w:space="0" w:color="auto"/>
            </w:tcBorders>
            <w:shd w:val="clear" w:color="auto" w:fill="FFFFFF"/>
            <w:vAlign w:val="center"/>
          </w:tcPr>
          <w:p w14:paraId="005FFB3C" w14:textId="77777777" w:rsidR="001D5257" w:rsidRDefault="001D5257" w:rsidP="00887B3C">
            <w:pPr>
              <w:pStyle w:val="20"/>
              <w:shd w:val="clear" w:color="auto" w:fill="auto"/>
              <w:spacing w:after="0" w:line="200" w:lineRule="exact"/>
              <w:ind w:left="260"/>
              <w:jc w:val="left"/>
            </w:pPr>
            <w:r>
              <w:rPr>
                <w:rStyle w:val="210pt"/>
              </w:rPr>
              <w:t>0,5</w:t>
            </w:r>
          </w:p>
        </w:tc>
        <w:tc>
          <w:tcPr>
            <w:tcW w:w="629" w:type="dxa"/>
            <w:tcBorders>
              <w:top w:val="single" w:sz="4" w:space="0" w:color="auto"/>
              <w:left w:val="single" w:sz="4" w:space="0" w:color="auto"/>
              <w:bottom w:val="single" w:sz="4" w:space="0" w:color="auto"/>
            </w:tcBorders>
            <w:shd w:val="clear" w:color="auto" w:fill="FFFFFF"/>
            <w:vAlign w:val="center"/>
          </w:tcPr>
          <w:p w14:paraId="7D35DA20" w14:textId="77777777" w:rsidR="001D5257" w:rsidRDefault="001D5257" w:rsidP="00887B3C">
            <w:pPr>
              <w:pStyle w:val="20"/>
              <w:shd w:val="clear" w:color="auto" w:fill="auto"/>
              <w:spacing w:after="0" w:line="200" w:lineRule="exact"/>
              <w:ind w:left="280"/>
              <w:jc w:val="left"/>
            </w:pPr>
            <w:r>
              <w:rPr>
                <w:rStyle w:val="210pt"/>
              </w:rPr>
              <w:t>1</w:t>
            </w:r>
          </w:p>
        </w:tc>
        <w:tc>
          <w:tcPr>
            <w:tcW w:w="922" w:type="dxa"/>
            <w:tcBorders>
              <w:top w:val="single" w:sz="4" w:space="0" w:color="auto"/>
              <w:left w:val="single" w:sz="4" w:space="0" w:color="auto"/>
              <w:bottom w:val="single" w:sz="4" w:space="0" w:color="auto"/>
            </w:tcBorders>
            <w:shd w:val="clear" w:color="auto" w:fill="FFFFFF"/>
            <w:vAlign w:val="center"/>
          </w:tcPr>
          <w:p w14:paraId="15FDF9B6" w14:textId="77777777" w:rsidR="001D5257" w:rsidRDefault="001D5257" w:rsidP="00887B3C">
            <w:pPr>
              <w:pStyle w:val="20"/>
              <w:shd w:val="clear" w:color="auto" w:fill="auto"/>
              <w:spacing w:after="0" w:line="200" w:lineRule="exact"/>
            </w:pPr>
            <w:r>
              <w:rPr>
                <w:rStyle w:val="210pt"/>
              </w:rPr>
              <w:t>0,5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14:paraId="4B617530" w14:textId="77777777" w:rsidR="001D5257" w:rsidRDefault="001D5257" w:rsidP="00887B3C">
            <w:pPr>
              <w:pStyle w:val="20"/>
              <w:shd w:val="clear" w:color="auto" w:fill="auto"/>
              <w:spacing w:after="0" w:line="200" w:lineRule="exact"/>
              <w:ind w:left="300"/>
              <w:jc w:val="left"/>
            </w:pPr>
            <w:r>
              <w:rPr>
                <w:rStyle w:val="210pt"/>
              </w:rPr>
              <w:t>0,5</w:t>
            </w:r>
          </w:p>
        </w:tc>
      </w:tr>
    </w:tbl>
    <w:p w14:paraId="57970098" w14:textId="77777777" w:rsidR="001D5257" w:rsidRDefault="001D5257" w:rsidP="001D5257">
      <w:pPr>
        <w:pStyle w:val="a3"/>
        <w:ind w:firstLine="567"/>
        <w:jc w:val="both"/>
        <w:rPr>
          <w:rFonts w:ascii="Times New Roman" w:hAnsi="Times New Roman" w:cs="Times New Roman"/>
          <w:sz w:val="24"/>
          <w:szCs w:val="24"/>
        </w:rPr>
      </w:pPr>
    </w:p>
    <w:p w14:paraId="5218459A" w14:textId="77777777" w:rsidR="003D301C" w:rsidRDefault="003D301C" w:rsidP="001D5257">
      <w:pPr>
        <w:pStyle w:val="a3"/>
        <w:ind w:firstLine="567"/>
        <w:jc w:val="both"/>
        <w:rPr>
          <w:rFonts w:ascii="Times New Roman" w:hAnsi="Times New Roman" w:cs="Times New Roman"/>
          <w:b/>
          <w:sz w:val="24"/>
          <w:szCs w:val="24"/>
        </w:rPr>
      </w:pPr>
    </w:p>
    <w:p w14:paraId="32186DC1" w14:textId="77777777" w:rsidR="003D301C" w:rsidRDefault="003D301C" w:rsidP="001D5257">
      <w:pPr>
        <w:pStyle w:val="a3"/>
        <w:ind w:firstLine="567"/>
        <w:jc w:val="both"/>
        <w:rPr>
          <w:rFonts w:ascii="Times New Roman" w:hAnsi="Times New Roman" w:cs="Times New Roman"/>
          <w:b/>
          <w:sz w:val="24"/>
          <w:szCs w:val="24"/>
        </w:rPr>
      </w:pPr>
    </w:p>
    <w:p w14:paraId="018454F8" w14:textId="77777777" w:rsidR="003D301C" w:rsidRDefault="003D301C" w:rsidP="001D5257">
      <w:pPr>
        <w:pStyle w:val="a3"/>
        <w:ind w:firstLine="567"/>
        <w:jc w:val="both"/>
        <w:rPr>
          <w:rFonts w:ascii="Times New Roman" w:hAnsi="Times New Roman" w:cs="Times New Roman"/>
          <w:b/>
          <w:sz w:val="24"/>
          <w:szCs w:val="24"/>
        </w:rPr>
      </w:pPr>
    </w:p>
    <w:p w14:paraId="56FEB67C" w14:textId="052BEF34"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b/>
          <w:sz w:val="24"/>
          <w:szCs w:val="24"/>
        </w:rPr>
        <w:t>10.6.</w:t>
      </w:r>
      <w:r>
        <w:rPr>
          <w:rFonts w:ascii="Times New Roman" w:hAnsi="Times New Roman" w:cs="Times New Roman"/>
          <w:sz w:val="24"/>
          <w:szCs w:val="24"/>
        </w:rPr>
        <w:t xml:space="preserve"> Р</w:t>
      </w:r>
      <w:r w:rsidRPr="006F4565">
        <w:rPr>
          <w:rFonts w:ascii="Times New Roman" w:hAnsi="Times New Roman" w:cs="Times New Roman"/>
          <w:sz w:val="24"/>
          <w:szCs w:val="24"/>
        </w:rPr>
        <w:t xml:space="preserve">абочая программа дисциплины </w:t>
      </w:r>
      <w:r w:rsidRPr="003D301C">
        <w:rPr>
          <w:rFonts w:ascii="Times New Roman" w:hAnsi="Times New Roman" w:cs="Times New Roman"/>
          <w:b/>
          <w:sz w:val="24"/>
          <w:szCs w:val="24"/>
        </w:rPr>
        <w:t>«Техническая подготовка».</w:t>
      </w:r>
    </w:p>
    <w:p w14:paraId="04ABA923"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b/>
          <w:sz w:val="24"/>
          <w:szCs w:val="24"/>
        </w:rPr>
        <w:t>Тема 1.</w:t>
      </w:r>
      <w:r>
        <w:rPr>
          <w:rFonts w:ascii="Times New Roman" w:hAnsi="Times New Roman" w:cs="Times New Roman"/>
          <w:sz w:val="24"/>
          <w:szCs w:val="24"/>
        </w:rPr>
        <w:t xml:space="preserve"> </w:t>
      </w:r>
      <w:r w:rsidRPr="006F4565">
        <w:rPr>
          <w:rFonts w:ascii="Times New Roman" w:hAnsi="Times New Roman" w:cs="Times New Roman"/>
          <w:sz w:val="24"/>
          <w:szCs w:val="24"/>
        </w:rPr>
        <w:t>Изменения норм и правил, изучаемых по дисциплине «Техническая подготовка», - изучается в пределах следующих учебных разделов:</w:t>
      </w:r>
    </w:p>
    <w:p w14:paraId="48846161"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b/>
          <w:sz w:val="24"/>
          <w:szCs w:val="24"/>
        </w:rPr>
        <w:t>Раздел 1.</w:t>
      </w:r>
      <w:r w:rsidRPr="006F4565">
        <w:rPr>
          <w:rFonts w:ascii="Times New Roman" w:hAnsi="Times New Roman" w:cs="Times New Roman"/>
          <w:sz w:val="24"/>
          <w:szCs w:val="24"/>
        </w:rPr>
        <w:t xml:space="preserve"> Технические средства охраны объектов.</w:t>
      </w:r>
    </w:p>
    <w:p w14:paraId="1998B2E3"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Назначение и классификация технических средств охраны объектов. Принципы действия технических средств охраны.</w:t>
      </w:r>
    </w:p>
    <w:p w14:paraId="1213707B"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Технические средства охранной, пожарной и тревожной сигнализаций.</w:t>
      </w:r>
    </w:p>
    <w:p w14:paraId="0ECED323"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Состав систем охранной, пожарной и тревожной сигнализаций.</w:t>
      </w:r>
    </w:p>
    <w:p w14:paraId="2F869EE3"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Особенности эксплуатации различных систем технических средств охраны.</w:t>
      </w:r>
    </w:p>
    <w:p w14:paraId="5A8A34A4"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lastRenderedPageBreak/>
        <w:t>Проектирование, монтаж и эксплуатационное обслуживание технических средств охраны.</w:t>
      </w:r>
    </w:p>
    <w:p w14:paraId="0312710A"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b/>
          <w:sz w:val="24"/>
          <w:szCs w:val="24"/>
        </w:rPr>
        <w:t>Раздел 2.</w:t>
      </w:r>
      <w:r w:rsidRPr="006F4565">
        <w:rPr>
          <w:rFonts w:ascii="Times New Roman" w:hAnsi="Times New Roman" w:cs="Times New Roman"/>
          <w:sz w:val="24"/>
          <w:szCs w:val="24"/>
        </w:rPr>
        <w:t xml:space="preserve"> Системы управления техническими средствами охраны.</w:t>
      </w:r>
    </w:p>
    <w:p w14:paraId="758750F7"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Классификация систем управления техническими средствами охраны.</w:t>
      </w:r>
    </w:p>
    <w:p w14:paraId="633A06BF" w14:textId="77777777" w:rsidR="001D5257"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Системы контроля и управления доступом.</w:t>
      </w:r>
    </w:p>
    <w:p w14:paraId="4421B743"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Дистанционный контроль за доступом охранников и автотранспорта на охраняемый объект.</w:t>
      </w:r>
    </w:p>
    <w:p w14:paraId="5C805211"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Системы компьютерного управления техническими средствами охраны.</w:t>
      </w:r>
    </w:p>
    <w:p w14:paraId="41D93004"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b/>
          <w:sz w:val="24"/>
          <w:szCs w:val="24"/>
        </w:rPr>
        <w:t>Раздел 3.</w:t>
      </w:r>
      <w:r w:rsidRPr="006F4565">
        <w:rPr>
          <w:rFonts w:ascii="Times New Roman" w:hAnsi="Times New Roman" w:cs="Times New Roman"/>
          <w:sz w:val="24"/>
          <w:szCs w:val="24"/>
        </w:rPr>
        <w:t xml:space="preserve"> Средства пожаротушения.</w:t>
      </w:r>
    </w:p>
    <w:p w14:paraId="4413DB20"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Обеспечение противопожарной безопасности на объектах и мероприятия по исключению причин возгорания.</w:t>
      </w:r>
    </w:p>
    <w:p w14:paraId="48CA3404"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Противопожарный режим при эксплуатации объектов.</w:t>
      </w:r>
    </w:p>
    <w:p w14:paraId="103A4BAE"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Пенные, порошковые и углекислотные огнетушители. Огнетушители иных типов (водные, хладоновые и иные разрешенные к использованию).</w:t>
      </w:r>
    </w:p>
    <w:p w14:paraId="27761DF7"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Их назначение и устройство. Правила и приемы работы с огнетушителями.</w:t>
      </w:r>
    </w:p>
    <w:p w14:paraId="796858B4"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Пожарное оборудование и инструмент. Техника безопасности при работе с ними.</w:t>
      </w:r>
    </w:p>
    <w:p w14:paraId="331FF8A3"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Действия руководителя и работников при обнаружении возгорания на объекте, ликвидация последствий возгорания.</w:t>
      </w:r>
    </w:p>
    <w:p w14:paraId="6C9259CE"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b/>
          <w:sz w:val="24"/>
          <w:szCs w:val="24"/>
        </w:rPr>
        <w:t>Раздел 4.</w:t>
      </w:r>
      <w:r w:rsidRPr="006F4565">
        <w:rPr>
          <w:rFonts w:ascii="Times New Roman" w:hAnsi="Times New Roman" w:cs="Times New Roman"/>
          <w:sz w:val="24"/>
          <w:szCs w:val="24"/>
        </w:rPr>
        <w:t xml:space="preserve"> Средства связи и работа с ними.</w:t>
      </w:r>
    </w:p>
    <w:p w14:paraId="458C36D0"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Назначение, виды, устройство, тактико-технические характеристики средств связи.</w:t>
      </w:r>
    </w:p>
    <w:p w14:paraId="2F1F9085"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Организация работы и порядок использования основных видов проводной связи.</w:t>
      </w:r>
    </w:p>
    <w:p w14:paraId="68F818AE"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Способы передачи служебной информации по проводным средствам</w:t>
      </w:r>
    </w:p>
    <w:p w14:paraId="10D7A74D" w14:textId="77777777" w:rsidR="001D5257" w:rsidRPr="006F4565"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связи.</w:t>
      </w:r>
    </w:p>
    <w:p w14:paraId="3C39F184" w14:textId="77777777" w:rsidR="001D5257" w:rsidRDefault="001D5257" w:rsidP="001D5257">
      <w:pPr>
        <w:pStyle w:val="a3"/>
        <w:ind w:firstLine="567"/>
        <w:jc w:val="both"/>
        <w:rPr>
          <w:rFonts w:ascii="Times New Roman" w:hAnsi="Times New Roman" w:cs="Times New Roman"/>
          <w:sz w:val="24"/>
          <w:szCs w:val="24"/>
        </w:rPr>
      </w:pPr>
      <w:r w:rsidRPr="006F4565">
        <w:rPr>
          <w:rFonts w:ascii="Times New Roman" w:hAnsi="Times New Roman" w:cs="Times New Roman"/>
          <w:sz w:val="24"/>
          <w:szCs w:val="24"/>
        </w:rPr>
        <w:t>Основные тактико-технические характеристики средств радиосвязи. Ведение переговоров по радиосредствам.</w:t>
      </w:r>
    </w:p>
    <w:p w14:paraId="15F325CE" w14:textId="77777777" w:rsidR="001D5257" w:rsidRDefault="001D5257" w:rsidP="001D5257">
      <w:pPr>
        <w:pStyle w:val="a3"/>
        <w:ind w:firstLine="567"/>
        <w:jc w:val="both"/>
        <w:rPr>
          <w:rFonts w:ascii="Times New Roman" w:hAnsi="Times New Roman" w:cs="Times New Roman"/>
          <w:sz w:val="24"/>
          <w:szCs w:val="24"/>
        </w:rPr>
      </w:pPr>
    </w:p>
    <w:p w14:paraId="2BFE02F0" w14:textId="77777777" w:rsidR="001D5257" w:rsidRDefault="001D5257" w:rsidP="001D5257">
      <w:pPr>
        <w:pStyle w:val="a3"/>
        <w:ind w:firstLine="567"/>
        <w:jc w:val="both"/>
        <w:rPr>
          <w:rFonts w:ascii="Times New Roman" w:hAnsi="Times New Roman" w:cs="Times New Roman"/>
          <w:sz w:val="24"/>
          <w:szCs w:val="24"/>
        </w:rPr>
      </w:pPr>
    </w:p>
    <w:p w14:paraId="4AC38661" w14:textId="77777777" w:rsidR="001D5257" w:rsidRDefault="001D5257" w:rsidP="001D5257">
      <w:pPr>
        <w:pStyle w:val="a3"/>
        <w:ind w:firstLine="567"/>
        <w:jc w:val="both"/>
        <w:rPr>
          <w:rFonts w:ascii="Times New Roman" w:hAnsi="Times New Roman" w:cs="Times New Roman"/>
          <w:sz w:val="24"/>
          <w:szCs w:val="24"/>
        </w:rPr>
      </w:pPr>
    </w:p>
    <w:p w14:paraId="4A07253C" w14:textId="77777777" w:rsidR="001D5257" w:rsidRDefault="001D5257" w:rsidP="001D5257">
      <w:pPr>
        <w:pStyle w:val="a3"/>
        <w:ind w:firstLine="567"/>
        <w:jc w:val="both"/>
        <w:rPr>
          <w:rFonts w:ascii="Times New Roman" w:hAnsi="Times New Roman" w:cs="Times New Roman"/>
          <w:sz w:val="24"/>
          <w:szCs w:val="24"/>
        </w:rPr>
      </w:pPr>
    </w:p>
    <w:p w14:paraId="0F2C3B27" w14:textId="77777777" w:rsidR="001D5257" w:rsidRDefault="001D5257" w:rsidP="001D5257">
      <w:pPr>
        <w:pStyle w:val="a3"/>
        <w:ind w:firstLine="567"/>
        <w:jc w:val="both"/>
        <w:rPr>
          <w:rFonts w:ascii="Times New Roman" w:hAnsi="Times New Roman" w:cs="Times New Roman"/>
          <w:sz w:val="24"/>
          <w:szCs w:val="24"/>
        </w:rPr>
      </w:pPr>
    </w:p>
    <w:p w14:paraId="2EE5FE2B" w14:textId="77777777" w:rsidR="001D5257" w:rsidRDefault="001D5257" w:rsidP="001D5257">
      <w:pPr>
        <w:pStyle w:val="a3"/>
        <w:ind w:firstLine="567"/>
        <w:jc w:val="both"/>
        <w:rPr>
          <w:rFonts w:ascii="Times New Roman" w:hAnsi="Times New Roman" w:cs="Times New Roman"/>
          <w:sz w:val="24"/>
          <w:szCs w:val="24"/>
        </w:rPr>
      </w:pPr>
    </w:p>
    <w:p w14:paraId="48547789" w14:textId="77777777" w:rsidR="001D5257" w:rsidRDefault="001D5257" w:rsidP="001D5257">
      <w:pPr>
        <w:pStyle w:val="a3"/>
        <w:ind w:firstLine="567"/>
        <w:jc w:val="both"/>
        <w:rPr>
          <w:rFonts w:ascii="Times New Roman" w:hAnsi="Times New Roman" w:cs="Times New Roman"/>
          <w:sz w:val="24"/>
          <w:szCs w:val="24"/>
        </w:rPr>
      </w:pPr>
    </w:p>
    <w:p w14:paraId="6B7A9A49" w14:textId="77777777" w:rsidR="001D5257" w:rsidRDefault="001D5257" w:rsidP="001D5257">
      <w:pPr>
        <w:pStyle w:val="a3"/>
        <w:ind w:firstLine="567"/>
        <w:jc w:val="both"/>
        <w:rPr>
          <w:rFonts w:ascii="Times New Roman" w:hAnsi="Times New Roman" w:cs="Times New Roman"/>
          <w:sz w:val="24"/>
          <w:szCs w:val="24"/>
        </w:rPr>
      </w:pPr>
    </w:p>
    <w:p w14:paraId="597DC25A" w14:textId="77777777" w:rsidR="001D5257" w:rsidRDefault="001D5257" w:rsidP="001D5257">
      <w:pPr>
        <w:pStyle w:val="a3"/>
        <w:ind w:firstLine="567"/>
        <w:jc w:val="both"/>
        <w:rPr>
          <w:rFonts w:ascii="Times New Roman" w:hAnsi="Times New Roman" w:cs="Times New Roman"/>
          <w:sz w:val="24"/>
          <w:szCs w:val="24"/>
        </w:rPr>
      </w:pPr>
    </w:p>
    <w:p w14:paraId="4895DCD3" w14:textId="77777777" w:rsidR="001D5257" w:rsidRDefault="001D5257" w:rsidP="001D5257">
      <w:pPr>
        <w:pStyle w:val="a3"/>
        <w:ind w:firstLine="567"/>
        <w:jc w:val="both"/>
        <w:rPr>
          <w:rFonts w:ascii="Times New Roman" w:hAnsi="Times New Roman" w:cs="Times New Roman"/>
          <w:sz w:val="24"/>
          <w:szCs w:val="24"/>
        </w:rPr>
      </w:pPr>
    </w:p>
    <w:p w14:paraId="3845543C" w14:textId="77777777" w:rsidR="001D5257" w:rsidRDefault="001D5257" w:rsidP="001D5257">
      <w:pPr>
        <w:pStyle w:val="a3"/>
        <w:ind w:firstLine="567"/>
        <w:jc w:val="both"/>
        <w:rPr>
          <w:rFonts w:ascii="Times New Roman" w:hAnsi="Times New Roman" w:cs="Times New Roman"/>
          <w:sz w:val="24"/>
          <w:szCs w:val="24"/>
        </w:rPr>
      </w:pPr>
    </w:p>
    <w:p w14:paraId="56BD4382" w14:textId="77777777" w:rsidR="001D5257" w:rsidRDefault="001D5257" w:rsidP="001D5257">
      <w:pPr>
        <w:pStyle w:val="a3"/>
        <w:ind w:firstLine="567"/>
        <w:jc w:val="both"/>
        <w:rPr>
          <w:rFonts w:ascii="Times New Roman" w:hAnsi="Times New Roman" w:cs="Times New Roman"/>
          <w:sz w:val="24"/>
          <w:szCs w:val="24"/>
        </w:rPr>
      </w:pPr>
    </w:p>
    <w:p w14:paraId="35D3B788" w14:textId="77777777" w:rsidR="001D5257" w:rsidRDefault="001D5257" w:rsidP="001D5257">
      <w:pPr>
        <w:pStyle w:val="a3"/>
        <w:ind w:firstLine="567"/>
        <w:jc w:val="both"/>
        <w:rPr>
          <w:rFonts w:ascii="Times New Roman" w:hAnsi="Times New Roman" w:cs="Times New Roman"/>
          <w:sz w:val="24"/>
          <w:szCs w:val="24"/>
        </w:rPr>
      </w:pPr>
    </w:p>
    <w:p w14:paraId="1634A610" w14:textId="77777777" w:rsidR="001D5257" w:rsidRDefault="001D5257" w:rsidP="001D5257">
      <w:pPr>
        <w:pStyle w:val="a3"/>
        <w:ind w:firstLine="567"/>
        <w:jc w:val="both"/>
        <w:rPr>
          <w:rFonts w:ascii="Times New Roman" w:hAnsi="Times New Roman" w:cs="Times New Roman"/>
          <w:sz w:val="24"/>
          <w:szCs w:val="24"/>
        </w:rPr>
      </w:pPr>
    </w:p>
    <w:p w14:paraId="7CD37C7D" w14:textId="77777777" w:rsidR="001D5257" w:rsidRDefault="001D5257" w:rsidP="001D5257">
      <w:pPr>
        <w:pStyle w:val="a3"/>
        <w:ind w:firstLine="567"/>
        <w:jc w:val="both"/>
        <w:rPr>
          <w:rFonts w:ascii="Times New Roman" w:hAnsi="Times New Roman" w:cs="Times New Roman"/>
          <w:sz w:val="24"/>
          <w:szCs w:val="24"/>
        </w:rPr>
      </w:pPr>
    </w:p>
    <w:p w14:paraId="585BCEF4" w14:textId="77777777" w:rsidR="001D5257" w:rsidRDefault="001D5257" w:rsidP="001D5257">
      <w:pPr>
        <w:pStyle w:val="a3"/>
        <w:ind w:firstLine="567"/>
        <w:jc w:val="both"/>
        <w:rPr>
          <w:rFonts w:ascii="Times New Roman" w:hAnsi="Times New Roman" w:cs="Times New Roman"/>
          <w:sz w:val="24"/>
          <w:szCs w:val="24"/>
        </w:rPr>
      </w:pPr>
    </w:p>
    <w:p w14:paraId="551F571B" w14:textId="77777777" w:rsidR="001D5257" w:rsidRDefault="001D5257" w:rsidP="001D5257">
      <w:pPr>
        <w:pStyle w:val="a3"/>
        <w:ind w:firstLine="567"/>
        <w:jc w:val="both"/>
        <w:rPr>
          <w:rFonts w:ascii="Times New Roman" w:hAnsi="Times New Roman" w:cs="Times New Roman"/>
          <w:sz w:val="24"/>
          <w:szCs w:val="24"/>
        </w:rPr>
      </w:pPr>
    </w:p>
    <w:p w14:paraId="1ED183B2" w14:textId="5415BA6C" w:rsidR="001D5257" w:rsidRDefault="001D5257" w:rsidP="003D301C">
      <w:pPr>
        <w:pStyle w:val="a3"/>
        <w:jc w:val="both"/>
        <w:rPr>
          <w:rFonts w:ascii="Times New Roman" w:hAnsi="Times New Roman" w:cs="Times New Roman"/>
          <w:sz w:val="24"/>
          <w:szCs w:val="24"/>
        </w:rPr>
      </w:pPr>
      <w:r w:rsidRPr="006F4565">
        <w:rPr>
          <w:rFonts w:ascii="Times New Roman" w:hAnsi="Times New Roman" w:cs="Times New Roman"/>
          <w:b/>
          <w:sz w:val="24"/>
          <w:szCs w:val="24"/>
        </w:rPr>
        <w:t>10.7.</w:t>
      </w:r>
      <w:r>
        <w:rPr>
          <w:rFonts w:ascii="Times New Roman" w:hAnsi="Times New Roman" w:cs="Times New Roman"/>
          <w:b/>
          <w:sz w:val="24"/>
          <w:szCs w:val="24"/>
        </w:rPr>
        <w:t xml:space="preserve"> </w:t>
      </w:r>
      <w:r>
        <w:rPr>
          <w:rFonts w:ascii="Times New Roman" w:hAnsi="Times New Roman" w:cs="Times New Roman"/>
          <w:sz w:val="24"/>
          <w:szCs w:val="24"/>
        </w:rPr>
        <w:t>Т</w:t>
      </w:r>
      <w:r w:rsidRPr="006F4565">
        <w:rPr>
          <w:rFonts w:ascii="Times New Roman" w:hAnsi="Times New Roman" w:cs="Times New Roman"/>
          <w:sz w:val="24"/>
          <w:szCs w:val="24"/>
        </w:rPr>
        <w:t>ематический план дисциплины «Огневая подготовка».</w:t>
      </w:r>
    </w:p>
    <w:p w14:paraId="66B5FE1B"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
        <w:gridCol w:w="1920"/>
        <w:gridCol w:w="739"/>
        <w:gridCol w:w="806"/>
        <w:gridCol w:w="749"/>
        <w:gridCol w:w="624"/>
        <w:gridCol w:w="811"/>
        <w:gridCol w:w="754"/>
        <w:gridCol w:w="634"/>
        <w:gridCol w:w="926"/>
        <w:gridCol w:w="821"/>
      </w:tblGrid>
      <w:tr w:rsidR="001D5257" w:rsidRPr="006F4565" w14:paraId="243F3E3A" w14:textId="77777777" w:rsidTr="00887B3C">
        <w:trPr>
          <w:trHeight w:hRule="exact" w:val="490"/>
        </w:trPr>
        <w:tc>
          <w:tcPr>
            <w:tcW w:w="370" w:type="dxa"/>
            <w:vMerge w:val="restart"/>
            <w:tcBorders>
              <w:top w:val="single" w:sz="4" w:space="0" w:color="auto"/>
              <w:left w:val="single" w:sz="4" w:space="0" w:color="auto"/>
            </w:tcBorders>
            <w:shd w:val="clear" w:color="auto" w:fill="FFFFFF"/>
            <w:vAlign w:val="center"/>
          </w:tcPr>
          <w:p w14:paraId="6EE245B8" w14:textId="77777777" w:rsidR="001D5257" w:rsidRPr="006F456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w:t>
            </w:r>
          </w:p>
          <w:p w14:paraId="7999A3F8" w14:textId="77777777" w:rsidR="001D5257" w:rsidRPr="006F456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п/</w:t>
            </w:r>
          </w:p>
          <w:p w14:paraId="16345250" w14:textId="77777777" w:rsidR="001D5257" w:rsidRPr="006F4565"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п</w:t>
            </w:r>
          </w:p>
        </w:tc>
        <w:tc>
          <w:tcPr>
            <w:tcW w:w="1920" w:type="dxa"/>
            <w:tcBorders>
              <w:top w:val="single" w:sz="4" w:space="0" w:color="auto"/>
              <w:left w:val="single" w:sz="4" w:space="0" w:color="auto"/>
            </w:tcBorders>
            <w:shd w:val="clear" w:color="auto" w:fill="FFFFFF"/>
            <w:vAlign w:val="center"/>
          </w:tcPr>
          <w:p w14:paraId="70468C38" w14:textId="77777777" w:rsidR="001D5257" w:rsidRPr="006F4565"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Наименование</w:t>
            </w:r>
          </w:p>
        </w:tc>
        <w:tc>
          <w:tcPr>
            <w:tcW w:w="2294" w:type="dxa"/>
            <w:gridSpan w:val="3"/>
            <w:tcBorders>
              <w:top w:val="single" w:sz="4" w:space="0" w:color="auto"/>
              <w:left w:val="single" w:sz="4" w:space="0" w:color="auto"/>
            </w:tcBorders>
            <w:shd w:val="clear" w:color="auto" w:fill="FFFFFF"/>
            <w:vAlign w:val="center"/>
          </w:tcPr>
          <w:p w14:paraId="5D7E3348"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4 разряд</w:t>
            </w:r>
          </w:p>
        </w:tc>
        <w:tc>
          <w:tcPr>
            <w:tcW w:w="2189" w:type="dxa"/>
            <w:gridSpan w:val="3"/>
            <w:tcBorders>
              <w:top w:val="single" w:sz="4" w:space="0" w:color="auto"/>
              <w:left w:val="single" w:sz="4" w:space="0" w:color="auto"/>
            </w:tcBorders>
            <w:shd w:val="clear" w:color="auto" w:fill="FFFFFF"/>
            <w:vAlign w:val="center"/>
          </w:tcPr>
          <w:p w14:paraId="4D824392"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5 разряд</w:t>
            </w:r>
          </w:p>
        </w:tc>
        <w:tc>
          <w:tcPr>
            <w:tcW w:w="2381" w:type="dxa"/>
            <w:gridSpan w:val="3"/>
            <w:tcBorders>
              <w:top w:val="single" w:sz="4" w:space="0" w:color="auto"/>
              <w:left w:val="single" w:sz="4" w:space="0" w:color="auto"/>
              <w:right w:val="single" w:sz="4" w:space="0" w:color="auto"/>
            </w:tcBorders>
            <w:shd w:val="clear" w:color="auto" w:fill="FFFFFF"/>
            <w:vAlign w:val="center"/>
          </w:tcPr>
          <w:p w14:paraId="19671FE4"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6 разряд</w:t>
            </w:r>
          </w:p>
        </w:tc>
      </w:tr>
      <w:tr w:rsidR="001D5257" w:rsidRPr="006F4565" w14:paraId="0BDF445B" w14:textId="77777777" w:rsidTr="00887B3C">
        <w:trPr>
          <w:trHeight w:hRule="exact" w:val="470"/>
        </w:trPr>
        <w:tc>
          <w:tcPr>
            <w:tcW w:w="370" w:type="dxa"/>
            <w:vMerge/>
            <w:tcBorders>
              <w:left w:val="single" w:sz="4" w:space="0" w:color="auto"/>
            </w:tcBorders>
            <w:shd w:val="clear" w:color="auto" w:fill="FFFFFF"/>
            <w:vAlign w:val="center"/>
          </w:tcPr>
          <w:p w14:paraId="29430D17"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920" w:type="dxa"/>
            <w:tcBorders>
              <w:left w:val="single" w:sz="4" w:space="0" w:color="auto"/>
            </w:tcBorders>
            <w:shd w:val="clear" w:color="auto" w:fill="FFFFFF"/>
          </w:tcPr>
          <w:p w14:paraId="0C59F2EA"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темы</w:t>
            </w:r>
          </w:p>
        </w:tc>
        <w:tc>
          <w:tcPr>
            <w:tcW w:w="2294" w:type="dxa"/>
            <w:gridSpan w:val="3"/>
            <w:tcBorders>
              <w:top w:val="single" w:sz="4" w:space="0" w:color="auto"/>
              <w:left w:val="single" w:sz="4" w:space="0" w:color="auto"/>
            </w:tcBorders>
            <w:shd w:val="clear" w:color="auto" w:fill="FFFFFF"/>
            <w:vAlign w:val="center"/>
          </w:tcPr>
          <w:p w14:paraId="71C8C064"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количество часов</w:t>
            </w:r>
          </w:p>
        </w:tc>
        <w:tc>
          <w:tcPr>
            <w:tcW w:w="2189" w:type="dxa"/>
            <w:gridSpan w:val="3"/>
            <w:tcBorders>
              <w:top w:val="single" w:sz="4" w:space="0" w:color="auto"/>
              <w:left w:val="single" w:sz="4" w:space="0" w:color="auto"/>
            </w:tcBorders>
            <w:shd w:val="clear" w:color="auto" w:fill="FFFFFF"/>
            <w:vAlign w:val="center"/>
          </w:tcPr>
          <w:p w14:paraId="3D899DCF"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количество часов</w:t>
            </w:r>
          </w:p>
        </w:tc>
        <w:tc>
          <w:tcPr>
            <w:tcW w:w="2381" w:type="dxa"/>
            <w:gridSpan w:val="3"/>
            <w:tcBorders>
              <w:top w:val="single" w:sz="4" w:space="0" w:color="auto"/>
              <w:left w:val="single" w:sz="4" w:space="0" w:color="auto"/>
              <w:right w:val="single" w:sz="4" w:space="0" w:color="auto"/>
            </w:tcBorders>
            <w:shd w:val="clear" w:color="auto" w:fill="FFFFFF"/>
            <w:vAlign w:val="center"/>
          </w:tcPr>
          <w:p w14:paraId="6377F42D"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количество часов</w:t>
            </w:r>
          </w:p>
        </w:tc>
      </w:tr>
      <w:tr w:rsidR="001D5257" w:rsidRPr="006F4565" w14:paraId="348147EF" w14:textId="77777777" w:rsidTr="00887B3C">
        <w:trPr>
          <w:trHeight w:hRule="exact" w:val="466"/>
        </w:trPr>
        <w:tc>
          <w:tcPr>
            <w:tcW w:w="370" w:type="dxa"/>
            <w:tcBorders>
              <w:left w:val="single" w:sz="4" w:space="0" w:color="auto"/>
            </w:tcBorders>
            <w:shd w:val="clear" w:color="auto" w:fill="FFFFFF"/>
          </w:tcPr>
          <w:p w14:paraId="0F4E2104"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20" w:type="dxa"/>
            <w:tcBorders>
              <w:left w:val="single" w:sz="4" w:space="0" w:color="auto"/>
            </w:tcBorders>
            <w:shd w:val="clear" w:color="auto" w:fill="FFFFFF"/>
          </w:tcPr>
          <w:p w14:paraId="435554A5"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39" w:type="dxa"/>
            <w:tcBorders>
              <w:top w:val="single" w:sz="4" w:space="0" w:color="auto"/>
              <w:left w:val="single" w:sz="4" w:space="0" w:color="auto"/>
            </w:tcBorders>
            <w:shd w:val="clear" w:color="auto" w:fill="FFFFFF"/>
            <w:vAlign w:val="center"/>
          </w:tcPr>
          <w:p w14:paraId="3B9D0EA4" w14:textId="77777777" w:rsidR="001D5257" w:rsidRPr="006F456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всего</w:t>
            </w:r>
          </w:p>
        </w:tc>
        <w:tc>
          <w:tcPr>
            <w:tcW w:w="1555" w:type="dxa"/>
            <w:gridSpan w:val="2"/>
            <w:tcBorders>
              <w:top w:val="single" w:sz="4" w:space="0" w:color="auto"/>
              <w:left w:val="single" w:sz="4" w:space="0" w:color="auto"/>
            </w:tcBorders>
            <w:shd w:val="clear" w:color="auto" w:fill="FFFFFF"/>
            <w:vAlign w:val="center"/>
          </w:tcPr>
          <w:p w14:paraId="1347751C"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в том числе</w:t>
            </w:r>
          </w:p>
        </w:tc>
        <w:tc>
          <w:tcPr>
            <w:tcW w:w="624" w:type="dxa"/>
            <w:tcBorders>
              <w:top w:val="single" w:sz="4" w:space="0" w:color="auto"/>
              <w:left w:val="single" w:sz="4" w:space="0" w:color="auto"/>
            </w:tcBorders>
            <w:shd w:val="clear" w:color="auto" w:fill="FFFFFF"/>
            <w:vAlign w:val="center"/>
          </w:tcPr>
          <w:p w14:paraId="37646A3F" w14:textId="77777777" w:rsidR="001D5257" w:rsidRPr="006F456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всего</w:t>
            </w:r>
          </w:p>
        </w:tc>
        <w:tc>
          <w:tcPr>
            <w:tcW w:w="1565" w:type="dxa"/>
            <w:gridSpan w:val="2"/>
            <w:tcBorders>
              <w:top w:val="single" w:sz="4" w:space="0" w:color="auto"/>
              <w:left w:val="single" w:sz="4" w:space="0" w:color="auto"/>
            </w:tcBorders>
            <w:shd w:val="clear" w:color="auto" w:fill="FFFFFF"/>
            <w:vAlign w:val="center"/>
          </w:tcPr>
          <w:p w14:paraId="224CB9C5"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в том числе</w:t>
            </w:r>
          </w:p>
        </w:tc>
        <w:tc>
          <w:tcPr>
            <w:tcW w:w="634" w:type="dxa"/>
            <w:tcBorders>
              <w:top w:val="single" w:sz="4" w:space="0" w:color="auto"/>
              <w:left w:val="single" w:sz="4" w:space="0" w:color="auto"/>
            </w:tcBorders>
            <w:shd w:val="clear" w:color="auto" w:fill="FFFFFF"/>
            <w:vAlign w:val="center"/>
          </w:tcPr>
          <w:p w14:paraId="747F8DF5" w14:textId="77777777" w:rsidR="001D5257" w:rsidRPr="006F456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всего</w:t>
            </w:r>
          </w:p>
        </w:tc>
        <w:tc>
          <w:tcPr>
            <w:tcW w:w="1747" w:type="dxa"/>
            <w:gridSpan w:val="2"/>
            <w:tcBorders>
              <w:top w:val="single" w:sz="4" w:space="0" w:color="auto"/>
              <w:left w:val="single" w:sz="4" w:space="0" w:color="auto"/>
              <w:right w:val="single" w:sz="4" w:space="0" w:color="auto"/>
            </w:tcBorders>
            <w:shd w:val="clear" w:color="auto" w:fill="FFFFFF"/>
            <w:vAlign w:val="center"/>
          </w:tcPr>
          <w:p w14:paraId="5C75F693" w14:textId="77777777" w:rsidR="001D5257" w:rsidRPr="006F4565"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в том числе</w:t>
            </w:r>
          </w:p>
        </w:tc>
      </w:tr>
      <w:tr w:rsidR="001D5257" w:rsidRPr="006F4565" w14:paraId="522C5E7C" w14:textId="77777777" w:rsidTr="00887B3C">
        <w:trPr>
          <w:trHeight w:hRule="exact" w:val="730"/>
        </w:trPr>
        <w:tc>
          <w:tcPr>
            <w:tcW w:w="370" w:type="dxa"/>
            <w:tcBorders>
              <w:left w:val="single" w:sz="4" w:space="0" w:color="auto"/>
            </w:tcBorders>
            <w:shd w:val="clear" w:color="auto" w:fill="FFFFFF"/>
          </w:tcPr>
          <w:p w14:paraId="5EB17031"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20" w:type="dxa"/>
            <w:tcBorders>
              <w:left w:val="single" w:sz="4" w:space="0" w:color="auto"/>
            </w:tcBorders>
            <w:shd w:val="clear" w:color="auto" w:fill="FFFFFF"/>
          </w:tcPr>
          <w:p w14:paraId="5829F5DF"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39" w:type="dxa"/>
            <w:tcBorders>
              <w:left w:val="single" w:sz="4" w:space="0" w:color="auto"/>
            </w:tcBorders>
            <w:shd w:val="clear" w:color="auto" w:fill="FFFFFF"/>
          </w:tcPr>
          <w:p w14:paraId="5CCA3F55"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06" w:type="dxa"/>
            <w:tcBorders>
              <w:top w:val="single" w:sz="4" w:space="0" w:color="auto"/>
              <w:left w:val="single" w:sz="4" w:space="0" w:color="auto"/>
            </w:tcBorders>
            <w:shd w:val="clear" w:color="auto" w:fill="FFFFFF"/>
            <w:vAlign w:val="center"/>
          </w:tcPr>
          <w:p w14:paraId="55EC791E" w14:textId="77777777" w:rsidR="001D5257" w:rsidRPr="006F456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теорети</w:t>
            </w:r>
            <w:r w:rsidRPr="006F4565">
              <w:rPr>
                <w:rFonts w:ascii="Times New Roman" w:eastAsia="Times New Roman" w:hAnsi="Times New Roman" w:cs="Times New Roman"/>
                <w:b/>
                <w:bCs/>
                <w:color w:val="000000"/>
                <w:sz w:val="20"/>
                <w:szCs w:val="20"/>
                <w:lang w:eastAsia="ru-RU" w:bidi="ru-RU"/>
              </w:rPr>
              <w:softHyphen/>
            </w:r>
          </w:p>
          <w:p w14:paraId="6BEF5A8C" w14:textId="77777777" w:rsidR="001D5257" w:rsidRPr="006F456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ческих</w:t>
            </w:r>
          </w:p>
        </w:tc>
        <w:tc>
          <w:tcPr>
            <w:tcW w:w="749" w:type="dxa"/>
            <w:tcBorders>
              <w:top w:val="single" w:sz="4" w:space="0" w:color="auto"/>
              <w:left w:val="single" w:sz="4" w:space="0" w:color="auto"/>
            </w:tcBorders>
            <w:shd w:val="clear" w:color="auto" w:fill="FFFFFF"/>
            <w:vAlign w:val="center"/>
          </w:tcPr>
          <w:p w14:paraId="5871A737" w14:textId="77777777" w:rsidR="001D5257" w:rsidRPr="006F456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практи</w:t>
            </w:r>
            <w:r w:rsidRPr="006F4565">
              <w:rPr>
                <w:rFonts w:ascii="Times New Roman" w:eastAsia="Times New Roman" w:hAnsi="Times New Roman" w:cs="Times New Roman"/>
                <w:b/>
                <w:bCs/>
                <w:color w:val="000000"/>
                <w:sz w:val="20"/>
                <w:szCs w:val="20"/>
                <w:lang w:eastAsia="ru-RU" w:bidi="ru-RU"/>
              </w:rPr>
              <w:softHyphen/>
            </w:r>
          </w:p>
          <w:p w14:paraId="1B28DAA6" w14:textId="77777777" w:rsidR="001D5257" w:rsidRPr="006F456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ческих</w:t>
            </w:r>
          </w:p>
        </w:tc>
        <w:tc>
          <w:tcPr>
            <w:tcW w:w="624" w:type="dxa"/>
            <w:tcBorders>
              <w:left w:val="single" w:sz="4" w:space="0" w:color="auto"/>
            </w:tcBorders>
            <w:shd w:val="clear" w:color="auto" w:fill="FFFFFF"/>
          </w:tcPr>
          <w:p w14:paraId="0958DAD7"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tcBorders>
            <w:shd w:val="clear" w:color="auto" w:fill="FFFFFF"/>
            <w:vAlign w:val="center"/>
          </w:tcPr>
          <w:p w14:paraId="30D016FD" w14:textId="77777777" w:rsidR="001D5257" w:rsidRPr="006F456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теорети</w:t>
            </w:r>
            <w:r w:rsidRPr="006F4565">
              <w:rPr>
                <w:rFonts w:ascii="Times New Roman" w:eastAsia="Times New Roman" w:hAnsi="Times New Roman" w:cs="Times New Roman"/>
                <w:b/>
                <w:bCs/>
                <w:color w:val="000000"/>
                <w:sz w:val="20"/>
                <w:szCs w:val="20"/>
                <w:lang w:eastAsia="ru-RU" w:bidi="ru-RU"/>
              </w:rPr>
              <w:softHyphen/>
            </w:r>
          </w:p>
          <w:p w14:paraId="3A0EBA2F" w14:textId="77777777" w:rsidR="001D5257" w:rsidRPr="006F456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ческих</w:t>
            </w:r>
          </w:p>
        </w:tc>
        <w:tc>
          <w:tcPr>
            <w:tcW w:w="754" w:type="dxa"/>
            <w:tcBorders>
              <w:top w:val="single" w:sz="4" w:space="0" w:color="auto"/>
              <w:left w:val="single" w:sz="4" w:space="0" w:color="auto"/>
            </w:tcBorders>
            <w:shd w:val="clear" w:color="auto" w:fill="FFFFFF"/>
            <w:vAlign w:val="center"/>
          </w:tcPr>
          <w:p w14:paraId="6209617B" w14:textId="77777777" w:rsidR="001D5257" w:rsidRPr="006F456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практи</w:t>
            </w:r>
            <w:r w:rsidRPr="006F4565">
              <w:rPr>
                <w:rFonts w:ascii="Times New Roman" w:eastAsia="Times New Roman" w:hAnsi="Times New Roman" w:cs="Times New Roman"/>
                <w:b/>
                <w:bCs/>
                <w:color w:val="000000"/>
                <w:sz w:val="20"/>
                <w:szCs w:val="20"/>
                <w:lang w:eastAsia="ru-RU" w:bidi="ru-RU"/>
              </w:rPr>
              <w:softHyphen/>
            </w:r>
          </w:p>
          <w:p w14:paraId="1CEDA5AB" w14:textId="77777777" w:rsidR="001D5257" w:rsidRPr="006F456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ческих</w:t>
            </w:r>
          </w:p>
        </w:tc>
        <w:tc>
          <w:tcPr>
            <w:tcW w:w="634" w:type="dxa"/>
            <w:tcBorders>
              <w:left w:val="single" w:sz="4" w:space="0" w:color="auto"/>
            </w:tcBorders>
            <w:shd w:val="clear" w:color="auto" w:fill="FFFFFF"/>
          </w:tcPr>
          <w:p w14:paraId="63F95FDE"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tcBorders>
            <w:shd w:val="clear" w:color="auto" w:fill="FFFFFF"/>
            <w:vAlign w:val="center"/>
          </w:tcPr>
          <w:p w14:paraId="70DFC42D" w14:textId="77777777" w:rsidR="001D5257" w:rsidRPr="006F456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теорети</w:t>
            </w:r>
            <w:r w:rsidRPr="006F4565">
              <w:rPr>
                <w:rFonts w:ascii="Times New Roman" w:eastAsia="Times New Roman" w:hAnsi="Times New Roman" w:cs="Times New Roman"/>
                <w:b/>
                <w:bCs/>
                <w:color w:val="000000"/>
                <w:sz w:val="20"/>
                <w:szCs w:val="20"/>
                <w:lang w:eastAsia="ru-RU" w:bidi="ru-RU"/>
              </w:rPr>
              <w:softHyphen/>
            </w:r>
          </w:p>
          <w:p w14:paraId="5375EE34" w14:textId="77777777" w:rsidR="001D5257" w:rsidRPr="006F4565" w:rsidRDefault="001D5257" w:rsidP="00887B3C">
            <w:pPr>
              <w:widowControl w:val="0"/>
              <w:spacing w:before="120" w:after="0" w:line="200" w:lineRule="exact"/>
              <w:ind w:left="140"/>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ческих</w:t>
            </w:r>
          </w:p>
        </w:tc>
        <w:tc>
          <w:tcPr>
            <w:tcW w:w="821" w:type="dxa"/>
            <w:tcBorders>
              <w:top w:val="single" w:sz="4" w:space="0" w:color="auto"/>
              <w:left w:val="single" w:sz="4" w:space="0" w:color="auto"/>
              <w:right w:val="single" w:sz="4" w:space="0" w:color="auto"/>
            </w:tcBorders>
            <w:shd w:val="clear" w:color="auto" w:fill="FFFFFF"/>
            <w:vAlign w:val="center"/>
          </w:tcPr>
          <w:p w14:paraId="6E402478" w14:textId="77777777" w:rsidR="001D5257" w:rsidRPr="006F4565"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практи</w:t>
            </w:r>
            <w:r w:rsidRPr="006F4565">
              <w:rPr>
                <w:rFonts w:ascii="Times New Roman" w:eastAsia="Times New Roman" w:hAnsi="Times New Roman" w:cs="Times New Roman"/>
                <w:b/>
                <w:bCs/>
                <w:color w:val="000000"/>
                <w:sz w:val="20"/>
                <w:szCs w:val="20"/>
                <w:lang w:eastAsia="ru-RU" w:bidi="ru-RU"/>
              </w:rPr>
              <w:softHyphen/>
            </w:r>
          </w:p>
          <w:p w14:paraId="2DC3F8CB" w14:textId="77777777" w:rsidR="001D5257" w:rsidRPr="006F4565" w:rsidRDefault="001D5257" w:rsidP="00887B3C">
            <w:pPr>
              <w:widowControl w:val="0"/>
              <w:spacing w:before="120"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t>ческих</w:t>
            </w:r>
          </w:p>
        </w:tc>
      </w:tr>
      <w:tr w:rsidR="001D5257" w:rsidRPr="006F4565" w14:paraId="3B1377B9" w14:textId="77777777" w:rsidTr="00887B3C">
        <w:trPr>
          <w:trHeight w:hRule="exact" w:val="1832"/>
        </w:trPr>
        <w:tc>
          <w:tcPr>
            <w:tcW w:w="370" w:type="dxa"/>
            <w:tcBorders>
              <w:top w:val="single" w:sz="4" w:space="0" w:color="auto"/>
              <w:left w:val="single" w:sz="4" w:space="0" w:color="auto"/>
              <w:bottom w:val="single" w:sz="4" w:space="0" w:color="auto"/>
            </w:tcBorders>
            <w:shd w:val="clear" w:color="auto" w:fill="FFFFFF"/>
            <w:vAlign w:val="center"/>
          </w:tcPr>
          <w:p w14:paraId="0B31939E" w14:textId="77777777" w:rsidR="001D5257" w:rsidRPr="006F4565"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6F4565">
              <w:rPr>
                <w:rFonts w:ascii="Times New Roman" w:eastAsia="Times New Roman" w:hAnsi="Times New Roman" w:cs="Times New Roman"/>
                <w:b/>
                <w:bCs/>
                <w:color w:val="000000"/>
                <w:sz w:val="20"/>
                <w:szCs w:val="20"/>
                <w:lang w:eastAsia="ru-RU" w:bidi="ru-RU"/>
              </w:rPr>
              <w:lastRenderedPageBreak/>
              <w:t>1</w:t>
            </w:r>
          </w:p>
        </w:tc>
        <w:tc>
          <w:tcPr>
            <w:tcW w:w="1920" w:type="dxa"/>
            <w:tcBorders>
              <w:top w:val="single" w:sz="4" w:space="0" w:color="auto"/>
              <w:left w:val="single" w:sz="4" w:space="0" w:color="auto"/>
              <w:bottom w:val="single" w:sz="4" w:space="0" w:color="auto"/>
            </w:tcBorders>
            <w:shd w:val="clear" w:color="auto" w:fill="FFFFFF"/>
            <w:vAlign w:val="center"/>
          </w:tcPr>
          <w:p w14:paraId="07F8BC57" w14:textId="77777777" w:rsidR="001D5257" w:rsidRPr="006F4565" w:rsidRDefault="001D5257" w:rsidP="00887B3C">
            <w:pPr>
              <w:spacing w:after="0" w:line="254" w:lineRule="exact"/>
              <w:rPr>
                <w:rFonts w:ascii="Times New Roman" w:eastAsia="Times New Roman" w:hAnsi="Times New Roman" w:cs="Times New Roman"/>
                <w:sz w:val="26"/>
                <w:szCs w:val="26"/>
                <w:lang w:eastAsia="ru-RU" w:bidi="ru-RU"/>
              </w:rPr>
            </w:pPr>
            <w:r w:rsidRPr="006F4565">
              <w:rPr>
                <w:rFonts w:ascii="Times New Roman" w:eastAsia="Times New Roman" w:hAnsi="Times New Roman" w:cs="Times New Roman"/>
                <w:b/>
                <w:bCs/>
                <w:color w:val="000000"/>
                <w:sz w:val="20"/>
                <w:szCs w:val="20"/>
                <w:lang w:eastAsia="ru-RU" w:bidi="ru-RU"/>
              </w:rPr>
              <w:t>Изменения норм и правил, изучаемых</w:t>
            </w:r>
            <w:r w:rsidRPr="006F4565">
              <w:rPr>
                <w:rFonts w:ascii="Times New Roman" w:eastAsia="Times New Roman" w:hAnsi="Times New Roman" w:cs="Times New Roman"/>
                <w:b/>
                <w:bCs/>
                <w:color w:val="000000"/>
                <w:sz w:val="20"/>
                <w:szCs w:val="20"/>
                <w:shd w:val="clear" w:color="auto" w:fill="FFFFFF"/>
                <w:lang w:eastAsia="ru-RU" w:bidi="ru-RU"/>
              </w:rPr>
              <w:t xml:space="preserve"> по дисциплине «Огневая</w:t>
            </w:r>
          </w:p>
          <w:p w14:paraId="6C5E01F6" w14:textId="77777777" w:rsidR="001D5257" w:rsidRDefault="001D5257" w:rsidP="00887B3C">
            <w:pPr>
              <w:widowControl w:val="0"/>
              <w:spacing w:after="0" w:line="250" w:lineRule="exact"/>
              <w:jc w:val="both"/>
              <w:rPr>
                <w:rFonts w:ascii="Times New Roman" w:eastAsia="Times New Roman" w:hAnsi="Times New Roman" w:cs="Times New Roman"/>
                <w:b/>
                <w:bCs/>
                <w:color w:val="000000"/>
                <w:sz w:val="20"/>
                <w:szCs w:val="20"/>
                <w:lang w:eastAsia="ru-RU" w:bidi="ru-RU"/>
              </w:rPr>
            </w:pPr>
            <w:r w:rsidRPr="006F4565">
              <w:rPr>
                <w:rFonts w:ascii="Times New Roman" w:eastAsia="Microsoft Sans Serif" w:hAnsi="Times New Roman" w:cs="Times New Roman"/>
                <w:b/>
                <w:bCs/>
                <w:color w:val="000000"/>
                <w:sz w:val="20"/>
                <w:szCs w:val="20"/>
                <w:shd w:val="clear" w:color="auto" w:fill="FFFFFF"/>
                <w:lang w:eastAsia="ru-RU" w:bidi="ru-RU"/>
              </w:rPr>
              <w:t>подготовка» (время освоения указано по учебным разделам</w:t>
            </w:r>
          </w:p>
          <w:p w14:paraId="6D7E2896" w14:textId="77777777" w:rsidR="001D5257" w:rsidRPr="006F4565" w:rsidRDefault="001D5257" w:rsidP="00887B3C">
            <w:pPr>
              <w:widowControl w:val="0"/>
              <w:spacing w:after="0" w:line="250" w:lineRule="exact"/>
              <w:jc w:val="both"/>
              <w:rPr>
                <w:rFonts w:ascii="Times New Roman" w:eastAsia="Times New Roman" w:hAnsi="Times New Roman" w:cs="Times New Roman"/>
                <w:color w:val="000000"/>
                <w:sz w:val="26"/>
                <w:szCs w:val="26"/>
                <w:lang w:eastAsia="ru-RU" w:bidi="ru-RU"/>
              </w:rPr>
            </w:pPr>
          </w:p>
        </w:tc>
        <w:tc>
          <w:tcPr>
            <w:tcW w:w="739" w:type="dxa"/>
            <w:tcBorders>
              <w:top w:val="single" w:sz="4" w:space="0" w:color="auto"/>
              <w:left w:val="single" w:sz="4" w:space="0" w:color="auto"/>
              <w:bottom w:val="single" w:sz="4" w:space="0" w:color="auto"/>
            </w:tcBorders>
            <w:shd w:val="clear" w:color="auto" w:fill="FFFFFF"/>
          </w:tcPr>
          <w:p w14:paraId="1BE7E3D4"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06" w:type="dxa"/>
            <w:tcBorders>
              <w:top w:val="single" w:sz="4" w:space="0" w:color="auto"/>
              <w:left w:val="single" w:sz="4" w:space="0" w:color="auto"/>
              <w:bottom w:val="single" w:sz="4" w:space="0" w:color="auto"/>
            </w:tcBorders>
            <w:shd w:val="clear" w:color="auto" w:fill="FFFFFF"/>
          </w:tcPr>
          <w:p w14:paraId="2A1BEDB2"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49" w:type="dxa"/>
            <w:tcBorders>
              <w:top w:val="single" w:sz="4" w:space="0" w:color="auto"/>
              <w:left w:val="single" w:sz="4" w:space="0" w:color="auto"/>
              <w:bottom w:val="single" w:sz="4" w:space="0" w:color="auto"/>
            </w:tcBorders>
            <w:shd w:val="clear" w:color="auto" w:fill="FFFFFF"/>
          </w:tcPr>
          <w:p w14:paraId="0C7A898D"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bottom w:val="single" w:sz="4" w:space="0" w:color="auto"/>
            </w:tcBorders>
            <w:shd w:val="clear" w:color="auto" w:fill="FFFFFF"/>
          </w:tcPr>
          <w:p w14:paraId="53FBAF6D"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11" w:type="dxa"/>
            <w:tcBorders>
              <w:top w:val="single" w:sz="4" w:space="0" w:color="auto"/>
              <w:left w:val="single" w:sz="4" w:space="0" w:color="auto"/>
              <w:bottom w:val="single" w:sz="4" w:space="0" w:color="auto"/>
            </w:tcBorders>
            <w:shd w:val="clear" w:color="auto" w:fill="FFFFFF"/>
          </w:tcPr>
          <w:p w14:paraId="7985D431"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4" w:type="dxa"/>
            <w:tcBorders>
              <w:top w:val="single" w:sz="4" w:space="0" w:color="auto"/>
              <w:left w:val="single" w:sz="4" w:space="0" w:color="auto"/>
              <w:bottom w:val="single" w:sz="4" w:space="0" w:color="auto"/>
            </w:tcBorders>
            <w:shd w:val="clear" w:color="auto" w:fill="FFFFFF"/>
          </w:tcPr>
          <w:p w14:paraId="1E2A55B6"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34" w:type="dxa"/>
            <w:tcBorders>
              <w:top w:val="single" w:sz="4" w:space="0" w:color="auto"/>
              <w:left w:val="single" w:sz="4" w:space="0" w:color="auto"/>
              <w:bottom w:val="single" w:sz="4" w:space="0" w:color="auto"/>
            </w:tcBorders>
            <w:shd w:val="clear" w:color="auto" w:fill="FFFFFF"/>
          </w:tcPr>
          <w:p w14:paraId="5926EEF9"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bottom w:val="single" w:sz="4" w:space="0" w:color="auto"/>
            </w:tcBorders>
            <w:shd w:val="clear" w:color="auto" w:fill="FFFFFF"/>
          </w:tcPr>
          <w:p w14:paraId="45AAA7B7"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3EF0E87A"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F4565" w14:paraId="0E5E0500" w14:textId="77777777" w:rsidTr="00887B3C">
        <w:trPr>
          <w:trHeight w:hRule="exact" w:val="4539"/>
        </w:trPr>
        <w:tc>
          <w:tcPr>
            <w:tcW w:w="370" w:type="dxa"/>
            <w:tcBorders>
              <w:top w:val="single" w:sz="4" w:space="0" w:color="auto"/>
              <w:left w:val="single" w:sz="4" w:space="0" w:color="auto"/>
              <w:bottom w:val="single" w:sz="4" w:space="0" w:color="auto"/>
            </w:tcBorders>
            <w:shd w:val="clear" w:color="auto" w:fill="FFFFFF"/>
            <w:vAlign w:val="center"/>
          </w:tcPr>
          <w:p w14:paraId="74E4C128" w14:textId="77777777" w:rsidR="001D5257" w:rsidRPr="00D87B8F" w:rsidRDefault="001D5257" w:rsidP="00887B3C">
            <w:pPr>
              <w:pStyle w:val="a3"/>
              <w:rPr>
                <w:rFonts w:ascii="Times New Roman" w:hAnsi="Times New Roman" w:cs="Times New Roman"/>
                <w:sz w:val="20"/>
                <w:szCs w:val="20"/>
                <w:lang w:eastAsia="ru-RU" w:bidi="ru-RU"/>
              </w:rPr>
            </w:pPr>
            <w:r w:rsidRPr="00D87B8F">
              <w:rPr>
                <w:rFonts w:ascii="Times New Roman" w:eastAsia="Microsoft Sans Serif" w:hAnsi="Times New Roman" w:cs="Times New Roman"/>
                <w:b/>
                <w:bCs/>
                <w:color w:val="000000"/>
                <w:sz w:val="20"/>
                <w:szCs w:val="20"/>
                <w:lang w:eastAsia="ru-RU" w:bidi="ru-RU"/>
              </w:rPr>
              <w:t>1.1</w:t>
            </w:r>
          </w:p>
        </w:tc>
        <w:tc>
          <w:tcPr>
            <w:tcW w:w="1920" w:type="dxa"/>
            <w:tcBorders>
              <w:top w:val="single" w:sz="4" w:space="0" w:color="auto"/>
              <w:left w:val="single" w:sz="4" w:space="0" w:color="auto"/>
              <w:bottom w:val="single" w:sz="4" w:space="0" w:color="auto"/>
            </w:tcBorders>
            <w:shd w:val="clear" w:color="auto" w:fill="FFFFFF"/>
            <w:vAlign w:val="center"/>
          </w:tcPr>
          <w:p w14:paraId="06D30A47" w14:textId="77777777" w:rsidR="001D5257" w:rsidRPr="00D87B8F"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D87B8F">
              <w:rPr>
                <w:rFonts w:ascii="Times New Roman" w:eastAsia="Times New Roman" w:hAnsi="Times New Roman" w:cs="Times New Roman"/>
                <w:b/>
                <w:bCs/>
                <w:color w:val="000000"/>
                <w:sz w:val="20"/>
                <w:szCs w:val="20"/>
                <w:lang w:eastAsia="ru-RU" w:bidi="ru-RU"/>
              </w:rPr>
              <w:t>Раздел 1.</w:t>
            </w:r>
          </w:p>
          <w:p w14:paraId="693E0B40" w14:textId="77777777" w:rsidR="001D5257" w:rsidRPr="00D87B8F"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D87B8F">
              <w:rPr>
                <w:rFonts w:ascii="Times New Roman" w:eastAsia="Times New Roman" w:hAnsi="Times New Roman" w:cs="Times New Roman"/>
                <w:b/>
                <w:bCs/>
                <w:color w:val="000000"/>
                <w:sz w:val="20"/>
                <w:szCs w:val="20"/>
                <w:lang w:eastAsia="ru-RU" w:bidi="ru-RU"/>
              </w:rPr>
              <w:t>Общее устройство, назначение, тактико</w:t>
            </w:r>
            <w:r w:rsidRPr="00D87B8F">
              <w:rPr>
                <w:rFonts w:ascii="Times New Roman" w:eastAsia="Times New Roman" w:hAnsi="Times New Roman" w:cs="Times New Roman"/>
                <w:b/>
                <w:bCs/>
                <w:color w:val="000000"/>
                <w:sz w:val="20"/>
                <w:szCs w:val="20"/>
                <w:lang w:eastAsia="ru-RU" w:bidi="ru-RU"/>
              </w:rPr>
              <w:softHyphen/>
              <w:t>технические характеристики видов и типов оружия,</w:t>
            </w:r>
          </w:p>
          <w:p w14:paraId="0C427EB4" w14:textId="77777777" w:rsidR="001D5257" w:rsidRPr="006F4565" w:rsidRDefault="001D5257" w:rsidP="00887B3C">
            <w:pPr>
              <w:spacing w:after="0" w:line="254" w:lineRule="exact"/>
              <w:rPr>
                <w:rFonts w:ascii="Times New Roman" w:eastAsia="Times New Roman" w:hAnsi="Times New Roman" w:cs="Times New Roman"/>
                <w:b/>
                <w:bCs/>
                <w:color w:val="000000"/>
                <w:sz w:val="20"/>
                <w:szCs w:val="20"/>
                <w:lang w:eastAsia="ru-RU" w:bidi="ru-RU"/>
              </w:rPr>
            </w:pPr>
            <w:r w:rsidRPr="00D87B8F">
              <w:rPr>
                <w:rFonts w:ascii="Times New Roman" w:eastAsia="Microsoft Sans Serif" w:hAnsi="Times New Roman" w:cs="Times New Roman"/>
                <w:b/>
                <w:bCs/>
                <w:color w:val="000000"/>
                <w:sz w:val="20"/>
                <w:szCs w:val="20"/>
                <w:lang w:eastAsia="ru-RU" w:bidi="ru-RU"/>
              </w:rPr>
              <w:t>разрешенного для использования в частной охранной деятельности. Соблюдение установленных правил и мер безопасности при обращении с оружием</w:t>
            </w:r>
          </w:p>
        </w:tc>
        <w:tc>
          <w:tcPr>
            <w:tcW w:w="739" w:type="dxa"/>
            <w:tcBorders>
              <w:top w:val="single" w:sz="4" w:space="0" w:color="auto"/>
              <w:left w:val="single" w:sz="4" w:space="0" w:color="auto"/>
              <w:bottom w:val="single" w:sz="4" w:space="0" w:color="auto"/>
            </w:tcBorders>
            <w:shd w:val="clear" w:color="auto" w:fill="FFFFFF"/>
          </w:tcPr>
          <w:p w14:paraId="6E037AC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68B329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217B9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8F1F6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DB5953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29C85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F8041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8C155E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08275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DA6B4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9527D0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924CA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9392D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F74F25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4828C5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4F96A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B52D6B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404DD3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A8390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5A1F4CD"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806" w:type="dxa"/>
            <w:tcBorders>
              <w:top w:val="single" w:sz="4" w:space="0" w:color="auto"/>
              <w:left w:val="single" w:sz="4" w:space="0" w:color="auto"/>
              <w:bottom w:val="single" w:sz="4" w:space="0" w:color="auto"/>
            </w:tcBorders>
            <w:shd w:val="clear" w:color="auto" w:fill="FFFFFF"/>
          </w:tcPr>
          <w:p w14:paraId="71393C2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BC5A2A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FD852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EA3AF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BE574C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BE5FC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E6CE21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22B020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FA50D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FC10B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19F0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25BB0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884E6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D92F22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961E5C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B8713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DDCED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F86A42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B54B91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4DC5C0"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749" w:type="dxa"/>
            <w:tcBorders>
              <w:top w:val="single" w:sz="4" w:space="0" w:color="auto"/>
              <w:left w:val="single" w:sz="4" w:space="0" w:color="auto"/>
              <w:bottom w:val="single" w:sz="4" w:space="0" w:color="auto"/>
            </w:tcBorders>
            <w:shd w:val="clear" w:color="auto" w:fill="FFFFFF"/>
          </w:tcPr>
          <w:p w14:paraId="4EA856A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1120E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B282EC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96B77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086AA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1EF70A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C1085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D6AA7E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FB7699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A5B5DB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26F95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39545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A65EC5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329ACA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D1B96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C3188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F91287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C96DB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083BAB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9EA3DF"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624" w:type="dxa"/>
            <w:tcBorders>
              <w:top w:val="single" w:sz="4" w:space="0" w:color="auto"/>
              <w:left w:val="single" w:sz="4" w:space="0" w:color="auto"/>
              <w:bottom w:val="single" w:sz="4" w:space="0" w:color="auto"/>
            </w:tcBorders>
            <w:shd w:val="clear" w:color="auto" w:fill="FFFFFF"/>
          </w:tcPr>
          <w:p w14:paraId="19016DF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E563C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32374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67F015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1637E6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F55C2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FDC63F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4F3A58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21880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B6B5A1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06CFCE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2DFE4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F7FFE8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532F5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E4B26D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41D0B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4D076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B22D9D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0B962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E8CEF13"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1,5</w:t>
            </w:r>
          </w:p>
        </w:tc>
        <w:tc>
          <w:tcPr>
            <w:tcW w:w="811" w:type="dxa"/>
            <w:tcBorders>
              <w:top w:val="single" w:sz="4" w:space="0" w:color="auto"/>
              <w:left w:val="single" w:sz="4" w:space="0" w:color="auto"/>
              <w:bottom w:val="single" w:sz="4" w:space="0" w:color="auto"/>
            </w:tcBorders>
            <w:shd w:val="clear" w:color="auto" w:fill="FFFFFF"/>
          </w:tcPr>
          <w:p w14:paraId="5FBC849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E387DA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38A0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F79954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660524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841624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6535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8C1A62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80FB9F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5D775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2B748A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6BDE0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132845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A0B28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17505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7134E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0756F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C9FFB6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07D595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3D94927"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1</w:t>
            </w:r>
          </w:p>
        </w:tc>
        <w:tc>
          <w:tcPr>
            <w:tcW w:w="754" w:type="dxa"/>
            <w:tcBorders>
              <w:top w:val="single" w:sz="4" w:space="0" w:color="auto"/>
              <w:left w:val="single" w:sz="4" w:space="0" w:color="auto"/>
              <w:bottom w:val="single" w:sz="4" w:space="0" w:color="auto"/>
            </w:tcBorders>
            <w:shd w:val="clear" w:color="auto" w:fill="FFFFFF"/>
          </w:tcPr>
          <w:p w14:paraId="51D8423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7245F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AF4430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BCDD2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37C16A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7CD79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6758B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1C2C89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896CCA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35330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FF354A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50384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31048E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2C98B9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8FD69F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D5F19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6A2BAD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BE6984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6BE0C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D9A68F0"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0,5</w:t>
            </w:r>
          </w:p>
        </w:tc>
        <w:tc>
          <w:tcPr>
            <w:tcW w:w="634" w:type="dxa"/>
            <w:tcBorders>
              <w:top w:val="single" w:sz="4" w:space="0" w:color="auto"/>
              <w:left w:val="single" w:sz="4" w:space="0" w:color="auto"/>
              <w:bottom w:val="single" w:sz="4" w:space="0" w:color="auto"/>
            </w:tcBorders>
            <w:shd w:val="clear" w:color="auto" w:fill="FFFFFF"/>
          </w:tcPr>
          <w:p w14:paraId="07B89FC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0D6279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B9188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EEE2F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486C59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1584A1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1E37D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50AF0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58B3A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0F017F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5D3DE2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BFD86D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297F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B0C41B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41CD8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76181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87342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E8711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467C4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81BA22A"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2,5</w:t>
            </w:r>
          </w:p>
        </w:tc>
        <w:tc>
          <w:tcPr>
            <w:tcW w:w="926" w:type="dxa"/>
            <w:tcBorders>
              <w:top w:val="single" w:sz="4" w:space="0" w:color="auto"/>
              <w:left w:val="single" w:sz="4" w:space="0" w:color="auto"/>
              <w:bottom w:val="single" w:sz="4" w:space="0" w:color="auto"/>
            </w:tcBorders>
            <w:shd w:val="clear" w:color="auto" w:fill="FFFFFF"/>
          </w:tcPr>
          <w:p w14:paraId="1728F96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9F4BD9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D19DCD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438EFA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4FB11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489E4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EC35F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BDE7B4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12D128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92C07C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323A9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6FFD8D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2EFD0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5AE13F1"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23FDE1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737F48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AC55D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66572B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CEFBCD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42D3BF6"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Pr>
                <w:rFonts w:ascii="Times New Roman" w:eastAsia="Microsoft Sans Serif" w:hAnsi="Times New Roman" w:cs="Times New Roman"/>
                <w:b/>
                <w:bCs/>
                <w:color w:val="000000"/>
                <w:sz w:val="20"/>
                <w:szCs w:val="20"/>
                <w:lang w:eastAsia="ru-RU" w:bidi="ru-RU"/>
              </w:rPr>
              <w:t>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661FF8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89553A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B73DE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7CEBA0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0C2B89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2F645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2983D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5B4DE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6BF07B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9859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4AFDD5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CB6D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C33F2D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FF7A57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A9419D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EAFB20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54EAD5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65C857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678520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0EF10A3"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0,5</w:t>
            </w:r>
          </w:p>
        </w:tc>
      </w:tr>
      <w:tr w:rsidR="001D5257" w:rsidRPr="006F4565" w14:paraId="43C30790" w14:textId="77777777" w:rsidTr="00887B3C">
        <w:trPr>
          <w:trHeight w:hRule="exact" w:val="1272"/>
        </w:trPr>
        <w:tc>
          <w:tcPr>
            <w:tcW w:w="370" w:type="dxa"/>
            <w:tcBorders>
              <w:top w:val="single" w:sz="4" w:space="0" w:color="auto"/>
              <w:left w:val="single" w:sz="4" w:space="0" w:color="auto"/>
              <w:bottom w:val="single" w:sz="4" w:space="0" w:color="auto"/>
            </w:tcBorders>
            <w:shd w:val="clear" w:color="auto" w:fill="FFFFFF"/>
            <w:vAlign w:val="center"/>
          </w:tcPr>
          <w:p w14:paraId="47F284ED" w14:textId="77777777" w:rsidR="001D5257" w:rsidRDefault="001D5257" w:rsidP="00887B3C">
            <w:pPr>
              <w:pStyle w:val="20"/>
              <w:shd w:val="clear" w:color="auto" w:fill="auto"/>
              <w:spacing w:after="0" w:line="200" w:lineRule="exact"/>
              <w:jc w:val="left"/>
            </w:pPr>
            <w:r>
              <w:rPr>
                <w:rStyle w:val="210pt"/>
              </w:rPr>
              <w:t>1.2</w:t>
            </w:r>
          </w:p>
        </w:tc>
        <w:tc>
          <w:tcPr>
            <w:tcW w:w="1920" w:type="dxa"/>
            <w:tcBorders>
              <w:top w:val="single" w:sz="4" w:space="0" w:color="auto"/>
              <w:left w:val="single" w:sz="4" w:space="0" w:color="auto"/>
              <w:bottom w:val="single" w:sz="4" w:space="0" w:color="auto"/>
            </w:tcBorders>
            <w:shd w:val="clear" w:color="auto" w:fill="FFFFFF"/>
            <w:vAlign w:val="center"/>
          </w:tcPr>
          <w:p w14:paraId="3DE24D37" w14:textId="77777777" w:rsidR="001D5257" w:rsidRPr="00D87B8F" w:rsidRDefault="001D5257" w:rsidP="00887B3C">
            <w:pPr>
              <w:widowControl w:val="0"/>
              <w:spacing w:after="0" w:line="254" w:lineRule="exact"/>
              <w:rPr>
                <w:rFonts w:ascii="Times New Roman" w:eastAsia="Times New Roman" w:hAnsi="Times New Roman" w:cs="Times New Roman"/>
                <w:b/>
                <w:bCs/>
                <w:color w:val="000000"/>
                <w:sz w:val="20"/>
                <w:szCs w:val="20"/>
                <w:lang w:eastAsia="ru-RU" w:bidi="ru-RU"/>
              </w:rPr>
            </w:pPr>
            <w:r w:rsidRPr="00D87B8F">
              <w:rPr>
                <w:rFonts w:ascii="Times New Roman" w:eastAsia="Microsoft Sans Serif" w:hAnsi="Times New Roman" w:cs="Times New Roman"/>
                <w:b/>
                <w:bCs/>
                <w:color w:val="000000"/>
                <w:sz w:val="20"/>
                <w:szCs w:val="20"/>
                <w:lang w:eastAsia="ru-RU" w:bidi="ru-RU"/>
              </w:rPr>
              <w:t>Раздел 2. Выполнение упражнений учебных стрельб</w:t>
            </w:r>
          </w:p>
        </w:tc>
        <w:tc>
          <w:tcPr>
            <w:tcW w:w="739" w:type="dxa"/>
            <w:tcBorders>
              <w:top w:val="single" w:sz="4" w:space="0" w:color="auto"/>
              <w:left w:val="single" w:sz="4" w:space="0" w:color="auto"/>
              <w:bottom w:val="single" w:sz="4" w:space="0" w:color="auto"/>
            </w:tcBorders>
            <w:shd w:val="clear" w:color="auto" w:fill="FFFFFF"/>
          </w:tcPr>
          <w:p w14:paraId="2DB91E0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1C1033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4A4988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7BC36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C039917"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806" w:type="dxa"/>
            <w:tcBorders>
              <w:top w:val="single" w:sz="4" w:space="0" w:color="auto"/>
              <w:left w:val="single" w:sz="4" w:space="0" w:color="auto"/>
              <w:bottom w:val="single" w:sz="4" w:space="0" w:color="auto"/>
            </w:tcBorders>
            <w:shd w:val="clear" w:color="auto" w:fill="FFFFFF"/>
          </w:tcPr>
          <w:p w14:paraId="2114BEF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3EE67F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163F1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C7F84E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31ACEE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p w14:paraId="567FB80D"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49" w:type="dxa"/>
            <w:tcBorders>
              <w:top w:val="single" w:sz="4" w:space="0" w:color="auto"/>
              <w:left w:val="single" w:sz="4" w:space="0" w:color="auto"/>
              <w:bottom w:val="single" w:sz="4" w:space="0" w:color="auto"/>
            </w:tcBorders>
            <w:shd w:val="clear" w:color="auto" w:fill="FFFFFF"/>
          </w:tcPr>
          <w:p w14:paraId="7CC49F8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E2962A7"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34BA5B56"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6C4ED4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742A46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p w14:paraId="42AADBDD"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624" w:type="dxa"/>
            <w:tcBorders>
              <w:top w:val="single" w:sz="4" w:space="0" w:color="auto"/>
              <w:left w:val="single" w:sz="4" w:space="0" w:color="auto"/>
              <w:bottom w:val="single" w:sz="4" w:space="0" w:color="auto"/>
            </w:tcBorders>
            <w:shd w:val="clear" w:color="auto" w:fill="FFFFFF"/>
          </w:tcPr>
          <w:p w14:paraId="2FC18733"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E6C882B"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4B0AEE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9322F6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5525730"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2</w:t>
            </w:r>
          </w:p>
        </w:tc>
        <w:tc>
          <w:tcPr>
            <w:tcW w:w="811" w:type="dxa"/>
            <w:tcBorders>
              <w:top w:val="single" w:sz="4" w:space="0" w:color="auto"/>
              <w:left w:val="single" w:sz="4" w:space="0" w:color="auto"/>
              <w:bottom w:val="single" w:sz="4" w:space="0" w:color="auto"/>
            </w:tcBorders>
            <w:shd w:val="clear" w:color="auto" w:fill="FFFFFF"/>
          </w:tcPr>
          <w:p w14:paraId="72E7D08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237FA9A"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895AFE5"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189EF1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3A6D605"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p w14:paraId="726D5747"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54" w:type="dxa"/>
            <w:tcBorders>
              <w:top w:val="single" w:sz="4" w:space="0" w:color="auto"/>
              <w:left w:val="single" w:sz="4" w:space="0" w:color="auto"/>
              <w:bottom w:val="single" w:sz="4" w:space="0" w:color="auto"/>
            </w:tcBorders>
            <w:shd w:val="clear" w:color="auto" w:fill="FFFFFF"/>
          </w:tcPr>
          <w:p w14:paraId="67BA3A59"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5D566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DC880B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FFFABE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E727D34"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2</w:t>
            </w:r>
          </w:p>
        </w:tc>
        <w:tc>
          <w:tcPr>
            <w:tcW w:w="634" w:type="dxa"/>
            <w:tcBorders>
              <w:top w:val="single" w:sz="4" w:space="0" w:color="auto"/>
              <w:left w:val="single" w:sz="4" w:space="0" w:color="auto"/>
              <w:bottom w:val="single" w:sz="4" w:space="0" w:color="auto"/>
            </w:tcBorders>
            <w:shd w:val="clear" w:color="auto" w:fill="FFFFFF"/>
          </w:tcPr>
          <w:p w14:paraId="393A2E40"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80D188F"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973C81D"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9D0FA2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11192FCA"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3</w:t>
            </w:r>
          </w:p>
          <w:p w14:paraId="0E4B23C4"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26" w:type="dxa"/>
            <w:tcBorders>
              <w:top w:val="single" w:sz="4" w:space="0" w:color="auto"/>
              <w:left w:val="single" w:sz="4" w:space="0" w:color="auto"/>
              <w:bottom w:val="single" w:sz="4" w:space="0" w:color="auto"/>
            </w:tcBorders>
            <w:shd w:val="clear" w:color="auto" w:fill="FFFFFF"/>
          </w:tcPr>
          <w:p w14:paraId="73A7BF56"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5643BBC"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7154479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494AE00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880DEFB"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p w14:paraId="62F721BE" w14:textId="77777777" w:rsidR="001D5257" w:rsidRPr="006F4565"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3DD658B4"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6315D3B2"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5767397E"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2E156AD8" w14:textId="77777777" w:rsidR="001D5257"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p w14:paraId="06B0B2AB" w14:textId="77777777" w:rsidR="001D5257" w:rsidRPr="006F4565"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3</w:t>
            </w:r>
          </w:p>
        </w:tc>
      </w:tr>
      <w:tr w:rsidR="001D5257" w:rsidRPr="006F4565" w14:paraId="51BA07C1" w14:textId="77777777" w:rsidTr="00887B3C">
        <w:trPr>
          <w:trHeight w:hRule="exact" w:val="709"/>
        </w:trPr>
        <w:tc>
          <w:tcPr>
            <w:tcW w:w="2290" w:type="dxa"/>
            <w:gridSpan w:val="2"/>
            <w:tcBorders>
              <w:top w:val="single" w:sz="4" w:space="0" w:color="auto"/>
              <w:left w:val="single" w:sz="4" w:space="0" w:color="auto"/>
              <w:bottom w:val="single" w:sz="4" w:space="0" w:color="auto"/>
            </w:tcBorders>
            <w:shd w:val="clear" w:color="auto" w:fill="FFFFFF"/>
            <w:vAlign w:val="center"/>
          </w:tcPr>
          <w:p w14:paraId="2C05F70E" w14:textId="77777777" w:rsidR="001D5257" w:rsidRPr="00F91F63"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Промежуточная</w:t>
            </w:r>
          </w:p>
          <w:p w14:paraId="7BE3A275" w14:textId="77777777" w:rsidR="001D5257" w:rsidRPr="00D87B8F" w:rsidRDefault="001D5257" w:rsidP="00887B3C">
            <w:pPr>
              <w:widowControl w:val="0"/>
              <w:spacing w:after="0" w:line="254" w:lineRule="exact"/>
              <w:rPr>
                <w:rFonts w:ascii="Times New Roman" w:eastAsia="Microsoft Sans Serif" w:hAnsi="Times New Roman" w:cs="Times New Roman"/>
                <w:b/>
                <w:bCs/>
                <w:color w:val="000000"/>
                <w:sz w:val="20"/>
                <w:szCs w:val="20"/>
                <w:lang w:eastAsia="ru-RU" w:bidi="ru-RU"/>
              </w:rPr>
            </w:pPr>
            <w:r w:rsidRPr="00F91F63">
              <w:rPr>
                <w:rFonts w:ascii="Times New Roman" w:eastAsia="Microsoft Sans Serif" w:hAnsi="Times New Roman" w:cs="Times New Roman"/>
                <w:b/>
                <w:bCs/>
                <w:color w:val="000000"/>
                <w:sz w:val="20"/>
                <w:szCs w:val="20"/>
                <w:lang w:eastAsia="ru-RU" w:bidi="ru-RU"/>
              </w:rPr>
              <w:t>аттестация</w:t>
            </w:r>
          </w:p>
        </w:tc>
        <w:tc>
          <w:tcPr>
            <w:tcW w:w="739" w:type="dxa"/>
            <w:tcBorders>
              <w:top w:val="single" w:sz="4" w:space="0" w:color="auto"/>
              <w:left w:val="single" w:sz="4" w:space="0" w:color="auto"/>
              <w:bottom w:val="single" w:sz="4" w:space="0" w:color="auto"/>
            </w:tcBorders>
            <w:shd w:val="clear" w:color="auto" w:fill="FFFFFF"/>
          </w:tcPr>
          <w:p w14:paraId="66DC628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2FBDCBC3"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1F3EBA1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806" w:type="dxa"/>
            <w:tcBorders>
              <w:top w:val="single" w:sz="4" w:space="0" w:color="auto"/>
              <w:left w:val="single" w:sz="4" w:space="0" w:color="auto"/>
              <w:bottom w:val="single" w:sz="4" w:space="0" w:color="auto"/>
            </w:tcBorders>
            <w:shd w:val="clear" w:color="auto" w:fill="FFFFFF"/>
          </w:tcPr>
          <w:p w14:paraId="44755A9F"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652258E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71BA9420"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749" w:type="dxa"/>
            <w:tcBorders>
              <w:top w:val="single" w:sz="4" w:space="0" w:color="auto"/>
              <w:left w:val="single" w:sz="4" w:space="0" w:color="auto"/>
              <w:bottom w:val="single" w:sz="4" w:space="0" w:color="auto"/>
            </w:tcBorders>
            <w:shd w:val="clear" w:color="auto" w:fill="FFFFFF"/>
          </w:tcPr>
          <w:p w14:paraId="1DD17E85"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8EF8791"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68307195"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624" w:type="dxa"/>
            <w:tcBorders>
              <w:top w:val="single" w:sz="4" w:space="0" w:color="auto"/>
              <w:left w:val="single" w:sz="4" w:space="0" w:color="auto"/>
              <w:bottom w:val="single" w:sz="4" w:space="0" w:color="auto"/>
            </w:tcBorders>
            <w:shd w:val="clear" w:color="auto" w:fill="FFFFFF"/>
          </w:tcPr>
          <w:p w14:paraId="25824BE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12A6B08B"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1FCF6CE2"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0,5</w:t>
            </w:r>
          </w:p>
        </w:tc>
        <w:tc>
          <w:tcPr>
            <w:tcW w:w="811" w:type="dxa"/>
            <w:tcBorders>
              <w:top w:val="single" w:sz="4" w:space="0" w:color="auto"/>
              <w:left w:val="single" w:sz="4" w:space="0" w:color="auto"/>
              <w:bottom w:val="single" w:sz="4" w:space="0" w:color="auto"/>
            </w:tcBorders>
            <w:shd w:val="clear" w:color="auto" w:fill="FFFFFF"/>
          </w:tcPr>
          <w:p w14:paraId="7390F04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1A5E5C90"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3111BD88"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754" w:type="dxa"/>
            <w:tcBorders>
              <w:top w:val="single" w:sz="4" w:space="0" w:color="auto"/>
              <w:left w:val="single" w:sz="4" w:space="0" w:color="auto"/>
              <w:bottom w:val="single" w:sz="4" w:space="0" w:color="auto"/>
            </w:tcBorders>
            <w:shd w:val="clear" w:color="auto" w:fill="FFFFFF"/>
          </w:tcPr>
          <w:p w14:paraId="10A0CD3F"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3EE9E4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743A48E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0,5</w:t>
            </w:r>
          </w:p>
        </w:tc>
        <w:tc>
          <w:tcPr>
            <w:tcW w:w="634" w:type="dxa"/>
            <w:tcBorders>
              <w:top w:val="single" w:sz="4" w:space="0" w:color="auto"/>
              <w:left w:val="single" w:sz="4" w:space="0" w:color="auto"/>
              <w:bottom w:val="single" w:sz="4" w:space="0" w:color="auto"/>
            </w:tcBorders>
            <w:shd w:val="clear" w:color="auto" w:fill="FFFFFF"/>
          </w:tcPr>
          <w:p w14:paraId="7B0BBA9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C01B8E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39202AFF"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0,5</w:t>
            </w:r>
          </w:p>
        </w:tc>
        <w:tc>
          <w:tcPr>
            <w:tcW w:w="926" w:type="dxa"/>
            <w:tcBorders>
              <w:top w:val="single" w:sz="4" w:space="0" w:color="auto"/>
              <w:left w:val="single" w:sz="4" w:space="0" w:color="auto"/>
              <w:bottom w:val="single" w:sz="4" w:space="0" w:color="auto"/>
            </w:tcBorders>
            <w:shd w:val="clear" w:color="auto" w:fill="FFFFFF"/>
          </w:tcPr>
          <w:p w14:paraId="221E5CB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1D8B24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713C0BA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79913C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369812DB"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3182E6F"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0,5</w:t>
            </w:r>
          </w:p>
        </w:tc>
      </w:tr>
      <w:tr w:rsidR="001D5257" w:rsidRPr="006F4565" w14:paraId="24DE413C" w14:textId="77777777" w:rsidTr="00887B3C">
        <w:trPr>
          <w:trHeight w:hRule="exact" w:val="563"/>
        </w:trPr>
        <w:tc>
          <w:tcPr>
            <w:tcW w:w="2290" w:type="dxa"/>
            <w:gridSpan w:val="2"/>
            <w:tcBorders>
              <w:top w:val="single" w:sz="4" w:space="0" w:color="auto"/>
              <w:left w:val="single" w:sz="4" w:space="0" w:color="auto"/>
              <w:bottom w:val="single" w:sz="4" w:space="0" w:color="auto"/>
            </w:tcBorders>
            <w:shd w:val="clear" w:color="auto" w:fill="FFFFFF"/>
            <w:vAlign w:val="center"/>
          </w:tcPr>
          <w:p w14:paraId="68C85021" w14:textId="77777777" w:rsidR="001D5257" w:rsidRPr="00F91F63" w:rsidRDefault="001D5257" w:rsidP="00887B3C">
            <w:pPr>
              <w:widowControl w:val="0"/>
              <w:spacing w:after="120" w:line="200" w:lineRule="exact"/>
              <w:rPr>
                <w:rFonts w:ascii="Times New Roman" w:eastAsia="Times New Roman" w:hAnsi="Times New Roman" w:cs="Times New Roman"/>
                <w:b/>
                <w:bCs/>
                <w:color w:val="000000"/>
                <w:sz w:val="20"/>
                <w:szCs w:val="20"/>
                <w:lang w:eastAsia="ru-RU" w:bidi="ru-RU"/>
              </w:rPr>
            </w:pPr>
            <w:r w:rsidRPr="00F91F63">
              <w:rPr>
                <w:rFonts w:ascii="Times New Roman" w:eastAsia="Microsoft Sans Serif" w:hAnsi="Times New Roman" w:cs="Times New Roman"/>
                <w:b/>
                <w:bCs/>
                <w:color w:val="000000"/>
                <w:sz w:val="20"/>
                <w:szCs w:val="20"/>
                <w:lang w:eastAsia="ru-RU" w:bidi="ru-RU"/>
              </w:rPr>
              <w:t>Итого</w:t>
            </w:r>
          </w:p>
        </w:tc>
        <w:tc>
          <w:tcPr>
            <w:tcW w:w="739" w:type="dxa"/>
            <w:tcBorders>
              <w:top w:val="single" w:sz="4" w:space="0" w:color="auto"/>
              <w:left w:val="single" w:sz="4" w:space="0" w:color="auto"/>
              <w:bottom w:val="single" w:sz="4" w:space="0" w:color="auto"/>
            </w:tcBorders>
            <w:shd w:val="clear" w:color="auto" w:fill="FFFFFF"/>
          </w:tcPr>
          <w:p w14:paraId="67B6EABC"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6F582BF3"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806" w:type="dxa"/>
            <w:tcBorders>
              <w:top w:val="single" w:sz="4" w:space="0" w:color="auto"/>
              <w:left w:val="single" w:sz="4" w:space="0" w:color="auto"/>
              <w:bottom w:val="single" w:sz="4" w:space="0" w:color="auto"/>
            </w:tcBorders>
            <w:shd w:val="clear" w:color="auto" w:fill="FFFFFF"/>
          </w:tcPr>
          <w:p w14:paraId="249AFA92"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688B7F1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749" w:type="dxa"/>
            <w:tcBorders>
              <w:top w:val="single" w:sz="4" w:space="0" w:color="auto"/>
              <w:left w:val="single" w:sz="4" w:space="0" w:color="auto"/>
              <w:bottom w:val="single" w:sz="4" w:space="0" w:color="auto"/>
            </w:tcBorders>
            <w:shd w:val="clear" w:color="auto" w:fill="FFFFFF"/>
          </w:tcPr>
          <w:p w14:paraId="4A977D35"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30AB2AA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D87B8F">
              <w:rPr>
                <w:rFonts w:ascii="Times New Roman" w:eastAsia="Microsoft Sans Serif" w:hAnsi="Times New Roman" w:cs="Times New Roman"/>
                <w:b/>
                <w:bCs/>
                <w:color w:val="000000"/>
                <w:sz w:val="20"/>
                <w:szCs w:val="20"/>
                <w:lang w:eastAsia="ru-RU" w:bidi="ru-RU"/>
              </w:rPr>
              <w:t>-</w:t>
            </w:r>
          </w:p>
        </w:tc>
        <w:tc>
          <w:tcPr>
            <w:tcW w:w="624" w:type="dxa"/>
            <w:tcBorders>
              <w:top w:val="single" w:sz="4" w:space="0" w:color="auto"/>
              <w:left w:val="single" w:sz="4" w:space="0" w:color="auto"/>
              <w:bottom w:val="single" w:sz="4" w:space="0" w:color="auto"/>
            </w:tcBorders>
            <w:shd w:val="clear" w:color="auto" w:fill="FFFFFF"/>
          </w:tcPr>
          <w:p w14:paraId="31901EB0"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0F60D80"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4</w:t>
            </w:r>
          </w:p>
        </w:tc>
        <w:tc>
          <w:tcPr>
            <w:tcW w:w="811" w:type="dxa"/>
            <w:tcBorders>
              <w:top w:val="single" w:sz="4" w:space="0" w:color="auto"/>
              <w:left w:val="single" w:sz="4" w:space="0" w:color="auto"/>
              <w:bottom w:val="single" w:sz="4" w:space="0" w:color="auto"/>
            </w:tcBorders>
            <w:shd w:val="clear" w:color="auto" w:fill="FFFFFF"/>
          </w:tcPr>
          <w:p w14:paraId="7A708684"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49E57DCD"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1</w:t>
            </w:r>
          </w:p>
        </w:tc>
        <w:tc>
          <w:tcPr>
            <w:tcW w:w="754" w:type="dxa"/>
            <w:tcBorders>
              <w:top w:val="single" w:sz="4" w:space="0" w:color="auto"/>
              <w:left w:val="single" w:sz="4" w:space="0" w:color="auto"/>
              <w:bottom w:val="single" w:sz="4" w:space="0" w:color="auto"/>
            </w:tcBorders>
            <w:shd w:val="clear" w:color="auto" w:fill="FFFFFF"/>
          </w:tcPr>
          <w:p w14:paraId="0417ECA1"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24DD9716"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3</w:t>
            </w:r>
          </w:p>
        </w:tc>
        <w:tc>
          <w:tcPr>
            <w:tcW w:w="634" w:type="dxa"/>
            <w:tcBorders>
              <w:top w:val="single" w:sz="4" w:space="0" w:color="auto"/>
              <w:left w:val="single" w:sz="4" w:space="0" w:color="auto"/>
              <w:bottom w:val="single" w:sz="4" w:space="0" w:color="auto"/>
            </w:tcBorders>
            <w:shd w:val="clear" w:color="auto" w:fill="FFFFFF"/>
          </w:tcPr>
          <w:p w14:paraId="63F9DC1D"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037E3C6D"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6</w:t>
            </w:r>
          </w:p>
        </w:tc>
        <w:tc>
          <w:tcPr>
            <w:tcW w:w="926" w:type="dxa"/>
            <w:tcBorders>
              <w:top w:val="single" w:sz="4" w:space="0" w:color="auto"/>
              <w:left w:val="single" w:sz="4" w:space="0" w:color="auto"/>
              <w:bottom w:val="single" w:sz="4" w:space="0" w:color="auto"/>
            </w:tcBorders>
            <w:shd w:val="clear" w:color="auto" w:fill="FFFFFF"/>
          </w:tcPr>
          <w:p w14:paraId="1CE0C6B1"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76332467"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30874C9"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p>
          <w:p w14:paraId="1675161E" w14:textId="77777777" w:rsidR="001D5257" w:rsidRDefault="001D5257" w:rsidP="00887B3C">
            <w:pPr>
              <w:widowControl w:val="0"/>
              <w:spacing w:after="0" w:line="240" w:lineRule="auto"/>
              <w:jc w:val="center"/>
              <w:rPr>
                <w:rFonts w:ascii="Microsoft Sans Serif" w:eastAsia="Microsoft Sans Serif" w:hAnsi="Microsoft Sans Serif" w:cs="Microsoft Sans Serif"/>
                <w:color w:val="000000"/>
                <w:sz w:val="10"/>
                <w:szCs w:val="10"/>
                <w:lang w:eastAsia="ru-RU" w:bidi="ru-RU"/>
              </w:rPr>
            </w:pPr>
            <w:r w:rsidRPr="00F91F63">
              <w:rPr>
                <w:rFonts w:ascii="Times New Roman" w:eastAsia="Microsoft Sans Serif" w:hAnsi="Times New Roman" w:cs="Times New Roman"/>
                <w:b/>
                <w:bCs/>
                <w:color w:val="000000"/>
                <w:sz w:val="20"/>
                <w:szCs w:val="20"/>
                <w:lang w:eastAsia="ru-RU" w:bidi="ru-RU"/>
              </w:rPr>
              <w:t>4</w:t>
            </w:r>
          </w:p>
        </w:tc>
      </w:tr>
    </w:tbl>
    <w:p w14:paraId="7D796772" w14:textId="77777777" w:rsidR="001D5257" w:rsidRDefault="001D5257" w:rsidP="001D5257">
      <w:pPr>
        <w:pStyle w:val="a3"/>
        <w:jc w:val="both"/>
        <w:rPr>
          <w:rFonts w:ascii="Times New Roman" w:hAnsi="Times New Roman" w:cs="Times New Roman"/>
          <w:sz w:val="24"/>
          <w:szCs w:val="24"/>
        </w:rPr>
      </w:pPr>
    </w:p>
    <w:p w14:paraId="358279A6"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b/>
          <w:sz w:val="24"/>
          <w:szCs w:val="24"/>
        </w:rPr>
        <w:t>10.8.</w:t>
      </w:r>
      <w:r>
        <w:rPr>
          <w:rFonts w:ascii="Times New Roman" w:hAnsi="Times New Roman" w:cs="Times New Roman"/>
          <w:sz w:val="24"/>
          <w:szCs w:val="24"/>
        </w:rPr>
        <w:t xml:space="preserve"> Р</w:t>
      </w:r>
      <w:r w:rsidRPr="00F91F63">
        <w:rPr>
          <w:rFonts w:ascii="Times New Roman" w:hAnsi="Times New Roman" w:cs="Times New Roman"/>
          <w:sz w:val="24"/>
          <w:szCs w:val="24"/>
        </w:rPr>
        <w:t xml:space="preserve">абочая программа дисциплины </w:t>
      </w:r>
      <w:r w:rsidRPr="003D301C">
        <w:rPr>
          <w:rFonts w:ascii="Times New Roman" w:hAnsi="Times New Roman" w:cs="Times New Roman"/>
          <w:b/>
          <w:sz w:val="24"/>
          <w:szCs w:val="24"/>
        </w:rPr>
        <w:t>«Огневая подготовка».</w:t>
      </w:r>
    </w:p>
    <w:p w14:paraId="6981AB3F"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b/>
          <w:sz w:val="24"/>
          <w:szCs w:val="24"/>
        </w:rPr>
        <w:t>Тема 1.</w:t>
      </w:r>
      <w:r w:rsidRPr="00F91F63">
        <w:rPr>
          <w:rFonts w:ascii="Times New Roman" w:hAnsi="Times New Roman" w:cs="Times New Roman"/>
          <w:sz w:val="24"/>
          <w:szCs w:val="24"/>
        </w:rPr>
        <w:t xml:space="preserve"> Изменения норм и правил, изучаемых по дисциплине «Огневая подготовка», - изучается в пределах следующих учебных разделов:</w:t>
      </w:r>
    </w:p>
    <w:p w14:paraId="2E9376D7"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sz w:val="24"/>
          <w:szCs w:val="24"/>
        </w:rPr>
        <w:t>Раздел 1. Общее устройство, назначение, тактико-технические характеристики видов и типов оружия, разрешенного для использования</w:t>
      </w:r>
      <w:r>
        <w:rPr>
          <w:rFonts w:ascii="Times New Roman" w:hAnsi="Times New Roman" w:cs="Times New Roman"/>
          <w:sz w:val="24"/>
          <w:szCs w:val="24"/>
        </w:rPr>
        <w:t xml:space="preserve"> </w:t>
      </w:r>
      <w:r w:rsidRPr="00F91F63">
        <w:rPr>
          <w:rFonts w:ascii="Times New Roman" w:hAnsi="Times New Roman" w:cs="Times New Roman"/>
          <w:sz w:val="24"/>
          <w:szCs w:val="24"/>
        </w:rPr>
        <w:t>в частной охранной деятельности. Соблюдение установленных правил и мер безопасности при обращении с оружием.</w:t>
      </w:r>
    </w:p>
    <w:p w14:paraId="6A42DF9C"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sz w:val="24"/>
          <w:szCs w:val="24"/>
        </w:rPr>
        <w:t>Общее устройство, принципы работы частей и механизмов служебного и гражданского оружия. Выстрел. Начальная скорость полета пули. Траектория полета пули и ее элементы. Влияние внешних условий на полет пули.</w:t>
      </w:r>
    </w:p>
    <w:p w14:paraId="228944C8"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sz w:val="24"/>
          <w:szCs w:val="24"/>
        </w:rPr>
        <w:t>Порядок неполной разборки и сборки оружия, чистки, смазки оружия. Порядок его заряжания и разряжания. Проверка оружия, задержки при стрельбе и способы их устранения.</w:t>
      </w:r>
    </w:p>
    <w:p w14:paraId="07206FB9"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sz w:val="24"/>
          <w:szCs w:val="24"/>
        </w:rPr>
        <w:t>Основы знаний правил стрельбы. Изготовка к стрельбе. Выбор прицела и точки прицеливания. Производство выстрела. Кучность и меткость стрельбы, способы их повышения. Прекращение стрельбы. Контрольный осмотр оружия.</w:t>
      </w:r>
    </w:p>
    <w:p w14:paraId="026AAF21"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sz w:val="24"/>
          <w:szCs w:val="24"/>
        </w:rPr>
        <w:t>Правила безопасного обращения с огнестрельным и иным оружием, разрешенным для использования в частной охранной деятельности.</w:t>
      </w:r>
    </w:p>
    <w:p w14:paraId="51CD2AD4"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b/>
          <w:sz w:val="24"/>
          <w:szCs w:val="24"/>
        </w:rPr>
        <w:t>Раздел 2.</w:t>
      </w:r>
      <w:r w:rsidRPr="00F91F63">
        <w:rPr>
          <w:rFonts w:ascii="Times New Roman" w:hAnsi="Times New Roman" w:cs="Times New Roman"/>
          <w:sz w:val="24"/>
          <w:szCs w:val="24"/>
        </w:rPr>
        <w:t xml:space="preserve"> Выполнение упражнений учебных стрельб.</w:t>
      </w:r>
    </w:p>
    <w:p w14:paraId="46F0D671" w14:textId="77777777" w:rsidR="001D5257" w:rsidRPr="00F91F63"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sz w:val="24"/>
          <w:szCs w:val="24"/>
        </w:rPr>
        <w:lastRenderedPageBreak/>
        <w:t>Упражнения учебных стрельб выполняются в соответствии с нормативными правовыми актами федерального органа исполнительной власти, уполномоченного в сфере частной охранной деятельности, утверждаемыми в соответствии с частью третьей статьи 16 Закона Российской Федерации «О частной детективной и охранной деятельности в Российской Федерации» и определяющими содержание периодических проверок, порядок и сроки их проведения.</w:t>
      </w:r>
    </w:p>
    <w:p w14:paraId="205F8C36" w14:textId="77777777" w:rsidR="001D5257" w:rsidRDefault="001D5257" w:rsidP="001D5257">
      <w:pPr>
        <w:pStyle w:val="a3"/>
        <w:ind w:firstLine="567"/>
        <w:jc w:val="both"/>
        <w:rPr>
          <w:rFonts w:ascii="Times New Roman" w:hAnsi="Times New Roman" w:cs="Times New Roman"/>
          <w:sz w:val="24"/>
          <w:szCs w:val="24"/>
        </w:rPr>
      </w:pPr>
      <w:r w:rsidRPr="00F91F63">
        <w:rPr>
          <w:rFonts w:ascii="Times New Roman" w:hAnsi="Times New Roman" w:cs="Times New Roman"/>
          <w:b/>
          <w:sz w:val="24"/>
          <w:szCs w:val="24"/>
        </w:rPr>
        <w:t>10.9.</w:t>
      </w:r>
      <w:r>
        <w:rPr>
          <w:rFonts w:ascii="Times New Roman" w:hAnsi="Times New Roman" w:cs="Times New Roman"/>
          <w:b/>
          <w:sz w:val="24"/>
          <w:szCs w:val="24"/>
        </w:rPr>
        <w:t xml:space="preserve"> </w:t>
      </w:r>
      <w:r>
        <w:rPr>
          <w:rFonts w:ascii="Times New Roman" w:hAnsi="Times New Roman" w:cs="Times New Roman"/>
          <w:sz w:val="24"/>
          <w:szCs w:val="24"/>
        </w:rPr>
        <w:t>Т</w:t>
      </w:r>
      <w:r w:rsidRPr="00F91F63">
        <w:rPr>
          <w:rFonts w:ascii="Times New Roman" w:hAnsi="Times New Roman" w:cs="Times New Roman"/>
          <w:sz w:val="24"/>
          <w:szCs w:val="24"/>
        </w:rPr>
        <w:t xml:space="preserve">ематический план дисциплины </w:t>
      </w:r>
      <w:r w:rsidRPr="003D301C">
        <w:rPr>
          <w:rFonts w:ascii="Times New Roman" w:hAnsi="Times New Roman" w:cs="Times New Roman"/>
          <w:b/>
          <w:sz w:val="24"/>
          <w:szCs w:val="24"/>
        </w:rPr>
        <w:t>«Использование специальных средств».</w:t>
      </w:r>
    </w:p>
    <w:p w14:paraId="0C92C152"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701"/>
        <w:gridCol w:w="5702"/>
        <w:gridCol w:w="821"/>
        <w:gridCol w:w="1022"/>
        <w:gridCol w:w="984"/>
      </w:tblGrid>
      <w:tr w:rsidR="001D5257" w:rsidRPr="00F91F63" w14:paraId="2432B450" w14:textId="77777777" w:rsidTr="00887B3C">
        <w:trPr>
          <w:trHeight w:hRule="exact" w:val="480"/>
        </w:trPr>
        <w:tc>
          <w:tcPr>
            <w:tcW w:w="701" w:type="dxa"/>
            <w:tcBorders>
              <w:top w:val="single" w:sz="4" w:space="0" w:color="auto"/>
              <w:left w:val="single" w:sz="4" w:space="0" w:color="auto"/>
            </w:tcBorders>
            <w:shd w:val="clear" w:color="auto" w:fill="FFFFFF"/>
            <w:vAlign w:val="center"/>
          </w:tcPr>
          <w:p w14:paraId="750F2820" w14:textId="77777777" w:rsidR="001D5257" w:rsidRPr="00F91F63"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 п/п</w:t>
            </w:r>
          </w:p>
        </w:tc>
        <w:tc>
          <w:tcPr>
            <w:tcW w:w="5702" w:type="dxa"/>
            <w:tcBorders>
              <w:top w:val="single" w:sz="4" w:space="0" w:color="auto"/>
              <w:left w:val="single" w:sz="4" w:space="0" w:color="auto"/>
            </w:tcBorders>
            <w:shd w:val="clear" w:color="auto" w:fill="FFFFFF"/>
            <w:vAlign w:val="center"/>
          </w:tcPr>
          <w:p w14:paraId="61833C73"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Наименование темы</w:t>
            </w:r>
          </w:p>
        </w:tc>
        <w:tc>
          <w:tcPr>
            <w:tcW w:w="2827" w:type="dxa"/>
            <w:gridSpan w:val="3"/>
            <w:tcBorders>
              <w:top w:val="single" w:sz="4" w:space="0" w:color="auto"/>
              <w:left w:val="single" w:sz="4" w:space="0" w:color="auto"/>
              <w:right w:val="single" w:sz="4" w:space="0" w:color="auto"/>
            </w:tcBorders>
            <w:shd w:val="clear" w:color="auto" w:fill="FFFFFF"/>
            <w:vAlign w:val="center"/>
          </w:tcPr>
          <w:p w14:paraId="02B2E61E"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4, 5, 6 разряды</w:t>
            </w:r>
          </w:p>
        </w:tc>
      </w:tr>
      <w:tr w:rsidR="001D5257" w:rsidRPr="00F91F63" w14:paraId="68738719" w14:textId="77777777" w:rsidTr="00887B3C">
        <w:trPr>
          <w:trHeight w:hRule="exact" w:val="475"/>
        </w:trPr>
        <w:tc>
          <w:tcPr>
            <w:tcW w:w="701" w:type="dxa"/>
            <w:tcBorders>
              <w:left w:val="single" w:sz="4" w:space="0" w:color="auto"/>
            </w:tcBorders>
            <w:shd w:val="clear" w:color="auto" w:fill="FFFFFF"/>
          </w:tcPr>
          <w:p w14:paraId="483C295F"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02" w:type="dxa"/>
            <w:tcBorders>
              <w:left w:val="single" w:sz="4" w:space="0" w:color="auto"/>
            </w:tcBorders>
            <w:shd w:val="clear" w:color="auto" w:fill="FFFFFF"/>
          </w:tcPr>
          <w:p w14:paraId="470BF6DB"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827" w:type="dxa"/>
            <w:gridSpan w:val="3"/>
            <w:tcBorders>
              <w:top w:val="single" w:sz="4" w:space="0" w:color="auto"/>
              <w:left w:val="single" w:sz="4" w:space="0" w:color="auto"/>
              <w:right w:val="single" w:sz="4" w:space="0" w:color="auto"/>
            </w:tcBorders>
            <w:shd w:val="clear" w:color="auto" w:fill="FFFFFF"/>
            <w:vAlign w:val="center"/>
          </w:tcPr>
          <w:p w14:paraId="310A0521"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количество часов</w:t>
            </w:r>
          </w:p>
        </w:tc>
      </w:tr>
      <w:tr w:rsidR="001D5257" w:rsidRPr="00F91F63" w14:paraId="5FD5CA24" w14:textId="77777777" w:rsidTr="00887B3C">
        <w:trPr>
          <w:trHeight w:hRule="exact" w:val="470"/>
        </w:trPr>
        <w:tc>
          <w:tcPr>
            <w:tcW w:w="701" w:type="dxa"/>
            <w:tcBorders>
              <w:left w:val="single" w:sz="4" w:space="0" w:color="auto"/>
            </w:tcBorders>
            <w:shd w:val="clear" w:color="auto" w:fill="FFFFFF"/>
          </w:tcPr>
          <w:p w14:paraId="3312A831"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02" w:type="dxa"/>
            <w:tcBorders>
              <w:left w:val="single" w:sz="4" w:space="0" w:color="auto"/>
            </w:tcBorders>
            <w:shd w:val="clear" w:color="auto" w:fill="FFFFFF"/>
          </w:tcPr>
          <w:p w14:paraId="6DCB3F08"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21" w:type="dxa"/>
            <w:tcBorders>
              <w:top w:val="single" w:sz="4" w:space="0" w:color="auto"/>
              <w:left w:val="single" w:sz="4" w:space="0" w:color="auto"/>
            </w:tcBorders>
            <w:shd w:val="clear" w:color="auto" w:fill="FFFFFF"/>
            <w:vAlign w:val="center"/>
          </w:tcPr>
          <w:p w14:paraId="293E10F1" w14:textId="77777777" w:rsidR="001D5257" w:rsidRPr="00F91F63"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всего</w:t>
            </w:r>
          </w:p>
        </w:tc>
        <w:tc>
          <w:tcPr>
            <w:tcW w:w="2006" w:type="dxa"/>
            <w:gridSpan w:val="2"/>
            <w:tcBorders>
              <w:top w:val="single" w:sz="4" w:space="0" w:color="auto"/>
              <w:left w:val="single" w:sz="4" w:space="0" w:color="auto"/>
              <w:right w:val="single" w:sz="4" w:space="0" w:color="auto"/>
            </w:tcBorders>
            <w:shd w:val="clear" w:color="auto" w:fill="FFFFFF"/>
            <w:vAlign w:val="center"/>
          </w:tcPr>
          <w:p w14:paraId="4D1CAAEB"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в том числе</w:t>
            </w:r>
          </w:p>
        </w:tc>
      </w:tr>
      <w:tr w:rsidR="001D5257" w:rsidRPr="00F91F63" w14:paraId="18386338" w14:textId="77777777" w:rsidTr="00887B3C">
        <w:trPr>
          <w:trHeight w:hRule="exact" w:val="730"/>
        </w:trPr>
        <w:tc>
          <w:tcPr>
            <w:tcW w:w="701" w:type="dxa"/>
            <w:tcBorders>
              <w:left w:val="single" w:sz="4" w:space="0" w:color="auto"/>
            </w:tcBorders>
            <w:shd w:val="clear" w:color="auto" w:fill="FFFFFF"/>
          </w:tcPr>
          <w:p w14:paraId="27B8BFF0"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02" w:type="dxa"/>
            <w:tcBorders>
              <w:left w:val="single" w:sz="4" w:space="0" w:color="auto"/>
            </w:tcBorders>
            <w:shd w:val="clear" w:color="auto" w:fill="FFFFFF"/>
          </w:tcPr>
          <w:p w14:paraId="75A83380"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21" w:type="dxa"/>
            <w:tcBorders>
              <w:left w:val="single" w:sz="4" w:space="0" w:color="auto"/>
            </w:tcBorders>
            <w:shd w:val="clear" w:color="auto" w:fill="FFFFFF"/>
          </w:tcPr>
          <w:p w14:paraId="50CCA31F"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022" w:type="dxa"/>
            <w:tcBorders>
              <w:top w:val="single" w:sz="4" w:space="0" w:color="auto"/>
              <w:left w:val="single" w:sz="4" w:space="0" w:color="auto"/>
            </w:tcBorders>
            <w:shd w:val="clear" w:color="auto" w:fill="FFFFFF"/>
            <w:vAlign w:val="center"/>
          </w:tcPr>
          <w:p w14:paraId="559AAC36" w14:textId="77777777" w:rsidR="001D5257" w:rsidRPr="00F91F63" w:rsidRDefault="001D5257" w:rsidP="00887B3C">
            <w:pPr>
              <w:widowControl w:val="0"/>
              <w:spacing w:after="120" w:line="200"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теорети</w:t>
            </w:r>
            <w:r w:rsidRPr="00F91F63">
              <w:rPr>
                <w:rFonts w:ascii="Times New Roman" w:eastAsia="Times New Roman" w:hAnsi="Times New Roman" w:cs="Times New Roman"/>
                <w:b/>
                <w:bCs/>
                <w:color w:val="000000"/>
                <w:sz w:val="20"/>
                <w:szCs w:val="20"/>
                <w:lang w:eastAsia="ru-RU" w:bidi="ru-RU"/>
              </w:rPr>
              <w:softHyphen/>
            </w:r>
          </w:p>
          <w:p w14:paraId="29CD6631" w14:textId="77777777" w:rsidR="001D5257" w:rsidRPr="00F91F63" w:rsidRDefault="001D5257" w:rsidP="00887B3C">
            <w:pPr>
              <w:widowControl w:val="0"/>
              <w:spacing w:before="120" w:after="0" w:line="200" w:lineRule="exact"/>
              <w:ind w:left="200"/>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ческих</w:t>
            </w:r>
          </w:p>
        </w:tc>
        <w:tc>
          <w:tcPr>
            <w:tcW w:w="984" w:type="dxa"/>
            <w:tcBorders>
              <w:top w:val="single" w:sz="4" w:space="0" w:color="auto"/>
              <w:left w:val="single" w:sz="4" w:space="0" w:color="auto"/>
              <w:right w:val="single" w:sz="4" w:space="0" w:color="auto"/>
            </w:tcBorders>
            <w:shd w:val="clear" w:color="auto" w:fill="FFFFFF"/>
            <w:vAlign w:val="center"/>
          </w:tcPr>
          <w:p w14:paraId="47D61FB8" w14:textId="77777777" w:rsidR="001D5257" w:rsidRPr="00F91F63" w:rsidRDefault="001D5257" w:rsidP="00887B3C">
            <w:pPr>
              <w:widowControl w:val="0"/>
              <w:spacing w:after="120" w:line="200" w:lineRule="exact"/>
              <w:ind w:left="160"/>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практи</w:t>
            </w:r>
            <w:r w:rsidRPr="00F91F63">
              <w:rPr>
                <w:rFonts w:ascii="Times New Roman" w:eastAsia="Times New Roman" w:hAnsi="Times New Roman" w:cs="Times New Roman"/>
                <w:b/>
                <w:bCs/>
                <w:color w:val="000000"/>
                <w:sz w:val="20"/>
                <w:szCs w:val="20"/>
                <w:lang w:eastAsia="ru-RU" w:bidi="ru-RU"/>
              </w:rPr>
              <w:softHyphen/>
            </w:r>
          </w:p>
          <w:p w14:paraId="7C8BBF57" w14:textId="77777777" w:rsidR="001D5257" w:rsidRPr="00F91F63" w:rsidRDefault="001D5257" w:rsidP="00887B3C">
            <w:pPr>
              <w:widowControl w:val="0"/>
              <w:spacing w:before="120" w:after="0" w:line="200" w:lineRule="exact"/>
              <w:ind w:left="160"/>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ческих</w:t>
            </w:r>
          </w:p>
        </w:tc>
      </w:tr>
      <w:tr w:rsidR="001D5257" w:rsidRPr="00F91F63" w14:paraId="41E34562" w14:textId="77777777" w:rsidTr="00887B3C">
        <w:trPr>
          <w:trHeight w:hRule="exact" w:val="815"/>
        </w:trPr>
        <w:tc>
          <w:tcPr>
            <w:tcW w:w="701" w:type="dxa"/>
            <w:tcBorders>
              <w:top w:val="single" w:sz="4" w:space="0" w:color="auto"/>
              <w:left w:val="single" w:sz="4" w:space="0" w:color="auto"/>
            </w:tcBorders>
            <w:shd w:val="clear" w:color="auto" w:fill="FFFFFF"/>
          </w:tcPr>
          <w:p w14:paraId="46432380"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1</w:t>
            </w:r>
          </w:p>
        </w:tc>
        <w:tc>
          <w:tcPr>
            <w:tcW w:w="5702" w:type="dxa"/>
            <w:tcBorders>
              <w:top w:val="single" w:sz="4" w:space="0" w:color="auto"/>
              <w:left w:val="single" w:sz="4" w:space="0" w:color="auto"/>
            </w:tcBorders>
            <w:shd w:val="clear" w:color="auto" w:fill="FFFFFF"/>
            <w:vAlign w:val="center"/>
          </w:tcPr>
          <w:p w14:paraId="18B5BC45" w14:textId="77777777" w:rsidR="001D5257" w:rsidRPr="00F91F63"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Изменения норм и правил, изучаемых по дисциплине «Использование специальных средств»</w:t>
            </w:r>
          </w:p>
          <w:p w14:paraId="0F046395" w14:textId="77777777" w:rsidR="001D5257" w:rsidRPr="00F91F63"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(время освоения указано по учебным разделам)</w:t>
            </w:r>
          </w:p>
        </w:tc>
        <w:tc>
          <w:tcPr>
            <w:tcW w:w="821" w:type="dxa"/>
            <w:tcBorders>
              <w:top w:val="single" w:sz="4" w:space="0" w:color="auto"/>
              <w:left w:val="single" w:sz="4" w:space="0" w:color="auto"/>
            </w:tcBorders>
            <w:shd w:val="clear" w:color="auto" w:fill="FFFFFF"/>
          </w:tcPr>
          <w:p w14:paraId="366D0DAB"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022" w:type="dxa"/>
            <w:tcBorders>
              <w:top w:val="single" w:sz="4" w:space="0" w:color="auto"/>
              <w:left w:val="single" w:sz="4" w:space="0" w:color="auto"/>
            </w:tcBorders>
            <w:shd w:val="clear" w:color="auto" w:fill="FFFFFF"/>
          </w:tcPr>
          <w:p w14:paraId="10B217FD"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984" w:type="dxa"/>
            <w:tcBorders>
              <w:top w:val="single" w:sz="4" w:space="0" w:color="auto"/>
              <w:left w:val="single" w:sz="4" w:space="0" w:color="auto"/>
              <w:right w:val="single" w:sz="4" w:space="0" w:color="auto"/>
            </w:tcBorders>
            <w:shd w:val="clear" w:color="auto" w:fill="FFFFFF"/>
          </w:tcPr>
          <w:p w14:paraId="1B4F0799" w14:textId="77777777" w:rsidR="001D5257" w:rsidRPr="00F91F63"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F91F63" w14:paraId="5EB2F60A" w14:textId="77777777" w:rsidTr="00887B3C">
        <w:trPr>
          <w:trHeight w:hRule="exact" w:val="1563"/>
        </w:trPr>
        <w:tc>
          <w:tcPr>
            <w:tcW w:w="701" w:type="dxa"/>
            <w:tcBorders>
              <w:top w:val="single" w:sz="4" w:space="0" w:color="auto"/>
              <w:left w:val="single" w:sz="4" w:space="0" w:color="auto"/>
              <w:bottom w:val="single" w:sz="4" w:space="0" w:color="auto"/>
            </w:tcBorders>
            <w:shd w:val="clear" w:color="auto" w:fill="FFFFFF"/>
          </w:tcPr>
          <w:p w14:paraId="46E9A169" w14:textId="77777777" w:rsidR="001D5257" w:rsidRPr="00F91F63"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1.1</w:t>
            </w:r>
          </w:p>
        </w:tc>
        <w:tc>
          <w:tcPr>
            <w:tcW w:w="5702" w:type="dxa"/>
            <w:tcBorders>
              <w:top w:val="single" w:sz="4" w:space="0" w:color="auto"/>
              <w:left w:val="single" w:sz="4" w:space="0" w:color="auto"/>
              <w:bottom w:val="single" w:sz="4" w:space="0" w:color="auto"/>
            </w:tcBorders>
            <w:shd w:val="clear" w:color="auto" w:fill="FFFFFF"/>
            <w:vAlign w:val="center"/>
          </w:tcPr>
          <w:p w14:paraId="0BE206B3" w14:textId="77777777" w:rsidR="001D5257" w:rsidRPr="00F91F63" w:rsidRDefault="001D5257" w:rsidP="00887B3C">
            <w:pPr>
              <w:widowControl w:val="0"/>
              <w:spacing w:after="0" w:line="250"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Раздел 1.</w:t>
            </w:r>
          </w:p>
          <w:p w14:paraId="7927B46D" w14:textId="77777777" w:rsidR="001D5257" w:rsidRPr="00F91F63" w:rsidRDefault="001D5257" w:rsidP="00887B3C">
            <w:pPr>
              <w:spacing w:after="0" w:line="259" w:lineRule="exact"/>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Общее устройство, назначение, тактико-технические характеристики специальных средств, разрешенных для</w:t>
            </w:r>
            <w:r>
              <w:rPr>
                <w:rFonts w:ascii="Times New Roman" w:eastAsia="Times New Roman" w:hAnsi="Times New Roman" w:cs="Times New Roman"/>
                <w:b/>
                <w:bCs/>
                <w:color w:val="000000"/>
                <w:sz w:val="20"/>
                <w:szCs w:val="20"/>
                <w:lang w:eastAsia="ru-RU" w:bidi="ru-RU"/>
              </w:rPr>
              <w:t xml:space="preserve"> </w:t>
            </w:r>
            <w:r w:rsidRPr="00F91F63">
              <w:rPr>
                <w:rFonts w:ascii="Times New Roman" w:eastAsia="Times New Roman" w:hAnsi="Times New Roman" w:cs="Times New Roman"/>
                <w:b/>
                <w:bCs/>
                <w:color w:val="000000"/>
                <w:sz w:val="20"/>
                <w:szCs w:val="20"/>
                <w:lang w:eastAsia="ru-RU" w:bidi="ru-RU"/>
              </w:rPr>
              <w:t>использования.</w:t>
            </w:r>
          </w:p>
          <w:p w14:paraId="0341AAAB" w14:textId="77777777" w:rsidR="001D5257" w:rsidRPr="00F91F63" w:rsidRDefault="001D5257" w:rsidP="00887B3C">
            <w:pPr>
              <w:widowControl w:val="0"/>
              <w:spacing w:after="0" w:line="250" w:lineRule="exact"/>
              <w:rPr>
                <w:rFonts w:ascii="Times New Roman" w:eastAsia="Times New Roman" w:hAnsi="Times New Roman" w:cs="Times New Roman"/>
                <w:color w:val="000000"/>
                <w:sz w:val="26"/>
                <w:szCs w:val="26"/>
                <w:lang w:eastAsia="ru-RU" w:bidi="ru-RU"/>
              </w:rPr>
            </w:pPr>
            <w:r w:rsidRPr="00F91F63">
              <w:rPr>
                <w:rFonts w:ascii="Times New Roman" w:eastAsia="Microsoft Sans Serif" w:hAnsi="Times New Roman" w:cs="Times New Roman"/>
                <w:b/>
                <w:bCs/>
                <w:color w:val="000000"/>
                <w:sz w:val="20"/>
                <w:szCs w:val="20"/>
                <w:lang w:eastAsia="ru-RU" w:bidi="ru-RU"/>
              </w:rPr>
              <w:t>Соблюдение установленных правил и мер безопасности при обращении со специальными средствами</w:t>
            </w:r>
          </w:p>
        </w:tc>
        <w:tc>
          <w:tcPr>
            <w:tcW w:w="821" w:type="dxa"/>
            <w:vMerge w:val="restart"/>
            <w:tcBorders>
              <w:top w:val="single" w:sz="4" w:space="0" w:color="auto"/>
              <w:left w:val="single" w:sz="4" w:space="0" w:color="auto"/>
            </w:tcBorders>
            <w:shd w:val="clear" w:color="auto" w:fill="FFFFFF"/>
            <w:vAlign w:val="center"/>
          </w:tcPr>
          <w:p w14:paraId="093D1959" w14:textId="77777777" w:rsidR="001D5257" w:rsidRPr="00F91F63" w:rsidRDefault="001D5257" w:rsidP="00887B3C">
            <w:pPr>
              <w:widowControl w:val="0"/>
              <w:spacing w:after="0" w:line="200" w:lineRule="exact"/>
              <w:ind w:left="280"/>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0,5</w:t>
            </w:r>
          </w:p>
        </w:tc>
        <w:tc>
          <w:tcPr>
            <w:tcW w:w="1022" w:type="dxa"/>
            <w:vMerge w:val="restart"/>
            <w:tcBorders>
              <w:top w:val="single" w:sz="4" w:space="0" w:color="auto"/>
              <w:left w:val="single" w:sz="4" w:space="0" w:color="auto"/>
            </w:tcBorders>
            <w:shd w:val="clear" w:color="auto" w:fill="FFFFFF"/>
            <w:vAlign w:val="center"/>
          </w:tcPr>
          <w:p w14:paraId="080219CB"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0,5</w:t>
            </w:r>
          </w:p>
        </w:tc>
        <w:tc>
          <w:tcPr>
            <w:tcW w:w="984" w:type="dxa"/>
            <w:vMerge w:val="restart"/>
            <w:tcBorders>
              <w:top w:val="single" w:sz="4" w:space="0" w:color="auto"/>
              <w:left w:val="single" w:sz="4" w:space="0" w:color="auto"/>
              <w:right w:val="single" w:sz="4" w:space="0" w:color="auto"/>
            </w:tcBorders>
            <w:shd w:val="clear" w:color="auto" w:fill="FFFFFF"/>
            <w:vAlign w:val="center"/>
          </w:tcPr>
          <w:p w14:paraId="53A43C87" w14:textId="77777777" w:rsidR="001D5257" w:rsidRPr="00F91F63"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F91F63">
              <w:rPr>
                <w:rFonts w:ascii="Times New Roman" w:eastAsia="Times New Roman" w:hAnsi="Times New Roman" w:cs="Times New Roman"/>
                <w:b/>
                <w:bCs/>
                <w:color w:val="000000"/>
                <w:sz w:val="20"/>
                <w:szCs w:val="20"/>
                <w:lang w:eastAsia="ru-RU" w:bidi="ru-RU"/>
              </w:rPr>
              <w:t>-</w:t>
            </w:r>
          </w:p>
        </w:tc>
      </w:tr>
      <w:tr w:rsidR="001D5257" w:rsidRPr="00F91F63" w14:paraId="6341CB6C" w14:textId="77777777" w:rsidTr="00887B3C">
        <w:trPr>
          <w:trHeight w:hRule="exact" w:val="849"/>
        </w:trPr>
        <w:tc>
          <w:tcPr>
            <w:tcW w:w="701" w:type="dxa"/>
            <w:tcBorders>
              <w:top w:val="single" w:sz="4" w:space="0" w:color="auto"/>
              <w:left w:val="single" w:sz="4" w:space="0" w:color="auto"/>
              <w:bottom w:val="single" w:sz="4" w:space="0" w:color="auto"/>
            </w:tcBorders>
            <w:shd w:val="clear" w:color="auto" w:fill="FFFFFF"/>
          </w:tcPr>
          <w:p w14:paraId="1295BF44" w14:textId="77777777" w:rsidR="001D5257" w:rsidRPr="00F91F63" w:rsidRDefault="001D5257" w:rsidP="00887B3C">
            <w:pPr>
              <w:widowControl w:val="0"/>
              <w:spacing w:after="0" w:line="200" w:lineRule="exact"/>
              <w:ind w:left="240"/>
              <w:rPr>
                <w:rFonts w:ascii="Times New Roman" w:eastAsia="Times New Roman" w:hAnsi="Times New Roman" w:cs="Times New Roman"/>
                <w:b/>
                <w:bCs/>
                <w:color w:val="000000"/>
                <w:sz w:val="20"/>
                <w:szCs w:val="20"/>
                <w:lang w:eastAsia="ru-RU" w:bidi="ru-RU"/>
              </w:rPr>
            </w:pPr>
            <w:r w:rsidRPr="00102D7D">
              <w:rPr>
                <w:rFonts w:ascii="Times New Roman" w:eastAsia="Microsoft Sans Serif" w:hAnsi="Times New Roman" w:cs="Times New Roman"/>
                <w:b/>
                <w:bCs/>
                <w:color w:val="000000"/>
                <w:sz w:val="20"/>
                <w:szCs w:val="20"/>
                <w:lang w:eastAsia="ru-RU" w:bidi="ru-RU"/>
              </w:rPr>
              <w:t>1.2</w:t>
            </w:r>
          </w:p>
        </w:tc>
        <w:tc>
          <w:tcPr>
            <w:tcW w:w="5702" w:type="dxa"/>
            <w:tcBorders>
              <w:top w:val="single" w:sz="4" w:space="0" w:color="auto"/>
              <w:left w:val="single" w:sz="4" w:space="0" w:color="auto"/>
              <w:bottom w:val="single" w:sz="4" w:space="0" w:color="auto"/>
            </w:tcBorders>
            <w:shd w:val="clear" w:color="auto" w:fill="FFFFFF"/>
            <w:vAlign w:val="center"/>
          </w:tcPr>
          <w:p w14:paraId="15D7612F" w14:textId="77777777" w:rsidR="001D5257" w:rsidRPr="00B060FD" w:rsidRDefault="001D5257" w:rsidP="00887B3C">
            <w:pPr>
              <w:widowControl w:val="0"/>
              <w:spacing w:after="0" w:line="250" w:lineRule="exact"/>
              <w:rPr>
                <w:rFonts w:ascii="Times New Roman" w:eastAsia="Times New Roman" w:hAnsi="Times New Roman" w:cs="Times New Roman"/>
                <w:color w:val="000000"/>
                <w:sz w:val="26"/>
                <w:szCs w:val="26"/>
                <w:lang w:eastAsia="ru-RU" w:bidi="ru-RU"/>
              </w:rPr>
            </w:pPr>
            <w:r w:rsidRPr="00B060FD">
              <w:rPr>
                <w:rFonts w:ascii="Times New Roman" w:eastAsia="Times New Roman" w:hAnsi="Times New Roman" w:cs="Times New Roman"/>
                <w:b/>
                <w:bCs/>
                <w:color w:val="000000"/>
                <w:sz w:val="20"/>
                <w:szCs w:val="20"/>
                <w:lang w:eastAsia="ru-RU" w:bidi="ru-RU"/>
              </w:rPr>
              <w:t>Раздел 2.</w:t>
            </w:r>
          </w:p>
          <w:p w14:paraId="02B7F483" w14:textId="77777777" w:rsidR="001D5257" w:rsidRPr="00F91F63" w:rsidRDefault="001D5257" w:rsidP="00887B3C">
            <w:pPr>
              <w:widowControl w:val="0"/>
              <w:spacing w:after="0" w:line="250" w:lineRule="exact"/>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Практическая отработка приемов и способов применения специальных средств по их видам и типам</w:t>
            </w:r>
          </w:p>
        </w:tc>
        <w:tc>
          <w:tcPr>
            <w:tcW w:w="821" w:type="dxa"/>
            <w:vMerge/>
            <w:tcBorders>
              <w:left w:val="single" w:sz="4" w:space="0" w:color="auto"/>
              <w:bottom w:val="single" w:sz="4" w:space="0" w:color="auto"/>
            </w:tcBorders>
            <w:shd w:val="clear" w:color="auto" w:fill="FFFFFF"/>
            <w:vAlign w:val="center"/>
          </w:tcPr>
          <w:p w14:paraId="662BEE0D" w14:textId="77777777" w:rsidR="001D5257" w:rsidRPr="00F91F63" w:rsidRDefault="001D5257" w:rsidP="00887B3C">
            <w:pPr>
              <w:widowControl w:val="0"/>
              <w:spacing w:after="0" w:line="200" w:lineRule="exact"/>
              <w:ind w:left="280"/>
              <w:rPr>
                <w:rFonts w:ascii="Times New Roman" w:eastAsia="Times New Roman" w:hAnsi="Times New Roman" w:cs="Times New Roman"/>
                <w:b/>
                <w:bCs/>
                <w:color w:val="000000"/>
                <w:sz w:val="20"/>
                <w:szCs w:val="20"/>
                <w:lang w:eastAsia="ru-RU" w:bidi="ru-RU"/>
              </w:rPr>
            </w:pPr>
          </w:p>
        </w:tc>
        <w:tc>
          <w:tcPr>
            <w:tcW w:w="1022" w:type="dxa"/>
            <w:vMerge/>
            <w:tcBorders>
              <w:left w:val="single" w:sz="4" w:space="0" w:color="auto"/>
              <w:bottom w:val="single" w:sz="4" w:space="0" w:color="auto"/>
            </w:tcBorders>
            <w:shd w:val="clear" w:color="auto" w:fill="FFFFFF"/>
            <w:vAlign w:val="center"/>
          </w:tcPr>
          <w:p w14:paraId="3E5845DC" w14:textId="77777777" w:rsidR="001D5257" w:rsidRPr="00F91F63"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p>
        </w:tc>
        <w:tc>
          <w:tcPr>
            <w:tcW w:w="984" w:type="dxa"/>
            <w:vMerge/>
            <w:tcBorders>
              <w:left w:val="single" w:sz="4" w:space="0" w:color="auto"/>
              <w:bottom w:val="single" w:sz="4" w:space="0" w:color="auto"/>
              <w:right w:val="single" w:sz="4" w:space="0" w:color="auto"/>
            </w:tcBorders>
            <w:shd w:val="clear" w:color="auto" w:fill="FFFFFF"/>
            <w:vAlign w:val="center"/>
          </w:tcPr>
          <w:p w14:paraId="5B7CF14C" w14:textId="77777777" w:rsidR="001D5257" w:rsidRPr="00F91F63"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p>
        </w:tc>
      </w:tr>
      <w:tr w:rsidR="001D5257" w:rsidRPr="00F91F63" w14:paraId="68D90F08" w14:textId="77777777" w:rsidTr="00887B3C">
        <w:trPr>
          <w:trHeight w:hRule="exact" w:val="441"/>
        </w:trPr>
        <w:tc>
          <w:tcPr>
            <w:tcW w:w="6403" w:type="dxa"/>
            <w:gridSpan w:val="2"/>
            <w:tcBorders>
              <w:top w:val="single" w:sz="4" w:space="0" w:color="auto"/>
              <w:left w:val="single" w:sz="4" w:space="0" w:color="auto"/>
              <w:bottom w:val="single" w:sz="4" w:space="0" w:color="auto"/>
            </w:tcBorders>
            <w:shd w:val="clear" w:color="auto" w:fill="FFFFFF"/>
          </w:tcPr>
          <w:p w14:paraId="6E25CDC4" w14:textId="77777777" w:rsidR="001D5257" w:rsidRPr="00B060FD" w:rsidRDefault="001D5257" w:rsidP="00887B3C">
            <w:pPr>
              <w:widowControl w:val="0"/>
              <w:spacing w:after="0" w:line="250" w:lineRule="exact"/>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Промежуточная аттестация</w:t>
            </w:r>
          </w:p>
        </w:tc>
        <w:tc>
          <w:tcPr>
            <w:tcW w:w="821" w:type="dxa"/>
            <w:tcBorders>
              <w:top w:val="single" w:sz="4" w:space="0" w:color="auto"/>
              <w:left w:val="single" w:sz="4" w:space="0" w:color="auto"/>
              <w:bottom w:val="single" w:sz="4" w:space="0" w:color="auto"/>
            </w:tcBorders>
            <w:shd w:val="clear" w:color="auto" w:fill="FFFFFF"/>
            <w:vAlign w:val="center"/>
          </w:tcPr>
          <w:p w14:paraId="3B53C8BF" w14:textId="77777777" w:rsidR="001D5257" w:rsidRPr="00F91F63" w:rsidRDefault="001D5257" w:rsidP="00887B3C">
            <w:pPr>
              <w:widowControl w:val="0"/>
              <w:spacing w:after="0" w:line="200" w:lineRule="exact"/>
              <w:ind w:left="280"/>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0,5</w:t>
            </w:r>
          </w:p>
        </w:tc>
        <w:tc>
          <w:tcPr>
            <w:tcW w:w="1022" w:type="dxa"/>
            <w:tcBorders>
              <w:top w:val="single" w:sz="4" w:space="0" w:color="auto"/>
              <w:left w:val="single" w:sz="4" w:space="0" w:color="auto"/>
              <w:bottom w:val="single" w:sz="4" w:space="0" w:color="auto"/>
            </w:tcBorders>
            <w:shd w:val="clear" w:color="auto" w:fill="FFFFFF"/>
            <w:vAlign w:val="center"/>
          </w:tcPr>
          <w:p w14:paraId="18491AA3" w14:textId="77777777" w:rsidR="001D5257" w:rsidRPr="00F91F63"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r w:rsidRPr="00F91F63">
              <w:rPr>
                <w:rFonts w:ascii="Times New Roman" w:eastAsia="Times New Roman" w:hAnsi="Times New Roman" w:cs="Times New Roman"/>
                <w:b/>
                <w:bCs/>
                <w:color w:val="000000"/>
                <w:sz w:val="20"/>
                <w:szCs w:val="20"/>
                <w:lang w:eastAsia="ru-RU" w:bidi="ru-RU"/>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14:paraId="478F8B1F" w14:textId="77777777" w:rsidR="001D5257" w:rsidRPr="00F91F63"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0,5</w:t>
            </w:r>
          </w:p>
        </w:tc>
      </w:tr>
      <w:tr w:rsidR="001D5257" w:rsidRPr="00F91F63" w14:paraId="02CD5C02" w14:textId="77777777" w:rsidTr="00887B3C">
        <w:trPr>
          <w:trHeight w:hRule="exact" w:val="420"/>
        </w:trPr>
        <w:tc>
          <w:tcPr>
            <w:tcW w:w="6403" w:type="dxa"/>
            <w:gridSpan w:val="2"/>
            <w:tcBorders>
              <w:top w:val="single" w:sz="4" w:space="0" w:color="auto"/>
              <w:left w:val="single" w:sz="4" w:space="0" w:color="auto"/>
              <w:bottom w:val="single" w:sz="4" w:space="0" w:color="auto"/>
            </w:tcBorders>
            <w:shd w:val="clear" w:color="auto" w:fill="FFFFFF"/>
          </w:tcPr>
          <w:p w14:paraId="6A229FE3" w14:textId="77777777" w:rsidR="001D5257" w:rsidRPr="00B060FD" w:rsidRDefault="001D5257" w:rsidP="00887B3C">
            <w:pPr>
              <w:widowControl w:val="0"/>
              <w:spacing w:after="0" w:line="250" w:lineRule="exact"/>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Итого</w:t>
            </w:r>
          </w:p>
        </w:tc>
        <w:tc>
          <w:tcPr>
            <w:tcW w:w="821" w:type="dxa"/>
            <w:tcBorders>
              <w:top w:val="single" w:sz="4" w:space="0" w:color="auto"/>
              <w:left w:val="single" w:sz="4" w:space="0" w:color="auto"/>
              <w:bottom w:val="single" w:sz="4" w:space="0" w:color="auto"/>
            </w:tcBorders>
            <w:shd w:val="clear" w:color="auto" w:fill="FFFFFF"/>
            <w:vAlign w:val="center"/>
          </w:tcPr>
          <w:p w14:paraId="4D5CBC94" w14:textId="77777777" w:rsidR="001D5257" w:rsidRPr="00F91F63" w:rsidRDefault="001D5257" w:rsidP="00887B3C">
            <w:pPr>
              <w:widowControl w:val="0"/>
              <w:spacing w:after="0" w:line="200" w:lineRule="exact"/>
              <w:ind w:left="280"/>
              <w:rPr>
                <w:rFonts w:ascii="Times New Roman" w:eastAsia="Times New Roman" w:hAnsi="Times New Roman" w:cs="Times New Roman"/>
                <w:b/>
                <w:bCs/>
                <w:color w:val="000000"/>
                <w:sz w:val="20"/>
                <w:szCs w:val="20"/>
                <w:lang w:eastAsia="ru-RU" w:bidi="ru-RU"/>
              </w:rPr>
            </w:pPr>
            <w:r>
              <w:rPr>
                <w:rFonts w:ascii="Times New Roman" w:eastAsia="Microsoft Sans Serif" w:hAnsi="Times New Roman" w:cs="Times New Roman"/>
                <w:b/>
                <w:bCs/>
                <w:color w:val="000000"/>
                <w:sz w:val="20"/>
                <w:szCs w:val="20"/>
                <w:lang w:eastAsia="ru-RU" w:bidi="ru-RU"/>
              </w:rPr>
              <w:t xml:space="preserve"> </w:t>
            </w:r>
            <w:r w:rsidRPr="00B060FD">
              <w:rPr>
                <w:rFonts w:ascii="Times New Roman" w:eastAsia="Microsoft Sans Serif" w:hAnsi="Times New Roman" w:cs="Times New Roman"/>
                <w:b/>
                <w:bCs/>
                <w:color w:val="000000"/>
                <w:sz w:val="20"/>
                <w:szCs w:val="20"/>
                <w:lang w:eastAsia="ru-RU" w:bidi="ru-RU"/>
              </w:rPr>
              <w:t>1</w:t>
            </w:r>
          </w:p>
        </w:tc>
        <w:tc>
          <w:tcPr>
            <w:tcW w:w="1022" w:type="dxa"/>
            <w:tcBorders>
              <w:top w:val="single" w:sz="4" w:space="0" w:color="auto"/>
              <w:left w:val="single" w:sz="4" w:space="0" w:color="auto"/>
              <w:bottom w:val="single" w:sz="4" w:space="0" w:color="auto"/>
            </w:tcBorders>
            <w:shd w:val="clear" w:color="auto" w:fill="FFFFFF"/>
            <w:vAlign w:val="center"/>
          </w:tcPr>
          <w:p w14:paraId="79BB4FEE" w14:textId="77777777" w:rsidR="001D5257" w:rsidRPr="00F91F63"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0,5</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14:paraId="21F65952" w14:textId="77777777" w:rsidR="001D5257" w:rsidRPr="00F91F63" w:rsidRDefault="001D5257" w:rsidP="00887B3C">
            <w:pPr>
              <w:widowControl w:val="0"/>
              <w:spacing w:after="0" w:line="200" w:lineRule="exact"/>
              <w:jc w:val="center"/>
              <w:rPr>
                <w:rFonts w:ascii="Times New Roman" w:eastAsia="Times New Roman" w:hAnsi="Times New Roman" w:cs="Times New Roman"/>
                <w:b/>
                <w:bCs/>
                <w:color w:val="000000"/>
                <w:sz w:val="20"/>
                <w:szCs w:val="20"/>
                <w:lang w:eastAsia="ru-RU" w:bidi="ru-RU"/>
              </w:rPr>
            </w:pPr>
            <w:r w:rsidRPr="00B060FD">
              <w:rPr>
                <w:rFonts w:ascii="Times New Roman" w:eastAsia="Microsoft Sans Serif" w:hAnsi="Times New Roman" w:cs="Times New Roman"/>
                <w:b/>
                <w:bCs/>
                <w:color w:val="000000"/>
                <w:sz w:val="20"/>
                <w:szCs w:val="20"/>
                <w:lang w:eastAsia="ru-RU" w:bidi="ru-RU"/>
              </w:rPr>
              <w:t>0,5</w:t>
            </w:r>
          </w:p>
        </w:tc>
      </w:tr>
    </w:tbl>
    <w:p w14:paraId="1B4F7B91" w14:textId="77777777" w:rsidR="001D5257" w:rsidRDefault="001D5257" w:rsidP="001D5257">
      <w:pPr>
        <w:pStyle w:val="a3"/>
        <w:ind w:firstLine="567"/>
        <w:jc w:val="both"/>
        <w:rPr>
          <w:rFonts w:ascii="Times New Roman" w:hAnsi="Times New Roman" w:cs="Times New Roman"/>
          <w:sz w:val="24"/>
          <w:szCs w:val="24"/>
        </w:rPr>
      </w:pPr>
    </w:p>
    <w:p w14:paraId="53441E0D"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b/>
          <w:sz w:val="24"/>
          <w:szCs w:val="24"/>
        </w:rPr>
        <w:t>10.10.</w:t>
      </w:r>
      <w:r>
        <w:rPr>
          <w:rFonts w:ascii="Times New Roman" w:hAnsi="Times New Roman" w:cs="Times New Roman"/>
          <w:sz w:val="24"/>
          <w:szCs w:val="24"/>
        </w:rPr>
        <w:t xml:space="preserve"> Р</w:t>
      </w:r>
      <w:r w:rsidRPr="001201B0">
        <w:rPr>
          <w:rFonts w:ascii="Times New Roman" w:hAnsi="Times New Roman" w:cs="Times New Roman"/>
          <w:sz w:val="24"/>
          <w:szCs w:val="24"/>
        </w:rPr>
        <w:t>абочая программа дисциплины «Использование специальных средств».</w:t>
      </w:r>
    </w:p>
    <w:p w14:paraId="7741C84A"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b/>
          <w:sz w:val="24"/>
          <w:szCs w:val="24"/>
        </w:rPr>
        <w:t>Тема 1.</w:t>
      </w:r>
      <w:r w:rsidRPr="001201B0">
        <w:rPr>
          <w:rFonts w:ascii="Times New Roman" w:hAnsi="Times New Roman" w:cs="Times New Roman"/>
          <w:sz w:val="24"/>
          <w:szCs w:val="24"/>
        </w:rPr>
        <w:t xml:space="preserve"> Изменения норм и правил, изучаемых по дисциплине «Использование специальных средств», - изучается в пределах следующих учебных разделов:</w:t>
      </w:r>
    </w:p>
    <w:p w14:paraId="31ADAA7B"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b/>
          <w:sz w:val="24"/>
          <w:szCs w:val="24"/>
        </w:rPr>
        <w:t>Раздел 1.</w:t>
      </w:r>
      <w:r w:rsidRPr="001201B0">
        <w:rPr>
          <w:rFonts w:ascii="Times New Roman" w:hAnsi="Times New Roman" w:cs="Times New Roman"/>
          <w:sz w:val="24"/>
          <w:szCs w:val="24"/>
        </w:rPr>
        <w:t xml:space="preserve"> 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p w14:paraId="6E72043A"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sz w:val="24"/>
          <w:szCs w:val="24"/>
        </w:rPr>
        <w:t>Назначение специальных средств в зависимости от их видов. Устройство и тактико-технические характеристики специальных средств.</w:t>
      </w:r>
    </w:p>
    <w:p w14:paraId="27191337"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sz w:val="24"/>
          <w:szCs w:val="24"/>
        </w:rPr>
        <w:t>Проверка технического состояния (исправности), правила и меры безопасности при ношении и применении специальных средств.</w:t>
      </w:r>
    </w:p>
    <w:p w14:paraId="0802FF6C"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sz w:val="24"/>
          <w:szCs w:val="24"/>
        </w:rPr>
        <w:t>Основы применения специальных средств в зависимости от их вида и типа. Контрольный осмотр специальных средств.</w:t>
      </w:r>
    </w:p>
    <w:p w14:paraId="760D8EEC" w14:textId="77777777" w:rsidR="001D5257" w:rsidRPr="001201B0"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sz w:val="24"/>
          <w:szCs w:val="24"/>
        </w:rPr>
        <w:t>Правила использования и хранения специальных средств, обеспечивающие их надлежащее техническое состояние (исправность).</w:t>
      </w:r>
    </w:p>
    <w:p w14:paraId="0130F8E3" w14:textId="77777777" w:rsidR="001D5257"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b/>
          <w:sz w:val="24"/>
          <w:szCs w:val="24"/>
        </w:rPr>
        <w:t>Раздел 2.</w:t>
      </w:r>
      <w:r w:rsidRPr="001201B0">
        <w:rPr>
          <w:rFonts w:ascii="Times New Roman" w:hAnsi="Times New Roman" w:cs="Times New Roman"/>
          <w:sz w:val="24"/>
          <w:szCs w:val="24"/>
        </w:rPr>
        <w:t xml:space="preserve"> Практическая отработка приемов и способов применения специальных средств по их видам и типам.</w:t>
      </w:r>
    </w:p>
    <w:p w14:paraId="4EC8C766" w14:textId="77777777" w:rsidR="001D5257" w:rsidRDefault="001D5257" w:rsidP="001D5257">
      <w:pPr>
        <w:pStyle w:val="a3"/>
        <w:ind w:firstLine="567"/>
        <w:jc w:val="both"/>
        <w:rPr>
          <w:rFonts w:ascii="Times New Roman" w:hAnsi="Times New Roman" w:cs="Times New Roman"/>
          <w:sz w:val="24"/>
          <w:szCs w:val="24"/>
        </w:rPr>
      </w:pPr>
      <w:r w:rsidRPr="001201B0">
        <w:rPr>
          <w:rFonts w:ascii="Times New Roman" w:hAnsi="Times New Roman" w:cs="Times New Roman"/>
          <w:b/>
          <w:sz w:val="24"/>
          <w:szCs w:val="24"/>
        </w:rPr>
        <w:t>10.11.</w:t>
      </w:r>
      <w:r>
        <w:rPr>
          <w:rFonts w:ascii="Times New Roman" w:hAnsi="Times New Roman" w:cs="Times New Roman"/>
          <w:sz w:val="24"/>
          <w:szCs w:val="24"/>
        </w:rPr>
        <w:t xml:space="preserve"> Т</w:t>
      </w:r>
      <w:r w:rsidRPr="001201B0">
        <w:rPr>
          <w:rFonts w:ascii="Times New Roman" w:hAnsi="Times New Roman" w:cs="Times New Roman"/>
          <w:sz w:val="24"/>
          <w:szCs w:val="24"/>
        </w:rPr>
        <w:t xml:space="preserve">ематический план дисциплины </w:t>
      </w:r>
      <w:r w:rsidRPr="003D301C">
        <w:rPr>
          <w:rFonts w:ascii="Times New Roman" w:hAnsi="Times New Roman" w:cs="Times New Roman"/>
          <w:b/>
          <w:sz w:val="24"/>
          <w:szCs w:val="24"/>
        </w:rPr>
        <w:t>«Оказание первой помощи»</w:t>
      </w:r>
    </w:p>
    <w:p w14:paraId="079670F9"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538"/>
        <w:gridCol w:w="5755"/>
        <w:gridCol w:w="701"/>
        <w:gridCol w:w="1118"/>
        <w:gridCol w:w="1128"/>
      </w:tblGrid>
      <w:tr w:rsidR="001D5257" w:rsidRPr="006B6959" w14:paraId="41810C5F" w14:textId="77777777" w:rsidTr="00887B3C">
        <w:trPr>
          <w:trHeight w:hRule="exact" w:val="485"/>
        </w:trPr>
        <w:tc>
          <w:tcPr>
            <w:tcW w:w="538" w:type="dxa"/>
            <w:vMerge w:val="restart"/>
            <w:tcBorders>
              <w:top w:val="single" w:sz="4" w:space="0" w:color="auto"/>
              <w:left w:val="single" w:sz="4" w:space="0" w:color="auto"/>
            </w:tcBorders>
            <w:shd w:val="clear" w:color="auto" w:fill="FFFFFF"/>
          </w:tcPr>
          <w:p w14:paraId="3178A207" w14:textId="77777777" w:rsidR="001D5257" w:rsidRPr="006B6959" w:rsidRDefault="001D5257" w:rsidP="00887B3C">
            <w:pPr>
              <w:widowControl w:val="0"/>
              <w:spacing w:after="6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w:t>
            </w:r>
          </w:p>
          <w:p w14:paraId="7BECA867" w14:textId="77777777" w:rsidR="001D5257" w:rsidRPr="006B6959" w:rsidRDefault="001D5257" w:rsidP="00887B3C">
            <w:pPr>
              <w:widowControl w:val="0"/>
              <w:spacing w:before="60"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п/п</w:t>
            </w:r>
          </w:p>
        </w:tc>
        <w:tc>
          <w:tcPr>
            <w:tcW w:w="5755" w:type="dxa"/>
            <w:tcBorders>
              <w:top w:val="single" w:sz="4" w:space="0" w:color="auto"/>
              <w:left w:val="single" w:sz="4" w:space="0" w:color="auto"/>
            </w:tcBorders>
            <w:shd w:val="clear" w:color="auto" w:fill="FFFFFF"/>
            <w:vAlign w:val="center"/>
          </w:tcPr>
          <w:p w14:paraId="41056AA8" w14:textId="77777777" w:rsidR="001D5257" w:rsidRPr="006B6959"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Наименование темы</w:t>
            </w:r>
          </w:p>
        </w:tc>
        <w:tc>
          <w:tcPr>
            <w:tcW w:w="2947" w:type="dxa"/>
            <w:gridSpan w:val="3"/>
            <w:tcBorders>
              <w:top w:val="single" w:sz="4" w:space="0" w:color="auto"/>
              <w:left w:val="single" w:sz="4" w:space="0" w:color="auto"/>
              <w:right w:val="single" w:sz="4" w:space="0" w:color="auto"/>
            </w:tcBorders>
            <w:shd w:val="clear" w:color="auto" w:fill="FFFFFF"/>
            <w:vAlign w:val="center"/>
          </w:tcPr>
          <w:p w14:paraId="07D996F6" w14:textId="77777777" w:rsidR="001D5257" w:rsidRPr="006B6959"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4, 5, 6 разряды</w:t>
            </w:r>
          </w:p>
        </w:tc>
      </w:tr>
      <w:tr w:rsidR="001D5257" w:rsidRPr="006B6959" w14:paraId="33EE91DE" w14:textId="77777777" w:rsidTr="00887B3C">
        <w:trPr>
          <w:trHeight w:hRule="exact" w:val="566"/>
        </w:trPr>
        <w:tc>
          <w:tcPr>
            <w:tcW w:w="538" w:type="dxa"/>
            <w:vMerge/>
            <w:tcBorders>
              <w:left w:val="single" w:sz="4" w:space="0" w:color="auto"/>
            </w:tcBorders>
            <w:shd w:val="clear" w:color="auto" w:fill="FFFFFF"/>
          </w:tcPr>
          <w:p w14:paraId="0EC46A69"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5755" w:type="dxa"/>
            <w:tcBorders>
              <w:left w:val="single" w:sz="4" w:space="0" w:color="auto"/>
            </w:tcBorders>
            <w:shd w:val="clear" w:color="auto" w:fill="FFFFFF"/>
          </w:tcPr>
          <w:p w14:paraId="20330614"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947" w:type="dxa"/>
            <w:gridSpan w:val="3"/>
            <w:tcBorders>
              <w:top w:val="single" w:sz="4" w:space="0" w:color="auto"/>
              <w:left w:val="single" w:sz="4" w:space="0" w:color="auto"/>
              <w:right w:val="single" w:sz="4" w:space="0" w:color="auto"/>
            </w:tcBorders>
            <w:shd w:val="clear" w:color="auto" w:fill="FFFFFF"/>
            <w:vAlign w:val="center"/>
          </w:tcPr>
          <w:p w14:paraId="607CEF20" w14:textId="77777777" w:rsidR="001D5257" w:rsidRPr="006B6959"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количество часов</w:t>
            </w:r>
          </w:p>
        </w:tc>
      </w:tr>
      <w:tr w:rsidR="001D5257" w:rsidRPr="006B6959" w14:paraId="08E57876" w14:textId="77777777" w:rsidTr="00887B3C">
        <w:trPr>
          <w:trHeight w:hRule="exact" w:val="523"/>
        </w:trPr>
        <w:tc>
          <w:tcPr>
            <w:tcW w:w="538" w:type="dxa"/>
            <w:tcBorders>
              <w:left w:val="single" w:sz="4" w:space="0" w:color="auto"/>
            </w:tcBorders>
            <w:shd w:val="clear" w:color="auto" w:fill="FFFFFF"/>
          </w:tcPr>
          <w:p w14:paraId="625EB30F"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55" w:type="dxa"/>
            <w:tcBorders>
              <w:left w:val="single" w:sz="4" w:space="0" w:color="auto"/>
            </w:tcBorders>
            <w:shd w:val="clear" w:color="auto" w:fill="FFFFFF"/>
          </w:tcPr>
          <w:p w14:paraId="6608363D"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01" w:type="dxa"/>
            <w:tcBorders>
              <w:top w:val="single" w:sz="4" w:space="0" w:color="auto"/>
              <w:left w:val="single" w:sz="4" w:space="0" w:color="auto"/>
            </w:tcBorders>
            <w:shd w:val="clear" w:color="auto" w:fill="FFFFFF"/>
            <w:vAlign w:val="center"/>
          </w:tcPr>
          <w:p w14:paraId="6415C2A9" w14:textId="77777777" w:rsidR="001D5257" w:rsidRPr="006B6959"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всего</w:t>
            </w:r>
          </w:p>
        </w:tc>
        <w:tc>
          <w:tcPr>
            <w:tcW w:w="2246" w:type="dxa"/>
            <w:gridSpan w:val="2"/>
            <w:tcBorders>
              <w:top w:val="single" w:sz="4" w:space="0" w:color="auto"/>
              <w:left w:val="single" w:sz="4" w:space="0" w:color="auto"/>
              <w:right w:val="single" w:sz="4" w:space="0" w:color="auto"/>
            </w:tcBorders>
            <w:shd w:val="clear" w:color="auto" w:fill="FFFFFF"/>
            <w:vAlign w:val="center"/>
          </w:tcPr>
          <w:p w14:paraId="31D9BAF1" w14:textId="77777777" w:rsidR="001D5257" w:rsidRPr="006B6959"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в том числе</w:t>
            </w:r>
          </w:p>
        </w:tc>
      </w:tr>
      <w:tr w:rsidR="001D5257" w:rsidRPr="006B6959" w14:paraId="1013AE29" w14:textId="77777777" w:rsidTr="00887B3C">
        <w:trPr>
          <w:trHeight w:hRule="exact" w:val="768"/>
        </w:trPr>
        <w:tc>
          <w:tcPr>
            <w:tcW w:w="538" w:type="dxa"/>
            <w:tcBorders>
              <w:left w:val="single" w:sz="4" w:space="0" w:color="auto"/>
            </w:tcBorders>
            <w:shd w:val="clear" w:color="auto" w:fill="FFFFFF"/>
          </w:tcPr>
          <w:p w14:paraId="664AF03A"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55" w:type="dxa"/>
            <w:tcBorders>
              <w:left w:val="single" w:sz="4" w:space="0" w:color="auto"/>
            </w:tcBorders>
            <w:shd w:val="clear" w:color="auto" w:fill="FFFFFF"/>
          </w:tcPr>
          <w:p w14:paraId="63EEC519"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01" w:type="dxa"/>
            <w:tcBorders>
              <w:left w:val="single" w:sz="4" w:space="0" w:color="auto"/>
            </w:tcBorders>
            <w:shd w:val="clear" w:color="auto" w:fill="FFFFFF"/>
          </w:tcPr>
          <w:p w14:paraId="5A0C3CBA"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top w:val="single" w:sz="4" w:space="0" w:color="auto"/>
              <w:left w:val="single" w:sz="4" w:space="0" w:color="auto"/>
            </w:tcBorders>
            <w:shd w:val="clear" w:color="auto" w:fill="FFFFFF"/>
            <w:vAlign w:val="center"/>
          </w:tcPr>
          <w:p w14:paraId="228293F3" w14:textId="77777777" w:rsidR="001D5257" w:rsidRPr="006B6959" w:rsidRDefault="001D5257" w:rsidP="00887B3C">
            <w:pPr>
              <w:widowControl w:val="0"/>
              <w:spacing w:after="12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теорети</w:t>
            </w:r>
            <w:r w:rsidRPr="006B6959">
              <w:rPr>
                <w:rFonts w:ascii="Times New Roman" w:eastAsia="Times New Roman" w:hAnsi="Times New Roman" w:cs="Times New Roman"/>
                <w:b/>
                <w:bCs/>
                <w:color w:val="000000"/>
                <w:sz w:val="20"/>
                <w:szCs w:val="20"/>
                <w:lang w:eastAsia="ru-RU" w:bidi="ru-RU"/>
              </w:rPr>
              <w:softHyphen/>
            </w:r>
          </w:p>
          <w:p w14:paraId="067285BB" w14:textId="77777777" w:rsidR="001D5257" w:rsidRPr="006B6959" w:rsidRDefault="001D5257" w:rsidP="00887B3C">
            <w:pPr>
              <w:widowControl w:val="0"/>
              <w:spacing w:before="120"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ческих</w:t>
            </w:r>
          </w:p>
        </w:tc>
        <w:tc>
          <w:tcPr>
            <w:tcW w:w="1128" w:type="dxa"/>
            <w:tcBorders>
              <w:top w:val="single" w:sz="4" w:space="0" w:color="auto"/>
              <w:left w:val="single" w:sz="4" w:space="0" w:color="auto"/>
              <w:right w:val="single" w:sz="4" w:space="0" w:color="auto"/>
            </w:tcBorders>
            <w:shd w:val="clear" w:color="auto" w:fill="FFFFFF"/>
            <w:vAlign w:val="center"/>
          </w:tcPr>
          <w:p w14:paraId="7281101A" w14:textId="77777777" w:rsidR="001D5257" w:rsidRPr="006B6959" w:rsidRDefault="001D5257" w:rsidP="00887B3C">
            <w:pPr>
              <w:widowControl w:val="0"/>
              <w:spacing w:after="12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практи</w:t>
            </w:r>
            <w:r w:rsidRPr="006B6959">
              <w:rPr>
                <w:rFonts w:ascii="Times New Roman" w:eastAsia="Times New Roman" w:hAnsi="Times New Roman" w:cs="Times New Roman"/>
                <w:b/>
                <w:bCs/>
                <w:color w:val="000000"/>
                <w:sz w:val="20"/>
                <w:szCs w:val="20"/>
                <w:lang w:eastAsia="ru-RU" w:bidi="ru-RU"/>
              </w:rPr>
              <w:softHyphen/>
            </w:r>
          </w:p>
          <w:p w14:paraId="5C53A5FC" w14:textId="77777777" w:rsidR="001D5257" w:rsidRPr="006B6959" w:rsidRDefault="001D5257" w:rsidP="00887B3C">
            <w:pPr>
              <w:widowControl w:val="0"/>
              <w:spacing w:before="120"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ческих</w:t>
            </w:r>
          </w:p>
        </w:tc>
      </w:tr>
      <w:tr w:rsidR="001D5257" w:rsidRPr="006B6959" w14:paraId="5939A167" w14:textId="77777777" w:rsidTr="00887B3C">
        <w:trPr>
          <w:trHeight w:hRule="exact" w:val="853"/>
        </w:trPr>
        <w:tc>
          <w:tcPr>
            <w:tcW w:w="538" w:type="dxa"/>
            <w:tcBorders>
              <w:top w:val="single" w:sz="4" w:space="0" w:color="auto"/>
              <w:left w:val="single" w:sz="4" w:space="0" w:color="auto"/>
            </w:tcBorders>
            <w:shd w:val="clear" w:color="auto" w:fill="FFFFFF"/>
          </w:tcPr>
          <w:p w14:paraId="5E0D06CD" w14:textId="77777777" w:rsidR="001D5257" w:rsidRPr="006B6959" w:rsidRDefault="001D5257" w:rsidP="00887B3C">
            <w:pPr>
              <w:widowControl w:val="0"/>
              <w:spacing w:after="0" w:line="200" w:lineRule="exact"/>
              <w:ind w:left="24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w:t>
            </w:r>
          </w:p>
        </w:tc>
        <w:tc>
          <w:tcPr>
            <w:tcW w:w="5755" w:type="dxa"/>
            <w:tcBorders>
              <w:top w:val="single" w:sz="4" w:space="0" w:color="auto"/>
              <w:left w:val="single" w:sz="4" w:space="0" w:color="auto"/>
            </w:tcBorders>
            <w:shd w:val="clear" w:color="auto" w:fill="FFFFFF"/>
            <w:vAlign w:val="center"/>
          </w:tcPr>
          <w:p w14:paraId="34CAD13F" w14:textId="77777777" w:rsidR="001D5257" w:rsidRPr="006B6959" w:rsidRDefault="001D5257" w:rsidP="00887B3C">
            <w:pPr>
              <w:widowControl w:val="0"/>
              <w:spacing w:after="0" w:line="259"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Изменения норм и правил, изучаемых по дисциплине «Оказание первой помощи» (время освоения указано по учебным разделам)</w:t>
            </w:r>
          </w:p>
        </w:tc>
        <w:tc>
          <w:tcPr>
            <w:tcW w:w="701" w:type="dxa"/>
            <w:tcBorders>
              <w:top w:val="single" w:sz="4" w:space="0" w:color="auto"/>
              <w:left w:val="single" w:sz="4" w:space="0" w:color="auto"/>
            </w:tcBorders>
            <w:shd w:val="clear" w:color="auto" w:fill="FFFFFF"/>
          </w:tcPr>
          <w:p w14:paraId="63CA3181"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top w:val="single" w:sz="4" w:space="0" w:color="auto"/>
              <w:left w:val="single" w:sz="4" w:space="0" w:color="auto"/>
            </w:tcBorders>
            <w:shd w:val="clear" w:color="auto" w:fill="FFFFFF"/>
          </w:tcPr>
          <w:p w14:paraId="5EDA16FA"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top w:val="single" w:sz="4" w:space="0" w:color="auto"/>
              <w:left w:val="single" w:sz="4" w:space="0" w:color="auto"/>
              <w:right w:val="single" w:sz="4" w:space="0" w:color="auto"/>
            </w:tcBorders>
            <w:shd w:val="clear" w:color="auto" w:fill="FFFFFF"/>
          </w:tcPr>
          <w:p w14:paraId="6FB04AFC"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0F5898C6" w14:textId="77777777" w:rsidTr="00887B3C">
        <w:trPr>
          <w:trHeight w:hRule="exact" w:val="1134"/>
        </w:trPr>
        <w:tc>
          <w:tcPr>
            <w:tcW w:w="538" w:type="dxa"/>
            <w:tcBorders>
              <w:top w:val="single" w:sz="4" w:space="0" w:color="auto"/>
              <w:left w:val="single" w:sz="4" w:space="0" w:color="auto"/>
            </w:tcBorders>
            <w:shd w:val="clear" w:color="auto" w:fill="FFFFFF"/>
          </w:tcPr>
          <w:p w14:paraId="12F1D000"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1.1</w:t>
            </w:r>
          </w:p>
        </w:tc>
        <w:tc>
          <w:tcPr>
            <w:tcW w:w="5755" w:type="dxa"/>
            <w:tcBorders>
              <w:top w:val="single" w:sz="4" w:space="0" w:color="auto"/>
              <w:left w:val="single" w:sz="4" w:space="0" w:color="auto"/>
            </w:tcBorders>
            <w:shd w:val="clear" w:color="auto" w:fill="FFFFFF"/>
            <w:vAlign w:val="center"/>
          </w:tcPr>
          <w:p w14:paraId="61C552D6"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Раздел 1.</w:t>
            </w:r>
          </w:p>
          <w:p w14:paraId="6A07B67A"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Организационно-правовые аспекты оказания первой помощи пострадавшим. Оказание первой психологической помощи пострадавшим</w:t>
            </w:r>
          </w:p>
        </w:tc>
        <w:tc>
          <w:tcPr>
            <w:tcW w:w="701" w:type="dxa"/>
            <w:tcBorders>
              <w:top w:val="single" w:sz="4" w:space="0" w:color="auto"/>
              <w:left w:val="single" w:sz="4" w:space="0" w:color="auto"/>
            </w:tcBorders>
            <w:shd w:val="clear" w:color="auto" w:fill="FFFFFF"/>
          </w:tcPr>
          <w:p w14:paraId="44F06540"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top w:val="single" w:sz="4" w:space="0" w:color="auto"/>
              <w:left w:val="single" w:sz="4" w:space="0" w:color="auto"/>
            </w:tcBorders>
            <w:shd w:val="clear" w:color="auto" w:fill="FFFFFF"/>
          </w:tcPr>
          <w:p w14:paraId="5569168D"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top w:val="single" w:sz="4" w:space="0" w:color="auto"/>
              <w:left w:val="single" w:sz="4" w:space="0" w:color="auto"/>
              <w:right w:val="single" w:sz="4" w:space="0" w:color="auto"/>
            </w:tcBorders>
            <w:shd w:val="clear" w:color="auto" w:fill="FFFFFF"/>
          </w:tcPr>
          <w:p w14:paraId="3B92F1F2"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63BB606F" w14:textId="77777777" w:rsidTr="00887B3C">
        <w:trPr>
          <w:trHeight w:hRule="exact" w:val="838"/>
        </w:trPr>
        <w:tc>
          <w:tcPr>
            <w:tcW w:w="538" w:type="dxa"/>
            <w:tcBorders>
              <w:top w:val="single" w:sz="4" w:space="0" w:color="auto"/>
              <w:left w:val="single" w:sz="4" w:space="0" w:color="auto"/>
            </w:tcBorders>
            <w:shd w:val="clear" w:color="auto" w:fill="FFFFFF"/>
          </w:tcPr>
          <w:p w14:paraId="54E99ED3"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1.2</w:t>
            </w:r>
          </w:p>
        </w:tc>
        <w:tc>
          <w:tcPr>
            <w:tcW w:w="5755" w:type="dxa"/>
            <w:tcBorders>
              <w:top w:val="single" w:sz="4" w:space="0" w:color="auto"/>
              <w:left w:val="single" w:sz="4" w:space="0" w:color="auto"/>
            </w:tcBorders>
            <w:shd w:val="clear" w:color="auto" w:fill="FFFFFF"/>
            <w:vAlign w:val="center"/>
          </w:tcPr>
          <w:p w14:paraId="217ED5A7"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Раздел 2.</w:t>
            </w:r>
          </w:p>
          <w:p w14:paraId="19D728B5"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Правила и порядок осмотра пострадавшего. Оценка состояния пострадавшего</w:t>
            </w:r>
          </w:p>
        </w:tc>
        <w:tc>
          <w:tcPr>
            <w:tcW w:w="701" w:type="dxa"/>
            <w:tcBorders>
              <w:left w:val="single" w:sz="4" w:space="0" w:color="auto"/>
            </w:tcBorders>
            <w:shd w:val="clear" w:color="auto" w:fill="FFFFFF"/>
          </w:tcPr>
          <w:p w14:paraId="6E4174B4"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60270C22"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5509602C"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148B8C81" w14:textId="77777777" w:rsidTr="00887B3C">
        <w:trPr>
          <w:trHeight w:hRule="exact" w:val="1070"/>
        </w:trPr>
        <w:tc>
          <w:tcPr>
            <w:tcW w:w="538" w:type="dxa"/>
            <w:tcBorders>
              <w:top w:val="single" w:sz="4" w:space="0" w:color="auto"/>
              <w:left w:val="single" w:sz="4" w:space="0" w:color="auto"/>
            </w:tcBorders>
            <w:shd w:val="clear" w:color="auto" w:fill="FFFFFF"/>
          </w:tcPr>
          <w:p w14:paraId="266F641C"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1.3</w:t>
            </w:r>
          </w:p>
        </w:tc>
        <w:tc>
          <w:tcPr>
            <w:tcW w:w="5755" w:type="dxa"/>
            <w:tcBorders>
              <w:top w:val="single" w:sz="4" w:space="0" w:color="auto"/>
              <w:left w:val="single" w:sz="4" w:space="0" w:color="auto"/>
            </w:tcBorders>
            <w:shd w:val="clear" w:color="auto" w:fill="FFFFFF"/>
            <w:vAlign w:val="bottom"/>
          </w:tcPr>
          <w:p w14:paraId="1A603B39"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Раздел 3.</w:t>
            </w:r>
          </w:p>
          <w:p w14:paraId="78CCC442"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701" w:type="dxa"/>
            <w:tcBorders>
              <w:left w:val="single" w:sz="4" w:space="0" w:color="auto"/>
            </w:tcBorders>
            <w:shd w:val="clear" w:color="auto" w:fill="FFFFFF"/>
          </w:tcPr>
          <w:p w14:paraId="62920DE9"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182CA041"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030C93B7"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54B21317" w14:textId="77777777" w:rsidTr="00887B3C">
        <w:trPr>
          <w:trHeight w:hRule="exact" w:val="1102"/>
        </w:trPr>
        <w:tc>
          <w:tcPr>
            <w:tcW w:w="538" w:type="dxa"/>
            <w:tcBorders>
              <w:top w:val="single" w:sz="4" w:space="0" w:color="auto"/>
              <w:left w:val="single" w:sz="4" w:space="0" w:color="auto"/>
            </w:tcBorders>
            <w:shd w:val="clear" w:color="auto" w:fill="FFFFFF"/>
          </w:tcPr>
          <w:p w14:paraId="4899ED1C"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1.4</w:t>
            </w:r>
          </w:p>
        </w:tc>
        <w:tc>
          <w:tcPr>
            <w:tcW w:w="5755" w:type="dxa"/>
            <w:tcBorders>
              <w:top w:val="single" w:sz="4" w:space="0" w:color="auto"/>
              <w:left w:val="single" w:sz="4" w:space="0" w:color="auto"/>
            </w:tcBorders>
            <w:shd w:val="clear" w:color="auto" w:fill="FFFFFF"/>
            <w:vAlign w:val="bottom"/>
          </w:tcPr>
          <w:p w14:paraId="542A1726"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Раздел 4.</w:t>
            </w:r>
          </w:p>
          <w:p w14:paraId="6DC6EDAF"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Правила и способы извлечения пострадавших из автомобиля. Основные транспортные положения. Транспортировка пострадавших</w:t>
            </w:r>
          </w:p>
        </w:tc>
        <w:tc>
          <w:tcPr>
            <w:tcW w:w="701" w:type="dxa"/>
            <w:tcBorders>
              <w:left w:val="single" w:sz="4" w:space="0" w:color="auto"/>
            </w:tcBorders>
            <w:shd w:val="clear" w:color="auto" w:fill="FFFFFF"/>
          </w:tcPr>
          <w:p w14:paraId="03994D76"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2B3D5726"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6B4517E1"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3973E757" w14:textId="77777777" w:rsidTr="00887B3C">
        <w:trPr>
          <w:trHeight w:hRule="exact" w:val="1276"/>
        </w:trPr>
        <w:tc>
          <w:tcPr>
            <w:tcW w:w="538" w:type="dxa"/>
            <w:tcBorders>
              <w:top w:val="single" w:sz="4" w:space="0" w:color="auto"/>
              <w:left w:val="single" w:sz="4" w:space="0" w:color="auto"/>
            </w:tcBorders>
            <w:shd w:val="clear" w:color="auto" w:fill="FFFFFF"/>
          </w:tcPr>
          <w:p w14:paraId="4E93390A"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1.5</w:t>
            </w:r>
          </w:p>
        </w:tc>
        <w:tc>
          <w:tcPr>
            <w:tcW w:w="5755" w:type="dxa"/>
            <w:tcBorders>
              <w:top w:val="single" w:sz="4" w:space="0" w:color="auto"/>
              <w:left w:val="single" w:sz="4" w:space="0" w:color="auto"/>
            </w:tcBorders>
            <w:shd w:val="clear" w:color="auto" w:fill="FFFFFF"/>
            <w:vAlign w:val="center"/>
          </w:tcPr>
          <w:p w14:paraId="01000CC1"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Раздел 5.</w:t>
            </w:r>
          </w:p>
          <w:p w14:paraId="79F5EC9A"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Сердечно-легочная реанимация. Особенности сердечно- легочной реанимации при электротравме и утоплении. Первая помощь при нарушении проходимости верхних дыхательных путей</w:t>
            </w:r>
          </w:p>
        </w:tc>
        <w:tc>
          <w:tcPr>
            <w:tcW w:w="701" w:type="dxa"/>
            <w:tcBorders>
              <w:left w:val="single" w:sz="4" w:space="0" w:color="auto"/>
            </w:tcBorders>
            <w:shd w:val="clear" w:color="auto" w:fill="FFFFFF"/>
            <w:vAlign w:val="center"/>
          </w:tcPr>
          <w:p w14:paraId="6A82BB64" w14:textId="77777777" w:rsidR="001D5257" w:rsidRPr="006B6959" w:rsidRDefault="001D5257" w:rsidP="00887B3C">
            <w:pPr>
              <w:widowControl w:val="0"/>
              <w:spacing w:after="0" w:line="200" w:lineRule="exact"/>
              <w:ind w:left="22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0,5</w:t>
            </w:r>
          </w:p>
        </w:tc>
        <w:tc>
          <w:tcPr>
            <w:tcW w:w="1118" w:type="dxa"/>
            <w:tcBorders>
              <w:left w:val="single" w:sz="4" w:space="0" w:color="auto"/>
            </w:tcBorders>
            <w:shd w:val="clear" w:color="auto" w:fill="FFFFFF"/>
            <w:vAlign w:val="center"/>
          </w:tcPr>
          <w:p w14:paraId="345BE2D7" w14:textId="77777777" w:rsidR="001D5257" w:rsidRPr="006B6959"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0,5</w:t>
            </w:r>
          </w:p>
        </w:tc>
        <w:tc>
          <w:tcPr>
            <w:tcW w:w="1128" w:type="dxa"/>
            <w:tcBorders>
              <w:left w:val="single" w:sz="4" w:space="0" w:color="auto"/>
              <w:right w:val="single" w:sz="4" w:space="0" w:color="auto"/>
            </w:tcBorders>
            <w:shd w:val="clear" w:color="auto" w:fill="FFFFFF"/>
            <w:vAlign w:val="center"/>
          </w:tcPr>
          <w:p w14:paraId="441A2114" w14:textId="77777777" w:rsidR="001D5257" w:rsidRPr="006B6959"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w:t>
            </w:r>
          </w:p>
        </w:tc>
      </w:tr>
      <w:tr w:rsidR="001D5257" w:rsidRPr="006B6959" w14:paraId="20186EF0" w14:textId="77777777" w:rsidTr="00887B3C">
        <w:trPr>
          <w:trHeight w:hRule="exact" w:val="815"/>
        </w:trPr>
        <w:tc>
          <w:tcPr>
            <w:tcW w:w="538" w:type="dxa"/>
            <w:tcBorders>
              <w:top w:val="single" w:sz="4" w:space="0" w:color="auto"/>
              <w:left w:val="single" w:sz="4" w:space="0" w:color="auto"/>
            </w:tcBorders>
            <w:shd w:val="clear" w:color="auto" w:fill="FFFFFF"/>
          </w:tcPr>
          <w:p w14:paraId="2E7EBDBD"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1.6</w:t>
            </w:r>
          </w:p>
        </w:tc>
        <w:tc>
          <w:tcPr>
            <w:tcW w:w="5755" w:type="dxa"/>
            <w:tcBorders>
              <w:top w:val="single" w:sz="4" w:space="0" w:color="auto"/>
              <w:left w:val="single" w:sz="4" w:space="0" w:color="auto"/>
            </w:tcBorders>
            <w:shd w:val="clear" w:color="auto" w:fill="FFFFFF"/>
            <w:vAlign w:val="center"/>
          </w:tcPr>
          <w:p w14:paraId="4F41B9ED"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Раздел 6.</w:t>
            </w:r>
          </w:p>
          <w:p w14:paraId="278690C4" w14:textId="77777777" w:rsidR="001D5257" w:rsidRPr="006B6959"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Первая помощь при острой кровопотере и травматическом шоке</w:t>
            </w:r>
          </w:p>
        </w:tc>
        <w:tc>
          <w:tcPr>
            <w:tcW w:w="701" w:type="dxa"/>
            <w:tcBorders>
              <w:left w:val="single" w:sz="4" w:space="0" w:color="auto"/>
            </w:tcBorders>
            <w:shd w:val="clear" w:color="auto" w:fill="FFFFFF"/>
          </w:tcPr>
          <w:p w14:paraId="706C769B"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0C0F1C7C"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3AC48468"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0F6D69D7" w14:textId="77777777" w:rsidTr="00887B3C">
        <w:trPr>
          <w:trHeight w:hRule="exact" w:val="503"/>
        </w:trPr>
        <w:tc>
          <w:tcPr>
            <w:tcW w:w="538" w:type="dxa"/>
            <w:tcBorders>
              <w:top w:val="single" w:sz="4" w:space="0" w:color="auto"/>
              <w:left w:val="single" w:sz="4" w:space="0" w:color="auto"/>
              <w:bottom w:val="single" w:sz="4" w:space="0" w:color="auto"/>
            </w:tcBorders>
            <w:shd w:val="clear" w:color="auto" w:fill="FFFFFF"/>
          </w:tcPr>
          <w:p w14:paraId="6464A8E7" w14:textId="77777777" w:rsidR="001D5257" w:rsidRPr="006B6959" w:rsidRDefault="001D5257" w:rsidP="00887B3C">
            <w:pPr>
              <w:widowControl w:val="0"/>
              <w:spacing w:after="0" w:line="200" w:lineRule="exact"/>
              <w:ind w:left="160"/>
              <w:rPr>
                <w:rFonts w:ascii="Times New Roman" w:eastAsia="Times New Roman" w:hAnsi="Times New Roman" w:cs="Times New Roman"/>
                <w:color w:val="000000"/>
                <w:sz w:val="26"/>
                <w:szCs w:val="26"/>
                <w:lang w:eastAsia="ru-RU" w:bidi="ru-RU"/>
              </w:rPr>
            </w:pPr>
            <w:r w:rsidRPr="006B6959">
              <w:rPr>
                <w:rFonts w:ascii="Times New Roman" w:eastAsia="Times New Roman" w:hAnsi="Times New Roman" w:cs="Times New Roman"/>
                <w:b/>
                <w:bCs/>
                <w:color w:val="000000"/>
                <w:sz w:val="20"/>
                <w:szCs w:val="20"/>
                <w:lang w:eastAsia="ru-RU" w:bidi="ru-RU"/>
              </w:rPr>
              <w:t>1.</w:t>
            </w:r>
            <w:r>
              <w:rPr>
                <w:rFonts w:ascii="Times New Roman" w:eastAsia="Times New Roman" w:hAnsi="Times New Roman" w:cs="Times New Roman"/>
                <w:b/>
                <w:bCs/>
                <w:color w:val="000000"/>
                <w:sz w:val="20"/>
                <w:szCs w:val="20"/>
                <w:lang w:eastAsia="ru-RU" w:bidi="ru-RU"/>
              </w:rPr>
              <w:t>7</w:t>
            </w:r>
          </w:p>
        </w:tc>
        <w:tc>
          <w:tcPr>
            <w:tcW w:w="5755" w:type="dxa"/>
            <w:tcBorders>
              <w:top w:val="single" w:sz="4" w:space="0" w:color="auto"/>
              <w:left w:val="single" w:sz="4" w:space="0" w:color="auto"/>
              <w:bottom w:val="single" w:sz="4" w:space="0" w:color="auto"/>
            </w:tcBorders>
            <w:shd w:val="clear" w:color="auto" w:fill="FFFFFF"/>
            <w:vAlign w:val="bottom"/>
          </w:tcPr>
          <w:p w14:paraId="04B09D35" w14:textId="77777777" w:rsidR="001D5257" w:rsidRDefault="001D5257" w:rsidP="00887B3C">
            <w:pPr>
              <w:pStyle w:val="20"/>
              <w:shd w:val="clear" w:color="auto" w:fill="auto"/>
              <w:spacing w:after="60" w:line="200" w:lineRule="exact"/>
              <w:jc w:val="left"/>
            </w:pPr>
            <w:r>
              <w:rPr>
                <w:rStyle w:val="210pt"/>
              </w:rPr>
              <w:t>Раздел 7.</w:t>
            </w:r>
          </w:p>
          <w:p w14:paraId="068BB454" w14:textId="77777777" w:rsidR="001D5257" w:rsidRDefault="001D5257" w:rsidP="00887B3C">
            <w:pPr>
              <w:pStyle w:val="20"/>
              <w:shd w:val="clear" w:color="auto" w:fill="auto"/>
              <w:spacing w:before="60" w:after="0" w:line="200" w:lineRule="exact"/>
              <w:jc w:val="left"/>
            </w:pPr>
            <w:r>
              <w:rPr>
                <w:rStyle w:val="210pt"/>
              </w:rPr>
              <w:t>Первая помощь при ранениях</w:t>
            </w:r>
          </w:p>
        </w:tc>
        <w:tc>
          <w:tcPr>
            <w:tcW w:w="701" w:type="dxa"/>
            <w:tcBorders>
              <w:left w:val="single" w:sz="4" w:space="0" w:color="auto"/>
            </w:tcBorders>
            <w:shd w:val="clear" w:color="auto" w:fill="FFFFFF"/>
          </w:tcPr>
          <w:p w14:paraId="3891A53A"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467C6A14"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2DFE4A19"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5584EBD1" w14:textId="77777777" w:rsidTr="00887B3C">
        <w:trPr>
          <w:trHeight w:hRule="exact" w:val="503"/>
        </w:trPr>
        <w:tc>
          <w:tcPr>
            <w:tcW w:w="538" w:type="dxa"/>
            <w:tcBorders>
              <w:top w:val="single" w:sz="4" w:space="0" w:color="auto"/>
              <w:left w:val="single" w:sz="4" w:space="0" w:color="auto"/>
              <w:bottom w:val="single" w:sz="4" w:space="0" w:color="auto"/>
            </w:tcBorders>
            <w:shd w:val="clear" w:color="auto" w:fill="FFFFFF"/>
          </w:tcPr>
          <w:p w14:paraId="73821EE4" w14:textId="77777777" w:rsidR="001D5257" w:rsidRPr="006B6959" w:rsidRDefault="001D5257" w:rsidP="00887B3C">
            <w:pPr>
              <w:widowControl w:val="0"/>
              <w:spacing w:after="0" w:line="200" w:lineRule="exact"/>
              <w:ind w:left="160"/>
              <w:rPr>
                <w:rFonts w:ascii="Times New Roman" w:eastAsia="Times New Roman" w:hAnsi="Times New Roman" w:cs="Times New Roman"/>
                <w:b/>
                <w:bCs/>
                <w:color w:val="000000"/>
                <w:sz w:val="20"/>
                <w:szCs w:val="20"/>
                <w:lang w:eastAsia="ru-RU" w:bidi="ru-RU"/>
              </w:rPr>
            </w:pPr>
            <w:r>
              <w:rPr>
                <w:rFonts w:ascii="Times New Roman" w:eastAsia="Times New Roman" w:hAnsi="Times New Roman" w:cs="Times New Roman"/>
                <w:b/>
                <w:bCs/>
                <w:color w:val="000000"/>
                <w:sz w:val="20"/>
                <w:szCs w:val="20"/>
                <w:lang w:eastAsia="ru-RU" w:bidi="ru-RU"/>
              </w:rPr>
              <w:t>1.8</w:t>
            </w:r>
          </w:p>
        </w:tc>
        <w:tc>
          <w:tcPr>
            <w:tcW w:w="5755" w:type="dxa"/>
            <w:tcBorders>
              <w:top w:val="single" w:sz="4" w:space="0" w:color="auto"/>
              <w:left w:val="single" w:sz="4" w:space="0" w:color="auto"/>
              <w:bottom w:val="single" w:sz="4" w:space="0" w:color="auto"/>
            </w:tcBorders>
            <w:shd w:val="clear" w:color="auto" w:fill="FFFFFF"/>
            <w:vAlign w:val="bottom"/>
          </w:tcPr>
          <w:p w14:paraId="61E7FD19" w14:textId="77777777" w:rsidR="001D5257" w:rsidRPr="009507C3"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9507C3">
              <w:rPr>
                <w:rFonts w:ascii="Times New Roman" w:eastAsia="Times New Roman" w:hAnsi="Times New Roman" w:cs="Times New Roman"/>
                <w:b/>
                <w:bCs/>
                <w:color w:val="000000"/>
                <w:sz w:val="20"/>
                <w:szCs w:val="20"/>
                <w:lang w:eastAsia="ru-RU" w:bidi="ru-RU"/>
              </w:rPr>
              <w:t>Раздел 8.</w:t>
            </w:r>
          </w:p>
          <w:p w14:paraId="1BE5940E" w14:textId="77777777" w:rsidR="001D5257" w:rsidRDefault="001D5257" w:rsidP="00887B3C">
            <w:pPr>
              <w:pStyle w:val="20"/>
              <w:shd w:val="clear" w:color="auto" w:fill="auto"/>
              <w:spacing w:after="60" w:line="200" w:lineRule="exact"/>
              <w:jc w:val="left"/>
              <w:rPr>
                <w:rStyle w:val="210pt"/>
              </w:rPr>
            </w:pPr>
            <w:r w:rsidRPr="009507C3">
              <w:rPr>
                <w:rFonts w:eastAsia="Microsoft Sans Serif"/>
                <w:b/>
                <w:bCs/>
                <w:color w:val="000000"/>
                <w:sz w:val="20"/>
                <w:szCs w:val="20"/>
                <w:lang w:eastAsia="ru-RU" w:bidi="ru-RU"/>
              </w:rPr>
              <w:t>Первая помощь при травме опорно-двигательной системы</w:t>
            </w:r>
          </w:p>
        </w:tc>
        <w:tc>
          <w:tcPr>
            <w:tcW w:w="701" w:type="dxa"/>
            <w:tcBorders>
              <w:left w:val="single" w:sz="4" w:space="0" w:color="auto"/>
            </w:tcBorders>
            <w:shd w:val="clear" w:color="auto" w:fill="FFFFFF"/>
          </w:tcPr>
          <w:p w14:paraId="516DAD1C"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7796E4B5"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72D0F647"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70EEB71C" w14:textId="77777777" w:rsidTr="00887B3C">
        <w:trPr>
          <w:trHeight w:hRule="exact" w:val="685"/>
        </w:trPr>
        <w:tc>
          <w:tcPr>
            <w:tcW w:w="538" w:type="dxa"/>
            <w:tcBorders>
              <w:top w:val="single" w:sz="4" w:space="0" w:color="auto"/>
              <w:left w:val="single" w:sz="4" w:space="0" w:color="auto"/>
              <w:bottom w:val="single" w:sz="4" w:space="0" w:color="auto"/>
            </w:tcBorders>
            <w:shd w:val="clear" w:color="auto" w:fill="FFFFFF"/>
          </w:tcPr>
          <w:p w14:paraId="67578BA9" w14:textId="77777777" w:rsidR="001D5257" w:rsidRDefault="001D5257" w:rsidP="00887B3C">
            <w:pPr>
              <w:widowControl w:val="0"/>
              <w:spacing w:after="0" w:line="200" w:lineRule="exact"/>
              <w:ind w:left="160"/>
              <w:rPr>
                <w:rFonts w:ascii="Times New Roman" w:eastAsia="Times New Roman" w:hAnsi="Times New Roman" w:cs="Times New Roman"/>
                <w:b/>
                <w:bCs/>
                <w:color w:val="000000"/>
                <w:sz w:val="20"/>
                <w:szCs w:val="20"/>
                <w:lang w:eastAsia="ru-RU" w:bidi="ru-RU"/>
              </w:rPr>
            </w:pPr>
            <w:r>
              <w:rPr>
                <w:rFonts w:ascii="Times New Roman" w:eastAsia="Times New Roman" w:hAnsi="Times New Roman" w:cs="Times New Roman"/>
                <w:b/>
                <w:bCs/>
                <w:color w:val="000000"/>
                <w:sz w:val="20"/>
                <w:szCs w:val="20"/>
                <w:lang w:eastAsia="ru-RU" w:bidi="ru-RU"/>
              </w:rPr>
              <w:t>1.9</w:t>
            </w:r>
          </w:p>
        </w:tc>
        <w:tc>
          <w:tcPr>
            <w:tcW w:w="5755" w:type="dxa"/>
            <w:tcBorders>
              <w:top w:val="single" w:sz="4" w:space="0" w:color="auto"/>
              <w:left w:val="single" w:sz="4" w:space="0" w:color="auto"/>
              <w:bottom w:val="single" w:sz="4" w:space="0" w:color="auto"/>
            </w:tcBorders>
            <w:shd w:val="clear" w:color="auto" w:fill="FFFFFF"/>
            <w:vAlign w:val="bottom"/>
          </w:tcPr>
          <w:p w14:paraId="2495D153" w14:textId="77777777" w:rsidR="001D5257" w:rsidRPr="009507C3"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9507C3">
              <w:rPr>
                <w:rFonts w:ascii="Times New Roman" w:eastAsia="Times New Roman" w:hAnsi="Times New Roman" w:cs="Times New Roman"/>
                <w:b/>
                <w:bCs/>
                <w:color w:val="000000"/>
                <w:sz w:val="20"/>
                <w:szCs w:val="20"/>
                <w:lang w:eastAsia="ru-RU" w:bidi="ru-RU"/>
              </w:rPr>
              <w:t>Раздел 9.</w:t>
            </w:r>
          </w:p>
          <w:p w14:paraId="228C2B74" w14:textId="77777777" w:rsidR="001D5257" w:rsidRPr="009507C3" w:rsidRDefault="001D5257" w:rsidP="00887B3C">
            <w:pPr>
              <w:widowControl w:val="0"/>
              <w:spacing w:after="60" w:line="200" w:lineRule="exact"/>
              <w:rPr>
                <w:rFonts w:ascii="Times New Roman" w:eastAsia="Times New Roman" w:hAnsi="Times New Roman" w:cs="Times New Roman"/>
                <w:b/>
                <w:bCs/>
                <w:color w:val="000000"/>
                <w:sz w:val="20"/>
                <w:szCs w:val="20"/>
                <w:lang w:eastAsia="ru-RU" w:bidi="ru-RU"/>
              </w:rPr>
            </w:pPr>
            <w:r w:rsidRPr="009507C3">
              <w:rPr>
                <w:rFonts w:ascii="Times New Roman" w:eastAsia="Microsoft Sans Serif" w:hAnsi="Times New Roman" w:cs="Times New Roman"/>
                <w:b/>
                <w:bCs/>
                <w:color w:val="000000"/>
                <w:sz w:val="20"/>
                <w:szCs w:val="20"/>
                <w:lang w:eastAsia="ru-RU" w:bidi="ru-RU"/>
              </w:rPr>
              <w:t>Первая помощь при травме головы. Первая помощь при травме груди. Первая помощь при травме живота</w:t>
            </w:r>
          </w:p>
        </w:tc>
        <w:tc>
          <w:tcPr>
            <w:tcW w:w="701" w:type="dxa"/>
            <w:tcBorders>
              <w:left w:val="single" w:sz="4" w:space="0" w:color="auto"/>
            </w:tcBorders>
            <w:shd w:val="clear" w:color="auto" w:fill="FFFFFF"/>
          </w:tcPr>
          <w:p w14:paraId="766BD3DC"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21AB8D25"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right w:val="single" w:sz="4" w:space="0" w:color="auto"/>
            </w:tcBorders>
            <w:shd w:val="clear" w:color="auto" w:fill="FFFFFF"/>
          </w:tcPr>
          <w:p w14:paraId="4D527F69"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6B6959" w14:paraId="18314A1F" w14:textId="77777777" w:rsidTr="00887B3C">
        <w:trPr>
          <w:trHeight w:hRule="exact" w:val="984"/>
        </w:trPr>
        <w:tc>
          <w:tcPr>
            <w:tcW w:w="538" w:type="dxa"/>
            <w:tcBorders>
              <w:top w:val="single" w:sz="4" w:space="0" w:color="auto"/>
              <w:left w:val="single" w:sz="4" w:space="0" w:color="auto"/>
              <w:bottom w:val="single" w:sz="4" w:space="0" w:color="auto"/>
            </w:tcBorders>
            <w:shd w:val="clear" w:color="auto" w:fill="FFFFFF"/>
          </w:tcPr>
          <w:p w14:paraId="10F39074" w14:textId="77777777" w:rsidR="001D5257" w:rsidRDefault="001D5257" w:rsidP="00887B3C">
            <w:pPr>
              <w:widowControl w:val="0"/>
              <w:spacing w:after="0" w:line="200" w:lineRule="exact"/>
              <w:rPr>
                <w:rFonts w:ascii="Times New Roman" w:eastAsia="Times New Roman" w:hAnsi="Times New Roman" w:cs="Times New Roman"/>
                <w:b/>
                <w:bCs/>
                <w:color w:val="000000"/>
                <w:sz w:val="20"/>
                <w:szCs w:val="20"/>
                <w:lang w:eastAsia="ru-RU" w:bidi="ru-RU"/>
              </w:rPr>
            </w:pPr>
            <w:r>
              <w:rPr>
                <w:rFonts w:ascii="Times New Roman" w:eastAsia="Times New Roman" w:hAnsi="Times New Roman" w:cs="Times New Roman"/>
                <w:b/>
                <w:bCs/>
                <w:color w:val="000000"/>
                <w:sz w:val="20"/>
                <w:szCs w:val="20"/>
                <w:lang w:eastAsia="ru-RU" w:bidi="ru-RU"/>
              </w:rPr>
              <w:t xml:space="preserve">  1.10</w:t>
            </w:r>
          </w:p>
        </w:tc>
        <w:tc>
          <w:tcPr>
            <w:tcW w:w="5755" w:type="dxa"/>
            <w:tcBorders>
              <w:top w:val="single" w:sz="4" w:space="0" w:color="auto"/>
              <w:left w:val="single" w:sz="4" w:space="0" w:color="auto"/>
              <w:bottom w:val="single" w:sz="4" w:space="0" w:color="auto"/>
            </w:tcBorders>
            <w:shd w:val="clear" w:color="auto" w:fill="FFFFFF"/>
            <w:vAlign w:val="center"/>
          </w:tcPr>
          <w:p w14:paraId="6AF97F8A" w14:textId="77777777" w:rsidR="001D5257" w:rsidRPr="009507C3"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9507C3">
              <w:rPr>
                <w:rFonts w:ascii="Times New Roman" w:eastAsia="Times New Roman" w:hAnsi="Times New Roman" w:cs="Times New Roman"/>
                <w:b/>
                <w:bCs/>
                <w:color w:val="000000"/>
                <w:sz w:val="20"/>
                <w:szCs w:val="20"/>
                <w:lang w:eastAsia="ru-RU" w:bidi="ru-RU"/>
              </w:rPr>
              <w:t>Раздел 10.</w:t>
            </w:r>
          </w:p>
          <w:p w14:paraId="009EC354" w14:textId="77777777" w:rsidR="001D5257" w:rsidRPr="009507C3"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9507C3">
              <w:rPr>
                <w:rFonts w:ascii="Times New Roman" w:eastAsia="Microsoft Sans Serif" w:hAnsi="Times New Roman" w:cs="Times New Roman"/>
                <w:b/>
                <w:bCs/>
                <w:color w:val="000000"/>
                <w:sz w:val="20"/>
                <w:szCs w:val="20"/>
                <w:lang w:eastAsia="ru-RU" w:bidi="ru-RU"/>
              </w:rPr>
              <w:t>Первая помощь при термических и химических ожогах, ожоговом шоке. Первая помощь при отморожении и переохлаждении. Первая помощь при перегревании</w:t>
            </w:r>
          </w:p>
        </w:tc>
        <w:tc>
          <w:tcPr>
            <w:tcW w:w="701" w:type="dxa"/>
            <w:tcBorders>
              <w:left w:val="single" w:sz="4" w:space="0" w:color="auto"/>
              <w:bottom w:val="single" w:sz="4" w:space="0" w:color="auto"/>
            </w:tcBorders>
            <w:shd w:val="clear" w:color="auto" w:fill="FFFFFF"/>
          </w:tcPr>
          <w:p w14:paraId="65B81A19"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bottom w:val="single" w:sz="4" w:space="0" w:color="auto"/>
            </w:tcBorders>
            <w:shd w:val="clear" w:color="auto" w:fill="FFFFFF"/>
          </w:tcPr>
          <w:p w14:paraId="62CE0DD8"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28" w:type="dxa"/>
            <w:tcBorders>
              <w:left w:val="single" w:sz="4" w:space="0" w:color="auto"/>
              <w:bottom w:val="single" w:sz="4" w:space="0" w:color="auto"/>
              <w:right w:val="single" w:sz="4" w:space="0" w:color="auto"/>
            </w:tcBorders>
            <w:shd w:val="clear" w:color="auto" w:fill="FFFFFF"/>
          </w:tcPr>
          <w:p w14:paraId="15F5F7D4" w14:textId="77777777" w:rsidR="001D5257" w:rsidRPr="006B6959"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14:paraId="35F55364" w14:textId="77777777" w:rsidR="001D5257" w:rsidRDefault="001D5257" w:rsidP="001D5257">
      <w:pPr>
        <w:pStyle w:val="a3"/>
        <w:ind w:firstLine="567"/>
        <w:jc w:val="both"/>
        <w:rPr>
          <w:rFonts w:ascii="Times New Roman" w:hAnsi="Times New Roman" w:cs="Times New Roman"/>
          <w:sz w:val="24"/>
          <w:szCs w:val="24"/>
        </w:rPr>
      </w:pPr>
    </w:p>
    <w:p w14:paraId="1F8CEBC9" w14:textId="77777777" w:rsidR="001D5257" w:rsidRDefault="001D5257" w:rsidP="001D5257">
      <w:pPr>
        <w:pStyle w:val="a3"/>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542"/>
        <w:gridCol w:w="5750"/>
        <w:gridCol w:w="701"/>
        <w:gridCol w:w="1118"/>
        <w:gridCol w:w="1133"/>
      </w:tblGrid>
      <w:tr w:rsidR="001D5257" w:rsidRPr="00A62EC4" w14:paraId="6CA49147" w14:textId="77777777" w:rsidTr="00887B3C">
        <w:trPr>
          <w:trHeight w:hRule="exact" w:val="490"/>
        </w:trPr>
        <w:tc>
          <w:tcPr>
            <w:tcW w:w="542" w:type="dxa"/>
            <w:vMerge w:val="restart"/>
            <w:tcBorders>
              <w:top w:val="single" w:sz="4" w:space="0" w:color="auto"/>
              <w:left w:val="single" w:sz="4" w:space="0" w:color="auto"/>
            </w:tcBorders>
            <w:shd w:val="clear" w:color="auto" w:fill="FFFFFF"/>
          </w:tcPr>
          <w:p w14:paraId="7C3E4A4B" w14:textId="77777777" w:rsidR="001D5257" w:rsidRPr="00A62EC4"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w:t>
            </w:r>
          </w:p>
          <w:p w14:paraId="7CB51C00" w14:textId="77777777" w:rsidR="001D5257" w:rsidRPr="00A62EC4"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п/п</w:t>
            </w:r>
          </w:p>
        </w:tc>
        <w:tc>
          <w:tcPr>
            <w:tcW w:w="5750" w:type="dxa"/>
            <w:tcBorders>
              <w:top w:val="single" w:sz="4" w:space="0" w:color="auto"/>
              <w:left w:val="single" w:sz="4" w:space="0" w:color="auto"/>
            </w:tcBorders>
            <w:shd w:val="clear" w:color="auto" w:fill="FFFFFF"/>
            <w:vAlign w:val="center"/>
          </w:tcPr>
          <w:p w14:paraId="4B001679"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Наименование темы</w:t>
            </w:r>
          </w:p>
        </w:tc>
        <w:tc>
          <w:tcPr>
            <w:tcW w:w="2952" w:type="dxa"/>
            <w:gridSpan w:val="3"/>
            <w:tcBorders>
              <w:top w:val="single" w:sz="4" w:space="0" w:color="auto"/>
              <w:left w:val="single" w:sz="4" w:space="0" w:color="auto"/>
              <w:right w:val="single" w:sz="4" w:space="0" w:color="auto"/>
            </w:tcBorders>
            <w:shd w:val="clear" w:color="auto" w:fill="FFFFFF"/>
            <w:vAlign w:val="center"/>
          </w:tcPr>
          <w:p w14:paraId="5D6AFE24"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4, 5, 6 разряды</w:t>
            </w:r>
          </w:p>
        </w:tc>
      </w:tr>
      <w:tr w:rsidR="001D5257" w:rsidRPr="00A62EC4" w14:paraId="52F0A7B7" w14:textId="77777777" w:rsidTr="00887B3C">
        <w:trPr>
          <w:trHeight w:hRule="exact" w:val="571"/>
        </w:trPr>
        <w:tc>
          <w:tcPr>
            <w:tcW w:w="542" w:type="dxa"/>
            <w:vMerge/>
            <w:tcBorders>
              <w:left w:val="single" w:sz="4" w:space="0" w:color="auto"/>
            </w:tcBorders>
            <w:shd w:val="clear" w:color="auto" w:fill="FFFFFF"/>
          </w:tcPr>
          <w:p w14:paraId="006647B5"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5750" w:type="dxa"/>
            <w:tcBorders>
              <w:left w:val="single" w:sz="4" w:space="0" w:color="auto"/>
            </w:tcBorders>
            <w:shd w:val="clear" w:color="auto" w:fill="FFFFFF"/>
          </w:tcPr>
          <w:p w14:paraId="6ED9A86B"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952" w:type="dxa"/>
            <w:gridSpan w:val="3"/>
            <w:tcBorders>
              <w:top w:val="single" w:sz="4" w:space="0" w:color="auto"/>
              <w:left w:val="single" w:sz="4" w:space="0" w:color="auto"/>
              <w:right w:val="single" w:sz="4" w:space="0" w:color="auto"/>
            </w:tcBorders>
            <w:shd w:val="clear" w:color="auto" w:fill="FFFFFF"/>
            <w:vAlign w:val="center"/>
          </w:tcPr>
          <w:p w14:paraId="2F1EFD85"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количество часов</w:t>
            </w:r>
          </w:p>
        </w:tc>
      </w:tr>
      <w:tr w:rsidR="001D5257" w:rsidRPr="00A62EC4" w14:paraId="456AD2B7" w14:textId="77777777" w:rsidTr="00887B3C">
        <w:trPr>
          <w:trHeight w:hRule="exact" w:val="528"/>
        </w:trPr>
        <w:tc>
          <w:tcPr>
            <w:tcW w:w="542" w:type="dxa"/>
            <w:tcBorders>
              <w:left w:val="single" w:sz="4" w:space="0" w:color="auto"/>
            </w:tcBorders>
            <w:shd w:val="clear" w:color="auto" w:fill="FFFFFF"/>
          </w:tcPr>
          <w:p w14:paraId="755EED7F"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50" w:type="dxa"/>
            <w:tcBorders>
              <w:left w:val="single" w:sz="4" w:space="0" w:color="auto"/>
            </w:tcBorders>
            <w:shd w:val="clear" w:color="auto" w:fill="FFFFFF"/>
          </w:tcPr>
          <w:p w14:paraId="55CA0F0E"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01" w:type="dxa"/>
            <w:tcBorders>
              <w:top w:val="single" w:sz="4" w:space="0" w:color="auto"/>
              <w:left w:val="single" w:sz="4" w:space="0" w:color="auto"/>
            </w:tcBorders>
            <w:shd w:val="clear" w:color="auto" w:fill="FFFFFF"/>
            <w:vAlign w:val="center"/>
          </w:tcPr>
          <w:p w14:paraId="43B077E8" w14:textId="77777777" w:rsidR="001D5257" w:rsidRPr="00A62EC4"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всего</w:t>
            </w:r>
          </w:p>
        </w:tc>
        <w:tc>
          <w:tcPr>
            <w:tcW w:w="2251" w:type="dxa"/>
            <w:gridSpan w:val="2"/>
            <w:tcBorders>
              <w:top w:val="single" w:sz="4" w:space="0" w:color="auto"/>
              <w:left w:val="single" w:sz="4" w:space="0" w:color="auto"/>
              <w:right w:val="single" w:sz="4" w:space="0" w:color="auto"/>
            </w:tcBorders>
            <w:shd w:val="clear" w:color="auto" w:fill="FFFFFF"/>
            <w:vAlign w:val="center"/>
          </w:tcPr>
          <w:p w14:paraId="63F4E7BB"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в том числе</w:t>
            </w:r>
          </w:p>
        </w:tc>
      </w:tr>
      <w:tr w:rsidR="001D5257" w:rsidRPr="00A62EC4" w14:paraId="4DDA3041" w14:textId="77777777" w:rsidTr="00887B3C">
        <w:trPr>
          <w:trHeight w:hRule="exact" w:val="763"/>
        </w:trPr>
        <w:tc>
          <w:tcPr>
            <w:tcW w:w="542" w:type="dxa"/>
            <w:tcBorders>
              <w:left w:val="single" w:sz="4" w:space="0" w:color="auto"/>
            </w:tcBorders>
            <w:shd w:val="clear" w:color="auto" w:fill="FFFFFF"/>
          </w:tcPr>
          <w:p w14:paraId="2E2291E5"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5750" w:type="dxa"/>
            <w:tcBorders>
              <w:left w:val="single" w:sz="4" w:space="0" w:color="auto"/>
            </w:tcBorders>
            <w:shd w:val="clear" w:color="auto" w:fill="FFFFFF"/>
          </w:tcPr>
          <w:p w14:paraId="7F43C8BE"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701" w:type="dxa"/>
            <w:tcBorders>
              <w:left w:val="single" w:sz="4" w:space="0" w:color="auto"/>
            </w:tcBorders>
            <w:shd w:val="clear" w:color="auto" w:fill="FFFFFF"/>
          </w:tcPr>
          <w:p w14:paraId="667916F5"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top w:val="single" w:sz="4" w:space="0" w:color="auto"/>
              <w:left w:val="single" w:sz="4" w:space="0" w:color="auto"/>
            </w:tcBorders>
            <w:shd w:val="clear" w:color="auto" w:fill="FFFFFF"/>
            <w:vAlign w:val="center"/>
          </w:tcPr>
          <w:p w14:paraId="4E72B19C" w14:textId="77777777" w:rsidR="001D5257" w:rsidRPr="00A62EC4" w:rsidRDefault="001D5257" w:rsidP="00887B3C">
            <w:pPr>
              <w:widowControl w:val="0"/>
              <w:spacing w:after="120" w:line="200" w:lineRule="exact"/>
              <w:ind w:left="160"/>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теорети</w:t>
            </w:r>
            <w:r w:rsidRPr="00A62EC4">
              <w:rPr>
                <w:rFonts w:ascii="Times New Roman" w:eastAsia="Times New Roman" w:hAnsi="Times New Roman" w:cs="Times New Roman"/>
                <w:b/>
                <w:bCs/>
                <w:color w:val="000000"/>
                <w:sz w:val="20"/>
                <w:szCs w:val="20"/>
                <w:lang w:eastAsia="ru-RU" w:bidi="ru-RU"/>
              </w:rPr>
              <w:softHyphen/>
            </w:r>
          </w:p>
          <w:p w14:paraId="21148A23" w14:textId="77777777" w:rsidR="001D5257" w:rsidRPr="00A62EC4" w:rsidRDefault="001D5257" w:rsidP="00887B3C">
            <w:pPr>
              <w:widowControl w:val="0"/>
              <w:spacing w:before="120"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ческих</w:t>
            </w:r>
          </w:p>
        </w:tc>
        <w:tc>
          <w:tcPr>
            <w:tcW w:w="1133" w:type="dxa"/>
            <w:tcBorders>
              <w:top w:val="single" w:sz="4" w:space="0" w:color="auto"/>
              <w:left w:val="single" w:sz="4" w:space="0" w:color="auto"/>
              <w:right w:val="single" w:sz="4" w:space="0" w:color="auto"/>
            </w:tcBorders>
            <w:shd w:val="clear" w:color="auto" w:fill="FFFFFF"/>
            <w:vAlign w:val="center"/>
          </w:tcPr>
          <w:p w14:paraId="2C0419BD" w14:textId="77777777" w:rsidR="001D5257" w:rsidRPr="00A62EC4" w:rsidRDefault="001D5257" w:rsidP="00887B3C">
            <w:pPr>
              <w:widowControl w:val="0"/>
              <w:spacing w:after="120" w:line="200" w:lineRule="exact"/>
              <w:ind w:left="220"/>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практи</w:t>
            </w:r>
            <w:r w:rsidRPr="00A62EC4">
              <w:rPr>
                <w:rFonts w:ascii="Times New Roman" w:eastAsia="Times New Roman" w:hAnsi="Times New Roman" w:cs="Times New Roman"/>
                <w:b/>
                <w:bCs/>
                <w:color w:val="000000"/>
                <w:sz w:val="20"/>
                <w:szCs w:val="20"/>
                <w:lang w:eastAsia="ru-RU" w:bidi="ru-RU"/>
              </w:rPr>
              <w:softHyphen/>
            </w:r>
          </w:p>
          <w:p w14:paraId="345C23E7" w14:textId="77777777" w:rsidR="001D5257" w:rsidRPr="00A62EC4" w:rsidRDefault="001D5257" w:rsidP="00887B3C">
            <w:pPr>
              <w:widowControl w:val="0"/>
              <w:spacing w:before="120"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ческих</w:t>
            </w:r>
          </w:p>
        </w:tc>
      </w:tr>
      <w:tr w:rsidR="001D5257" w:rsidRPr="00A62EC4" w14:paraId="617D63C8" w14:textId="77777777" w:rsidTr="00887B3C">
        <w:trPr>
          <w:trHeight w:hRule="exact" w:val="495"/>
        </w:trPr>
        <w:tc>
          <w:tcPr>
            <w:tcW w:w="542" w:type="dxa"/>
            <w:tcBorders>
              <w:top w:val="single" w:sz="4" w:space="0" w:color="auto"/>
              <w:left w:val="single" w:sz="4" w:space="0" w:color="auto"/>
            </w:tcBorders>
            <w:shd w:val="clear" w:color="auto" w:fill="FFFFFF"/>
            <w:vAlign w:val="center"/>
          </w:tcPr>
          <w:p w14:paraId="467A1790" w14:textId="77777777" w:rsidR="001D5257" w:rsidRPr="00A62EC4"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pacing w:val="20"/>
                <w:sz w:val="20"/>
                <w:szCs w:val="20"/>
                <w:lang w:eastAsia="ru-RU" w:bidi="ru-RU"/>
              </w:rPr>
              <w:t>1.11</w:t>
            </w:r>
          </w:p>
        </w:tc>
        <w:tc>
          <w:tcPr>
            <w:tcW w:w="5750" w:type="dxa"/>
            <w:tcBorders>
              <w:top w:val="single" w:sz="4" w:space="0" w:color="auto"/>
              <w:left w:val="single" w:sz="4" w:space="0" w:color="auto"/>
            </w:tcBorders>
            <w:shd w:val="clear" w:color="auto" w:fill="FFFFFF"/>
            <w:vAlign w:val="center"/>
          </w:tcPr>
          <w:p w14:paraId="54E6C302" w14:textId="77777777" w:rsidR="001D5257" w:rsidRPr="00A62EC4"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Раздел 11.</w:t>
            </w:r>
          </w:p>
          <w:p w14:paraId="33D3F972" w14:textId="77777777" w:rsidR="001D5257" w:rsidRPr="00A62EC4"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Первая помощь при острых отравлениях</w:t>
            </w:r>
          </w:p>
        </w:tc>
        <w:tc>
          <w:tcPr>
            <w:tcW w:w="701" w:type="dxa"/>
            <w:tcBorders>
              <w:left w:val="single" w:sz="4" w:space="0" w:color="auto"/>
            </w:tcBorders>
            <w:shd w:val="clear" w:color="auto" w:fill="FFFFFF"/>
          </w:tcPr>
          <w:p w14:paraId="66155C75"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top w:val="single" w:sz="4" w:space="0" w:color="auto"/>
              <w:left w:val="single" w:sz="4" w:space="0" w:color="auto"/>
            </w:tcBorders>
            <w:shd w:val="clear" w:color="auto" w:fill="FFFFFF"/>
          </w:tcPr>
          <w:p w14:paraId="5C88F0BC"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33" w:type="dxa"/>
            <w:tcBorders>
              <w:top w:val="single" w:sz="4" w:space="0" w:color="auto"/>
              <w:left w:val="single" w:sz="4" w:space="0" w:color="auto"/>
              <w:right w:val="single" w:sz="4" w:space="0" w:color="auto"/>
            </w:tcBorders>
            <w:shd w:val="clear" w:color="auto" w:fill="FFFFFF"/>
          </w:tcPr>
          <w:p w14:paraId="0C883C49"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A62EC4" w14:paraId="1A4EF3DD" w14:textId="77777777" w:rsidTr="00887B3C">
        <w:trPr>
          <w:trHeight w:hRule="exact" w:val="1127"/>
        </w:trPr>
        <w:tc>
          <w:tcPr>
            <w:tcW w:w="542" w:type="dxa"/>
            <w:tcBorders>
              <w:top w:val="single" w:sz="4" w:space="0" w:color="auto"/>
              <w:left w:val="single" w:sz="4" w:space="0" w:color="auto"/>
            </w:tcBorders>
            <w:shd w:val="clear" w:color="auto" w:fill="FFFFFF"/>
          </w:tcPr>
          <w:p w14:paraId="2269D064" w14:textId="77777777" w:rsidR="001D5257" w:rsidRPr="00A62EC4"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pacing w:val="20"/>
                <w:sz w:val="20"/>
                <w:szCs w:val="20"/>
                <w:lang w:eastAsia="ru-RU" w:bidi="ru-RU"/>
              </w:rPr>
              <w:t>1.12</w:t>
            </w:r>
          </w:p>
        </w:tc>
        <w:tc>
          <w:tcPr>
            <w:tcW w:w="5750" w:type="dxa"/>
            <w:tcBorders>
              <w:top w:val="single" w:sz="4" w:space="0" w:color="auto"/>
              <w:left w:val="single" w:sz="4" w:space="0" w:color="auto"/>
            </w:tcBorders>
            <w:shd w:val="clear" w:color="auto" w:fill="FFFFFF"/>
            <w:vAlign w:val="center"/>
          </w:tcPr>
          <w:p w14:paraId="506C52E9" w14:textId="77777777" w:rsidR="001D5257" w:rsidRPr="00A62EC4"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Раздел 12.</w:t>
            </w:r>
          </w:p>
          <w:p w14:paraId="66B59287" w14:textId="77777777" w:rsidR="001D5257" w:rsidRPr="00A62EC4"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tc>
        <w:tc>
          <w:tcPr>
            <w:tcW w:w="701" w:type="dxa"/>
            <w:tcBorders>
              <w:left w:val="single" w:sz="4" w:space="0" w:color="auto"/>
            </w:tcBorders>
            <w:shd w:val="clear" w:color="auto" w:fill="FFFFFF"/>
          </w:tcPr>
          <w:p w14:paraId="5EC335BC"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01F14E55"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33" w:type="dxa"/>
            <w:tcBorders>
              <w:left w:val="single" w:sz="4" w:space="0" w:color="auto"/>
              <w:right w:val="single" w:sz="4" w:space="0" w:color="auto"/>
            </w:tcBorders>
            <w:shd w:val="clear" w:color="auto" w:fill="FFFFFF"/>
          </w:tcPr>
          <w:p w14:paraId="2156CEF9"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A62EC4" w14:paraId="233AF5D3" w14:textId="77777777" w:rsidTr="00887B3C">
        <w:trPr>
          <w:trHeight w:hRule="exact" w:val="573"/>
        </w:trPr>
        <w:tc>
          <w:tcPr>
            <w:tcW w:w="542" w:type="dxa"/>
            <w:tcBorders>
              <w:top w:val="single" w:sz="4" w:space="0" w:color="auto"/>
              <w:left w:val="single" w:sz="4" w:space="0" w:color="auto"/>
            </w:tcBorders>
            <w:shd w:val="clear" w:color="auto" w:fill="FFFFFF"/>
          </w:tcPr>
          <w:p w14:paraId="61EE21C0" w14:textId="77777777" w:rsidR="001D5257" w:rsidRPr="00A62EC4"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pacing w:val="20"/>
                <w:sz w:val="20"/>
                <w:szCs w:val="20"/>
                <w:lang w:eastAsia="ru-RU" w:bidi="ru-RU"/>
              </w:rPr>
              <w:t>1.13</w:t>
            </w:r>
          </w:p>
        </w:tc>
        <w:tc>
          <w:tcPr>
            <w:tcW w:w="5750" w:type="dxa"/>
            <w:tcBorders>
              <w:top w:val="single" w:sz="4" w:space="0" w:color="auto"/>
              <w:left w:val="single" w:sz="4" w:space="0" w:color="auto"/>
            </w:tcBorders>
            <w:shd w:val="clear" w:color="auto" w:fill="FFFFFF"/>
            <w:vAlign w:val="bottom"/>
          </w:tcPr>
          <w:p w14:paraId="0791B2FF" w14:textId="77777777" w:rsidR="001D5257" w:rsidRPr="00A62EC4"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Раздел 13.</w:t>
            </w:r>
          </w:p>
          <w:p w14:paraId="7B8C97DB" w14:textId="77777777" w:rsidR="001D5257" w:rsidRPr="00A62EC4"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Первая помощь при политравме</w:t>
            </w:r>
          </w:p>
        </w:tc>
        <w:tc>
          <w:tcPr>
            <w:tcW w:w="701" w:type="dxa"/>
            <w:tcBorders>
              <w:left w:val="single" w:sz="4" w:space="0" w:color="auto"/>
            </w:tcBorders>
            <w:shd w:val="clear" w:color="auto" w:fill="FFFFFF"/>
          </w:tcPr>
          <w:p w14:paraId="5BAAA7BD"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18" w:type="dxa"/>
            <w:tcBorders>
              <w:left w:val="single" w:sz="4" w:space="0" w:color="auto"/>
            </w:tcBorders>
            <w:shd w:val="clear" w:color="auto" w:fill="FFFFFF"/>
          </w:tcPr>
          <w:p w14:paraId="3CF1EF2D"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33" w:type="dxa"/>
            <w:tcBorders>
              <w:left w:val="single" w:sz="4" w:space="0" w:color="auto"/>
              <w:right w:val="single" w:sz="4" w:space="0" w:color="auto"/>
            </w:tcBorders>
            <w:shd w:val="clear" w:color="auto" w:fill="FFFFFF"/>
          </w:tcPr>
          <w:p w14:paraId="2871724E" w14:textId="77777777" w:rsidR="001D5257" w:rsidRPr="00A62EC4"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A62EC4" w14:paraId="62A0CE9B" w14:textId="77777777" w:rsidTr="00887B3C">
        <w:trPr>
          <w:trHeight w:hRule="exact" w:val="470"/>
        </w:trPr>
        <w:tc>
          <w:tcPr>
            <w:tcW w:w="6292" w:type="dxa"/>
            <w:gridSpan w:val="2"/>
            <w:tcBorders>
              <w:top w:val="single" w:sz="4" w:space="0" w:color="auto"/>
              <w:left w:val="single" w:sz="4" w:space="0" w:color="auto"/>
            </w:tcBorders>
            <w:shd w:val="clear" w:color="auto" w:fill="FFFFFF"/>
            <w:vAlign w:val="center"/>
          </w:tcPr>
          <w:p w14:paraId="27F5712D" w14:textId="77777777" w:rsidR="001D5257" w:rsidRPr="00A62EC4"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Промежуточная аттестация</w:t>
            </w:r>
          </w:p>
        </w:tc>
        <w:tc>
          <w:tcPr>
            <w:tcW w:w="701" w:type="dxa"/>
            <w:tcBorders>
              <w:top w:val="single" w:sz="4" w:space="0" w:color="auto"/>
              <w:left w:val="single" w:sz="4" w:space="0" w:color="auto"/>
            </w:tcBorders>
            <w:shd w:val="clear" w:color="auto" w:fill="FFFFFF"/>
            <w:vAlign w:val="center"/>
          </w:tcPr>
          <w:p w14:paraId="0E0396CE" w14:textId="77777777" w:rsidR="001D5257" w:rsidRPr="00A62EC4" w:rsidRDefault="001D5257" w:rsidP="00887B3C">
            <w:pPr>
              <w:widowControl w:val="0"/>
              <w:spacing w:after="0" w:line="200" w:lineRule="exact"/>
              <w:ind w:left="220"/>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0,5</w:t>
            </w:r>
          </w:p>
        </w:tc>
        <w:tc>
          <w:tcPr>
            <w:tcW w:w="1118" w:type="dxa"/>
            <w:tcBorders>
              <w:top w:val="single" w:sz="4" w:space="0" w:color="auto"/>
              <w:left w:val="single" w:sz="4" w:space="0" w:color="auto"/>
            </w:tcBorders>
            <w:shd w:val="clear" w:color="auto" w:fill="FFFFFF"/>
            <w:vAlign w:val="center"/>
          </w:tcPr>
          <w:p w14:paraId="3ABD0CF1"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w:t>
            </w:r>
          </w:p>
        </w:tc>
        <w:tc>
          <w:tcPr>
            <w:tcW w:w="1133" w:type="dxa"/>
            <w:tcBorders>
              <w:top w:val="single" w:sz="4" w:space="0" w:color="auto"/>
              <w:left w:val="single" w:sz="4" w:space="0" w:color="auto"/>
              <w:right w:val="single" w:sz="4" w:space="0" w:color="auto"/>
            </w:tcBorders>
            <w:shd w:val="clear" w:color="auto" w:fill="FFFFFF"/>
            <w:vAlign w:val="center"/>
          </w:tcPr>
          <w:p w14:paraId="01A6448F"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0,5</w:t>
            </w:r>
          </w:p>
        </w:tc>
      </w:tr>
      <w:tr w:rsidR="001D5257" w:rsidRPr="00A62EC4" w14:paraId="4255BD74" w14:textId="77777777" w:rsidTr="00887B3C">
        <w:trPr>
          <w:trHeight w:hRule="exact" w:val="490"/>
        </w:trPr>
        <w:tc>
          <w:tcPr>
            <w:tcW w:w="6292" w:type="dxa"/>
            <w:gridSpan w:val="2"/>
            <w:tcBorders>
              <w:top w:val="single" w:sz="4" w:space="0" w:color="auto"/>
              <w:left w:val="single" w:sz="4" w:space="0" w:color="auto"/>
              <w:bottom w:val="single" w:sz="4" w:space="0" w:color="auto"/>
            </w:tcBorders>
            <w:shd w:val="clear" w:color="auto" w:fill="FFFFFF"/>
            <w:vAlign w:val="center"/>
          </w:tcPr>
          <w:p w14:paraId="4E22F40A" w14:textId="77777777" w:rsidR="001D5257" w:rsidRPr="00A62EC4"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Итого</w:t>
            </w:r>
          </w:p>
        </w:tc>
        <w:tc>
          <w:tcPr>
            <w:tcW w:w="701" w:type="dxa"/>
            <w:tcBorders>
              <w:top w:val="single" w:sz="4" w:space="0" w:color="auto"/>
              <w:left w:val="single" w:sz="4" w:space="0" w:color="auto"/>
              <w:bottom w:val="single" w:sz="4" w:space="0" w:color="auto"/>
            </w:tcBorders>
            <w:shd w:val="clear" w:color="auto" w:fill="FFFFFF"/>
            <w:vAlign w:val="center"/>
          </w:tcPr>
          <w:p w14:paraId="2DF8FFDF"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1</w:t>
            </w:r>
          </w:p>
        </w:tc>
        <w:tc>
          <w:tcPr>
            <w:tcW w:w="1118" w:type="dxa"/>
            <w:tcBorders>
              <w:top w:val="single" w:sz="4" w:space="0" w:color="auto"/>
              <w:left w:val="single" w:sz="4" w:space="0" w:color="auto"/>
              <w:bottom w:val="single" w:sz="4" w:space="0" w:color="auto"/>
            </w:tcBorders>
            <w:shd w:val="clear" w:color="auto" w:fill="FFFFFF"/>
            <w:vAlign w:val="center"/>
          </w:tcPr>
          <w:p w14:paraId="447CD87E"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0,5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48A2262" w14:textId="77777777" w:rsidR="001D5257" w:rsidRPr="00A62EC4"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A62EC4">
              <w:rPr>
                <w:rFonts w:ascii="Times New Roman" w:eastAsia="Times New Roman" w:hAnsi="Times New Roman" w:cs="Times New Roman"/>
                <w:b/>
                <w:bCs/>
                <w:color w:val="000000"/>
                <w:sz w:val="20"/>
                <w:szCs w:val="20"/>
                <w:lang w:eastAsia="ru-RU" w:bidi="ru-RU"/>
              </w:rPr>
              <w:t>0,5</w:t>
            </w:r>
          </w:p>
        </w:tc>
      </w:tr>
    </w:tbl>
    <w:p w14:paraId="6E51D94A" w14:textId="77777777" w:rsidR="001D5257" w:rsidRDefault="001D5257" w:rsidP="001D5257">
      <w:pPr>
        <w:pStyle w:val="a3"/>
        <w:jc w:val="both"/>
        <w:rPr>
          <w:rFonts w:ascii="Times New Roman" w:hAnsi="Times New Roman" w:cs="Times New Roman"/>
          <w:sz w:val="24"/>
          <w:szCs w:val="24"/>
        </w:rPr>
      </w:pPr>
    </w:p>
    <w:p w14:paraId="5509D708" w14:textId="77777777" w:rsidR="001D5257" w:rsidRPr="008E1C7C" w:rsidRDefault="001D5257" w:rsidP="001D5257">
      <w:pPr>
        <w:pStyle w:val="a3"/>
        <w:jc w:val="both"/>
        <w:rPr>
          <w:rFonts w:ascii="Times New Roman" w:hAnsi="Times New Roman" w:cs="Times New Roman"/>
          <w:sz w:val="24"/>
          <w:szCs w:val="24"/>
        </w:rPr>
      </w:pPr>
      <w:r w:rsidRPr="008E1C7C">
        <w:rPr>
          <w:rFonts w:ascii="Times New Roman" w:hAnsi="Times New Roman" w:cs="Times New Roman"/>
          <w:b/>
          <w:sz w:val="24"/>
          <w:szCs w:val="24"/>
        </w:rPr>
        <w:t>10.12.</w:t>
      </w:r>
      <w:r>
        <w:rPr>
          <w:rFonts w:ascii="Times New Roman" w:hAnsi="Times New Roman" w:cs="Times New Roman"/>
          <w:b/>
          <w:sz w:val="24"/>
          <w:szCs w:val="24"/>
        </w:rPr>
        <w:t xml:space="preserve"> </w:t>
      </w:r>
      <w:r w:rsidRPr="008E1C7C">
        <w:rPr>
          <w:rFonts w:ascii="Times New Roman" w:hAnsi="Times New Roman" w:cs="Times New Roman"/>
          <w:sz w:val="24"/>
          <w:szCs w:val="24"/>
        </w:rPr>
        <w:t xml:space="preserve">Рабочая программа дисциплины </w:t>
      </w:r>
      <w:r w:rsidRPr="003D301C">
        <w:rPr>
          <w:rFonts w:ascii="Times New Roman" w:hAnsi="Times New Roman" w:cs="Times New Roman"/>
          <w:b/>
          <w:sz w:val="24"/>
          <w:szCs w:val="24"/>
        </w:rPr>
        <w:t>«Оказание первой помощи».</w:t>
      </w:r>
    </w:p>
    <w:p w14:paraId="758B1E27" w14:textId="77777777" w:rsidR="001D5257" w:rsidRPr="008E1C7C" w:rsidRDefault="001D5257" w:rsidP="001D5257">
      <w:pPr>
        <w:pStyle w:val="a3"/>
        <w:jc w:val="both"/>
        <w:rPr>
          <w:rFonts w:ascii="Times New Roman" w:hAnsi="Times New Roman" w:cs="Times New Roman"/>
          <w:sz w:val="24"/>
          <w:szCs w:val="24"/>
        </w:rPr>
      </w:pPr>
      <w:r w:rsidRPr="008E1C7C">
        <w:rPr>
          <w:rFonts w:ascii="Times New Roman" w:hAnsi="Times New Roman" w:cs="Times New Roman"/>
          <w:b/>
          <w:sz w:val="24"/>
          <w:szCs w:val="24"/>
        </w:rPr>
        <w:t>Тема 1.</w:t>
      </w:r>
      <w:r w:rsidRPr="008E1C7C">
        <w:rPr>
          <w:rFonts w:ascii="Times New Roman" w:hAnsi="Times New Roman" w:cs="Times New Roman"/>
          <w:sz w:val="24"/>
          <w:szCs w:val="24"/>
        </w:rPr>
        <w:t xml:space="preserve"> Изменения норм и правил, изучаемых по дисциплине «Оказание первой помощи», - изучается в пределах следующих учебных разделов:</w:t>
      </w:r>
    </w:p>
    <w:p w14:paraId="7510AC9C" w14:textId="77777777" w:rsidR="001D5257" w:rsidRPr="008E1C7C" w:rsidRDefault="001D5257" w:rsidP="001D5257">
      <w:pPr>
        <w:pStyle w:val="a3"/>
        <w:jc w:val="both"/>
        <w:rPr>
          <w:rFonts w:ascii="Times New Roman" w:hAnsi="Times New Roman" w:cs="Times New Roman"/>
          <w:sz w:val="24"/>
          <w:szCs w:val="24"/>
        </w:rPr>
      </w:pPr>
      <w:r w:rsidRPr="008E1C7C">
        <w:rPr>
          <w:rFonts w:ascii="Times New Roman" w:hAnsi="Times New Roman" w:cs="Times New Roman"/>
          <w:b/>
          <w:sz w:val="24"/>
          <w:szCs w:val="24"/>
        </w:rPr>
        <w:t>Раздел 1.</w:t>
      </w:r>
      <w:r w:rsidRPr="008E1C7C">
        <w:rPr>
          <w:rFonts w:ascii="Times New Roman" w:hAnsi="Times New Roman" w:cs="Times New Roman"/>
          <w:sz w:val="24"/>
          <w:szCs w:val="24"/>
        </w:rPr>
        <w:t xml:space="preserve"> Организационно-правовые</w:t>
      </w:r>
      <w:r w:rsidRPr="008E1C7C">
        <w:rPr>
          <w:rFonts w:ascii="Times New Roman" w:hAnsi="Times New Roman" w:cs="Times New Roman"/>
          <w:sz w:val="24"/>
          <w:szCs w:val="24"/>
        </w:rPr>
        <w:tab/>
        <w:t>аспекты</w:t>
      </w:r>
      <w:r w:rsidRPr="008E1C7C">
        <w:rPr>
          <w:rFonts w:ascii="Times New Roman" w:hAnsi="Times New Roman" w:cs="Times New Roman"/>
          <w:sz w:val="24"/>
          <w:szCs w:val="24"/>
        </w:rPr>
        <w:tab/>
        <w:t>оказания</w:t>
      </w:r>
      <w:r w:rsidRPr="008E1C7C">
        <w:rPr>
          <w:rFonts w:ascii="Times New Roman" w:hAnsi="Times New Roman" w:cs="Times New Roman"/>
          <w:sz w:val="24"/>
          <w:szCs w:val="24"/>
        </w:rPr>
        <w:tab/>
        <w:t>первой</w:t>
      </w:r>
    </w:p>
    <w:p w14:paraId="1BBAD2FC" w14:textId="77777777" w:rsidR="001D5257" w:rsidRPr="008E1C7C" w:rsidRDefault="001D5257" w:rsidP="001D5257">
      <w:pPr>
        <w:pStyle w:val="a3"/>
        <w:jc w:val="both"/>
        <w:rPr>
          <w:rFonts w:ascii="Times New Roman" w:hAnsi="Times New Roman" w:cs="Times New Roman"/>
          <w:sz w:val="24"/>
          <w:szCs w:val="24"/>
        </w:rPr>
      </w:pPr>
      <w:r w:rsidRPr="008E1C7C">
        <w:rPr>
          <w:rFonts w:ascii="Times New Roman" w:hAnsi="Times New Roman" w:cs="Times New Roman"/>
          <w:sz w:val="24"/>
          <w:szCs w:val="24"/>
        </w:rPr>
        <w:t>помощи. Оказание первой психологической помощи пострадавшим.</w:t>
      </w:r>
    </w:p>
    <w:p w14:paraId="693CE03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Понятие «первая помощь». Неотложные состояния, требующие проведения мероприятий первой помощи, правила и порядок их проведения.</w:t>
      </w:r>
    </w:p>
    <w:p w14:paraId="5F719F0D"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Организация, виды помощи пострадавшим. Правила и порядок осмотра места происшествия. Порядок вызова скорой медицинской помощи.</w:t>
      </w:r>
    </w:p>
    <w:p w14:paraId="24EF9B1A"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Организационно-правовые аспекты оказания первой помощи.</w:t>
      </w:r>
    </w:p>
    <w:p w14:paraId="171E0512"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Основные правила, приемы и этапы</w:t>
      </w:r>
      <w:r>
        <w:rPr>
          <w:rFonts w:ascii="Times New Roman" w:hAnsi="Times New Roman" w:cs="Times New Roman"/>
          <w:sz w:val="24"/>
          <w:szCs w:val="24"/>
        </w:rPr>
        <w:t xml:space="preserve"> </w:t>
      </w:r>
      <w:r w:rsidRPr="008E1C7C">
        <w:rPr>
          <w:rFonts w:ascii="Times New Roman" w:hAnsi="Times New Roman" w:cs="Times New Roman"/>
          <w:sz w:val="24"/>
          <w:szCs w:val="24"/>
        </w:rPr>
        <w:t>оказания</w:t>
      </w:r>
      <w:r>
        <w:rPr>
          <w:rFonts w:ascii="Times New Roman" w:hAnsi="Times New Roman" w:cs="Times New Roman"/>
          <w:sz w:val="24"/>
          <w:szCs w:val="24"/>
        </w:rPr>
        <w:t xml:space="preserve"> </w:t>
      </w:r>
      <w:r w:rsidRPr="008E1C7C">
        <w:rPr>
          <w:rFonts w:ascii="Times New Roman" w:hAnsi="Times New Roman" w:cs="Times New Roman"/>
          <w:sz w:val="24"/>
          <w:szCs w:val="24"/>
        </w:rPr>
        <w:t>первой</w:t>
      </w:r>
      <w:r>
        <w:rPr>
          <w:rFonts w:ascii="Times New Roman" w:hAnsi="Times New Roman" w:cs="Times New Roman"/>
          <w:sz w:val="24"/>
          <w:szCs w:val="24"/>
        </w:rPr>
        <w:t xml:space="preserve"> </w:t>
      </w:r>
      <w:r w:rsidRPr="008E1C7C">
        <w:rPr>
          <w:rFonts w:ascii="Times New Roman" w:hAnsi="Times New Roman" w:cs="Times New Roman"/>
          <w:sz w:val="24"/>
          <w:szCs w:val="24"/>
        </w:rPr>
        <w:t>психологической</w:t>
      </w:r>
      <w:r>
        <w:rPr>
          <w:rFonts w:ascii="Times New Roman" w:hAnsi="Times New Roman" w:cs="Times New Roman"/>
          <w:sz w:val="24"/>
          <w:szCs w:val="24"/>
        </w:rPr>
        <w:t xml:space="preserve"> </w:t>
      </w:r>
      <w:r w:rsidRPr="008E1C7C">
        <w:rPr>
          <w:rFonts w:ascii="Times New Roman" w:hAnsi="Times New Roman" w:cs="Times New Roman"/>
          <w:sz w:val="24"/>
          <w:szCs w:val="24"/>
        </w:rPr>
        <w:t>помощи пострадавшим. Особенности оказания помощи детям.</w:t>
      </w:r>
    </w:p>
    <w:p w14:paraId="75B54818" w14:textId="77777777" w:rsidR="001D5257"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2.</w:t>
      </w:r>
      <w:r w:rsidRPr="008E1C7C">
        <w:rPr>
          <w:rFonts w:ascii="Times New Roman" w:hAnsi="Times New Roman" w:cs="Times New Roman"/>
          <w:sz w:val="24"/>
          <w:szCs w:val="24"/>
        </w:rPr>
        <w:t xml:space="preserve"> Правила и порядок осмотра пострадавшего. Оценка состояния пострадавшего.</w:t>
      </w:r>
    </w:p>
    <w:p w14:paraId="469BC8A3"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Правила и порядок осмотра пострадавшего. Основные критерии оценки нарушения сознания, дыхания (частоты), кровообращения. Последовательность осмотра: голова, шея и шейный отдел позвоночника, грудь, живот, таз, конечности, грудной и поясничный отделы позвоночника. Отработка приемов определения пульса (частота) на лучевой и сонной артериях.</w:t>
      </w:r>
    </w:p>
    <w:p w14:paraId="616D023C"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3.</w:t>
      </w:r>
      <w:r w:rsidRPr="008E1C7C">
        <w:rPr>
          <w:rFonts w:ascii="Times New Roman" w:hAnsi="Times New Roman" w:cs="Times New Roman"/>
          <w:sz w:val="24"/>
          <w:szCs w:val="24"/>
        </w:rPr>
        <w:t xml:space="preserve"> Средства первой помощи. Аптечка первой помощи (автомобильная). Профилактика инфекций, передающихся с кровью и биологическими жидкостями человека.</w:t>
      </w:r>
    </w:p>
    <w:p w14:paraId="2DFB9CA7"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Понятие «средства первой помощи». Устройства для проведения искусственной вентиляции легких способом «рот - устройство - рот» (лицевая маска с клапаном). Средства временной остановки наружного кровотечения (кровоостанавливающий жгут, перевязочные средства стерильные, нестерильные). Средства для иммобилизации. Виды носилок (табельные, импровизированные, жесткие, мягкие). Средства индивидуальной защиты рук.</w:t>
      </w:r>
    </w:p>
    <w:p w14:paraId="28B578E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Аптечка первой помощи (автомобильная). Состав, показания для использования.</w:t>
      </w:r>
    </w:p>
    <w:p w14:paraId="54EB0AC8"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Использование подручных средств для временной остановки наружного кровотечения, наложения повязок, иммобилизации, транспортировки, согревания пострадавших.</w:t>
      </w:r>
    </w:p>
    <w:p w14:paraId="58097997"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Соблюдение правил личной безопасности при оказании первой помощи. Меры профилактики инфекционных заболеваний, передающихся с кровью и биологическими жидкостями человека.</w:t>
      </w:r>
    </w:p>
    <w:p w14:paraId="7E8A7503"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4.</w:t>
      </w:r>
      <w:r w:rsidRPr="008E1C7C">
        <w:rPr>
          <w:rFonts w:ascii="Times New Roman" w:hAnsi="Times New Roman" w:cs="Times New Roman"/>
          <w:sz w:val="24"/>
          <w:szCs w:val="24"/>
        </w:rPr>
        <w:t xml:space="preserve"> Правила и способы извлечения пострадавших из автомобиля. Транспортировка пострадавших.</w:t>
      </w:r>
    </w:p>
    <w:p w14:paraId="20B7E828"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lastRenderedPageBreak/>
        <w:t>Порядок извлечения пострадавшего из автомобиля. Отработка приема «спасательный захват» для быстрого извлечения пострадавшего из автомобиля и транспортировки. Извлечение пострадавшего из-под автомобиля приемом «натаскивания» на носилки.</w:t>
      </w:r>
    </w:p>
    <w:p w14:paraId="4A5207F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Понятия «возвышенное положение», «положение полусидя», «противошоковое положение», «стабильное боковое положение». 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 Отработка приема</w:t>
      </w:r>
      <w:r>
        <w:rPr>
          <w:rFonts w:ascii="Times New Roman" w:hAnsi="Times New Roman" w:cs="Times New Roman"/>
          <w:sz w:val="24"/>
          <w:szCs w:val="24"/>
        </w:rPr>
        <w:t xml:space="preserve"> </w:t>
      </w:r>
      <w:r w:rsidRPr="008E1C7C">
        <w:rPr>
          <w:rFonts w:ascii="Times New Roman" w:hAnsi="Times New Roman" w:cs="Times New Roman"/>
          <w:sz w:val="24"/>
          <w:szCs w:val="24"/>
        </w:rPr>
        <w:t>перевода пострадавшего в «стабильное боковое положение» из положения «лежа на спине», «лежа на животе».</w:t>
      </w:r>
    </w:p>
    <w:p w14:paraId="48079858"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традиционного способа перекладывания пострадавшего («скандинавский мост» и его варианты).</w:t>
      </w:r>
    </w:p>
    <w:p w14:paraId="666C421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Приемы транспортировки пострадавших на руках одним и двумя спасающими.</w:t>
      </w:r>
    </w:p>
    <w:p w14:paraId="6230F35A"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Транспортировка пострадавшего при невозможности вызвать скорую медицинскую помощь. Особенности транспортировки при различных видах травм.</w:t>
      </w:r>
    </w:p>
    <w:p w14:paraId="0AF4B2F8"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5.</w:t>
      </w:r>
      <w:r>
        <w:rPr>
          <w:rFonts w:ascii="Times New Roman" w:hAnsi="Times New Roman" w:cs="Times New Roman"/>
          <w:sz w:val="24"/>
          <w:szCs w:val="24"/>
        </w:rPr>
        <w:t xml:space="preserve"> </w:t>
      </w:r>
      <w:r w:rsidRPr="008E1C7C">
        <w:rPr>
          <w:rFonts w:ascii="Times New Roman" w:hAnsi="Times New Roman" w:cs="Times New Roman"/>
          <w:sz w:val="24"/>
          <w:szCs w:val="24"/>
        </w:rPr>
        <w:t>Сердечно-легочная реанимация. Особенности сердечно- легочной реанимации при электротравме и утоплении. Первая помощь при нарушении проходимости дыхательных путей.</w:t>
      </w:r>
    </w:p>
    <w:p w14:paraId="68827D7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Теоретическое занятие.</w:t>
      </w:r>
    </w:p>
    <w:p w14:paraId="7113AF2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Причины внезапной смерти: внутренние, внешние. Достоверные признаки клинической и биологической смерти. Способы определения сознания, дыхания, кровообращения. Понятие «сердечно-легочная реанимация»</w:t>
      </w:r>
      <w:r>
        <w:rPr>
          <w:rStyle w:val="a9"/>
          <w:rFonts w:ascii="Times New Roman" w:hAnsi="Times New Roman" w:cs="Times New Roman"/>
          <w:sz w:val="24"/>
          <w:szCs w:val="24"/>
        </w:rPr>
        <w:footnoteReference w:id="14"/>
      </w:r>
      <w:r w:rsidRPr="008E1C7C">
        <w:rPr>
          <w:rFonts w:ascii="Times New Roman" w:hAnsi="Times New Roman" w:cs="Times New Roman"/>
          <w:sz w:val="24"/>
          <w:szCs w:val="24"/>
        </w:rPr>
        <w:t>. Приемы восстановления и поддержания проходимости верхних дыхательных путей. Техника проведения искусственного дыхания и непрямого массажа сердца. Базовый реанимационный комплекс. Критерии эффективности СЛР. Ошибки и осложнения, возникающие при СЛР. Показания к прекращению СЛР. Особенности СЛР у детей. Особенности СЛР при утоплении (попадание транспортного средства в воду), электротравме.</w:t>
      </w:r>
    </w:p>
    <w:p w14:paraId="1B33F145"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пострадавшему с избыточной массой тела, беременной женщине и ребенку.</w:t>
      </w:r>
    </w:p>
    <w:p w14:paraId="32BBA63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Практическое занятие.</w:t>
      </w:r>
    </w:p>
    <w:p w14:paraId="63E4E7D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осмотра пострадавшего: определение сознания, дыхания, кровообращения. Отработка приемов восстановления проходимости верхних дыхательных путей: запрокидывание головы</w:t>
      </w:r>
      <w:r>
        <w:rPr>
          <w:rFonts w:ascii="Times New Roman" w:hAnsi="Times New Roman" w:cs="Times New Roman"/>
          <w:sz w:val="24"/>
          <w:szCs w:val="24"/>
        </w:rPr>
        <w:t xml:space="preserve"> </w:t>
      </w:r>
      <w:r w:rsidRPr="008E1C7C">
        <w:rPr>
          <w:rFonts w:ascii="Times New Roman" w:hAnsi="Times New Roman" w:cs="Times New Roman"/>
          <w:sz w:val="24"/>
          <w:szCs w:val="24"/>
        </w:rPr>
        <w:t>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2 вдоха (30:2). Повторение приема перевода пострадавшего в «стабильное боковое положение».</w:t>
      </w:r>
    </w:p>
    <w:p w14:paraId="5F9E3A9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удаления инородного тела из верхних дыхательных путей пострадавшего.</w:t>
      </w:r>
    </w:p>
    <w:p w14:paraId="543A310E"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6.</w:t>
      </w:r>
      <w:r w:rsidRPr="008E1C7C">
        <w:rPr>
          <w:rFonts w:ascii="Times New Roman" w:hAnsi="Times New Roman" w:cs="Times New Roman"/>
          <w:sz w:val="24"/>
          <w:szCs w:val="24"/>
        </w:rPr>
        <w:t xml:space="preserve"> Первая помощь при острой кровопотере и травматическом</w:t>
      </w:r>
      <w:r>
        <w:rPr>
          <w:rFonts w:ascii="Times New Roman" w:hAnsi="Times New Roman" w:cs="Times New Roman"/>
          <w:sz w:val="24"/>
          <w:szCs w:val="24"/>
        </w:rPr>
        <w:t xml:space="preserve"> </w:t>
      </w:r>
      <w:r w:rsidRPr="008E1C7C">
        <w:rPr>
          <w:rFonts w:ascii="Times New Roman" w:hAnsi="Times New Roman" w:cs="Times New Roman"/>
          <w:sz w:val="24"/>
          <w:szCs w:val="24"/>
        </w:rPr>
        <w:t>шоке.</w:t>
      </w:r>
    </w:p>
    <w:p w14:paraId="5778D880"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Теоретическое занятие.</w:t>
      </w:r>
    </w:p>
    <w:p w14:paraId="52168E5A"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14:paraId="465FE318"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 xml:space="preserve">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w:t>
      </w:r>
      <w:r w:rsidRPr="008E1C7C">
        <w:rPr>
          <w:rFonts w:ascii="Times New Roman" w:hAnsi="Times New Roman" w:cs="Times New Roman"/>
          <w:sz w:val="24"/>
          <w:szCs w:val="24"/>
        </w:rPr>
        <w:lastRenderedPageBreak/>
        <w:t>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w:t>
      </w:r>
    </w:p>
    <w:p w14:paraId="6797E5BC"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Понятие «травматический шок», причины, признаки, порядок оказания первой помощи. Мероприятия, предупреждающие развитие травматического шока. Приемы обезболивания: придание физиологически выгодного (удобного) положения, иммобилизация, охлаждение места травмы.</w:t>
      </w:r>
    </w:p>
    <w:p w14:paraId="49554B37"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Практическое занятие.</w:t>
      </w:r>
    </w:p>
    <w:p w14:paraId="683368BA"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временной остановки наружного кровотечения.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w:t>
      </w:r>
      <w:r>
        <w:rPr>
          <w:rFonts w:ascii="Times New Roman" w:hAnsi="Times New Roman" w:cs="Times New Roman"/>
          <w:sz w:val="24"/>
          <w:szCs w:val="24"/>
        </w:rPr>
        <w:t xml:space="preserve"> </w:t>
      </w:r>
      <w:r w:rsidRPr="008E1C7C">
        <w:rPr>
          <w:rFonts w:ascii="Times New Roman" w:hAnsi="Times New Roman" w:cs="Times New Roman"/>
          <w:sz w:val="24"/>
          <w:szCs w:val="24"/>
        </w:rPr>
        <w:t>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w:t>
      </w:r>
    </w:p>
    <w:p w14:paraId="1745890E"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7.</w:t>
      </w:r>
      <w:r w:rsidRPr="008E1C7C">
        <w:rPr>
          <w:rFonts w:ascii="Times New Roman" w:hAnsi="Times New Roman" w:cs="Times New Roman"/>
          <w:sz w:val="24"/>
          <w:szCs w:val="24"/>
        </w:rPr>
        <w:t xml:space="preserve"> Первая помощь при ранениях.</w:t>
      </w:r>
    </w:p>
    <w:p w14:paraId="61A79DA0"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Теоретическое занятие.</w:t>
      </w:r>
    </w:p>
    <w:p w14:paraId="7656DE29"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Понятие «травмы», виды травм. Ранения, виды ран. Понятие «политравма». Опасные осложнения ранений: ранние (острая кровопотеря, шок, повреждения жизненно важных органов), поздние (инфекционные). Правила и порядок оказания первой помощи при ранениях. Особенности оказания первой помощи при огнестрельных ранениях. Мероприятия первой помощи при ранениях: остановка кровотечения, наложение повязки, обезболивание. Виды повязок. Табельные и подручные перевязочные средства.</w:t>
      </w:r>
    </w:p>
    <w:p w14:paraId="7D95BF5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Практическое занятие.</w:t>
      </w:r>
    </w:p>
    <w:p w14:paraId="74DA043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Наложение повязок на различные области тела человека. Правила, особенности, отработка приемов наложения повязок.</w:t>
      </w:r>
    </w:p>
    <w:p w14:paraId="6AE0477C"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8.</w:t>
      </w:r>
      <w:r w:rsidRPr="008E1C7C">
        <w:rPr>
          <w:rFonts w:ascii="Times New Roman" w:hAnsi="Times New Roman" w:cs="Times New Roman"/>
          <w:sz w:val="24"/>
          <w:szCs w:val="24"/>
        </w:rPr>
        <w:t xml:space="preserve"> Первая помощь при травме опорно-двигательной системы.</w:t>
      </w:r>
    </w:p>
    <w:p w14:paraId="39233EF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Теоретическое занятие.</w:t>
      </w:r>
    </w:p>
    <w:p w14:paraId="1834026C"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Понятие «травма опорно-двигательной системы»: ушибы, вывихи, повреждения связок, переломы (открытые, закрытые). Основные признаки повреждения опорно-двигательной системы при травме. Достоверные признаки открытых переломов. Опасные осложнения переломов: кровотечение, травматический шок. Принципы оказания первой помощи. Понятие «транспортная иммобилизация». Использование подручных средств для иммобилизации. Типичные ошибки иммобилизации. Способы иммобилизации при травме ключицы, плечевой кости, костей предплечья, бедренной кости, костей голени.</w:t>
      </w:r>
    </w:p>
    <w:p w14:paraId="1E4D978B" w14:textId="77777777" w:rsidR="001D5257"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Транспортное положение. Приемы фиксации костей таза.</w:t>
      </w:r>
    </w:p>
    <w:p w14:paraId="21BB6CB7"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Практическое занятие.</w:t>
      </w:r>
    </w:p>
    <w:p w14:paraId="2E466B5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w:t>
      </w:r>
    </w:p>
    <w:p w14:paraId="5E8FDD2A"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приема придания транспортного положения пострадавшему с травмой таза, приемы фиксации костей таза.</w:t>
      </w:r>
    </w:p>
    <w:p w14:paraId="50246CD3"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9.</w:t>
      </w:r>
      <w:r w:rsidRPr="008E1C7C">
        <w:rPr>
          <w:rFonts w:ascii="Times New Roman" w:hAnsi="Times New Roman" w:cs="Times New Roman"/>
          <w:sz w:val="24"/>
          <w:szCs w:val="24"/>
        </w:rPr>
        <w:t xml:space="preserve"> Первая помощь при травме головы. Первая помощь при травме груди. Первая помощь при травме живота.</w:t>
      </w:r>
    </w:p>
    <w:p w14:paraId="206FA8F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Теоретическое занятие.</w:t>
      </w:r>
    </w:p>
    <w:p w14:paraId="76B16B5C"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lastRenderedPageBreak/>
        <w:t>Травма головы, первая помощь. Особенности ранений волосистой части головы. Порядок оказания первой помощи. Особенности оказания первой помощи при травмах глаза и носа.</w:t>
      </w:r>
    </w:p>
    <w:p w14:paraId="0F7096A5"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Основные проявления черепно-мозговой травмы. Порядок оказания первой помощи. Особенности наложения повязки при открытой черепно¬мозговой травме. Транспортное положение.</w:t>
      </w:r>
    </w:p>
    <w:p w14:paraId="6D4FF2E8"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Травма груди, первая помощь. Основные проявления травмы груди. Понятия «открытый пневмоторакс», «острая дыхательная недостаточность». Порядок оказания первой помощи. Особенности наложения повязки при открытой травме груди. Особенности наложения повязки на рану груди с инородным телом. Транспортное положение.</w:t>
      </w:r>
    </w:p>
    <w:p w14:paraId="2F26AC9D"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Травма живота, первая помощь. Основные проявления травмы живота. Закрытая травма живота с признаками внутреннего кровотечения и повреждения внутренних органов. Порядок оказания первой помощи. Особенности наложения повязок на рану при выпадении органов брюшной полости, при наличии инородного тела в ране. Транспортные положения при закрытой травме живота с признаками внутреннего кровотечения и при сильной боли.</w:t>
      </w:r>
    </w:p>
    <w:p w14:paraId="79B8C019"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Практическое занятие.</w:t>
      </w:r>
    </w:p>
    <w:p w14:paraId="3FAE80B5"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Наложение бинтовых повязок на раны волосистой части головы, при травмах глаза, уха, носа.</w:t>
      </w:r>
    </w:p>
    <w:p w14:paraId="248C82E3"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оказания первой помощи пострадавшему с черепно-мозговой травмой. Придание транспортного положения</w:t>
      </w:r>
      <w:r>
        <w:rPr>
          <w:rFonts w:ascii="Times New Roman" w:hAnsi="Times New Roman" w:cs="Times New Roman"/>
          <w:sz w:val="24"/>
          <w:szCs w:val="24"/>
        </w:rPr>
        <w:t xml:space="preserve"> </w:t>
      </w:r>
      <w:r w:rsidRPr="008E1C7C">
        <w:rPr>
          <w:rFonts w:ascii="Times New Roman" w:hAnsi="Times New Roman" w:cs="Times New Roman"/>
          <w:sz w:val="24"/>
          <w:szCs w:val="24"/>
        </w:rPr>
        <w:t>пострадавшему в сознании, без сознания. Наложение повязки при подозрении на открытый перелом костей черепа.</w:t>
      </w:r>
    </w:p>
    <w:p w14:paraId="3D85FDD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Придание транспортного положения при травме груди.</w:t>
      </w:r>
    </w:p>
    <w:p w14:paraId="586887A9"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оказания первой помощи при закрытой и открытой травмах живота, при наличии инородного тела в ране и выпадении из раны органов брюшной полости.</w:t>
      </w:r>
    </w:p>
    <w:p w14:paraId="3D2934B6"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10.</w:t>
      </w:r>
      <w:r w:rsidRPr="008E1C7C">
        <w:rPr>
          <w:rFonts w:ascii="Times New Roman" w:hAnsi="Times New Roman" w:cs="Times New Roman"/>
          <w:sz w:val="24"/>
          <w:szCs w:val="24"/>
        </w:rPr>
        <w:t xml:space="preserve"> Первая помощь при термических и химических ожогах, ожоговом шоке. Первая помощь при отморожении и переохлаждении. Первая помощь при перегревании.</w:t>
      </w:r>
    </w:p>
    <w:p w14:paraId="70D80D8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Ожоговая травма, первая помощь.</w:t>
      </w:r>
    </w:p>
    <w:p w14:paraId="2B8C8F20"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Порядок оказания первой помощи.</w:t>
      </w:r>
    </w:p>
    <w:p w14:paraId="4A5B7B6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Отработка приемов и порядка оказания первой помощи при термических и химических ожогах, ожоге верхних дыхательных путей. Особенности оказания первой помощи при ожогах вследствие поражения слезоточивыми и раздражающими веществами.</w:t>
      </w:r>
    </w:p>
    <w:p w14:paraId="32999115"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Холодовая травма, первая помощь.</w:t>
      </w:r>
    </w:p>
    <w:p w14:paraId="485F9FB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14:paraId="177F9F4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Перегревание (гипертермия), первая помощь.</w:t>
      </w:r>
    </w:p>
    <w:p w14:paraId="160D3DAF"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Факторы, способствующие развитию перегревания. Основные проявления, оказание первой помощи.</w:t>
      </w:r>
    </w:p>
    <w:p w14:paraId="1504177A"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11.</w:t>
      </w:r>
      <w:r w:rsidRPr="008E1C7C">
        <w:rPr>
          <w:rFonts w:ascii="Times New Roman" w:hAnsi="Times New Roman" w:cs="Times New Roman"/>
          <w:sz w:val="24"/>
          <w:szCs w:val="24"/>
        </w:rPr>
        <w:t xml:space="preserve"> Первая помощь при острых отравлениях.</w:t>
      </w:r>
    </w:p>
    <w:p w14:paraId="59055FF0"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Влияние употребления этанола и этанолсодержащих жидкостей, медикаментов (антигистаминных, седативных, антидепрессантов), наркотических веществ при осуществлении деятельности, связанной с повышенной опасностью для окружающих.</w:t>
      </w:r>
    </w:p>
    <w:p w14:paraId="3E3E520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Отравления, пути попадания ядов в организм. Признаки острого отравления. Порядок оказания первой помощи при попадании</w:t>
      </w:r>
      <w:r>
        <w:rPr>
          <w:rFonts w:ascii="Times New Roman" w:hAnsi="Times New Roman" w:cs="Times New Roman"/>
          <w:sz w:val="24"/>
          <w:szCs w:val="24"/>
        </w:rPr>
        <w:t xml:space="preserve"> </w:t>
      </w:r>
      <w:r w:rsidRPr="008E1C7C">
        <w:rPr>
          <w:rFonts w:ascii="Times New Roman" w:hAnsi="Times New Roman" w:cs="Times New Roman"/>
          <w:sz w:val="24"/>
          <w:szCs w:val="24"/>
        </w:rPr>
        <w:t>отравляющих веществ в организм через дыхательные пути, пищеварительный тракт, через кожу.</w:t>
      </w:r>
    </w:p>
    <w:p w14:paraId="77DCC5B4"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lastRenderedPageBreak/>
        <w:t>Основные проявления отравлений выхлопными газами, эксплуатационными жидкостями, бензином, этиленгликолем. Порядок оказания первой помощи.</w:t>
      </w:r>
    </w:p>
    <w:p w14:paraId="6B998652"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Основные проявления отравлений этанолом и этанолсодержащими жидкостями, порядок оказания первой помощи.</w:t>
      </w:r>
    </w:p>
    <w:p w14:paraId="7BC2E269"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Особенности оказания первой помощи при отравлении в результате действия слезоточивых и раздражающих веществ.</w:t>
      </w:r>
    </w:p>
    <w:p w14:paraId="7E74C243"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b/>
          <w:sz w:val="24"/>
          <w:szCs w:val="24"/>
        </w:rPr>
        <w:t>Раздел 12.</w:t>
      </w:r>
      <w:r w:rsidRPr="008E1C7C">
        <w:rPr>
          <w:rFonts w:ascii="Times New Roman" w:hAnsi="Times New Roman" w:cs="Times New Roman"/>
          <w:sz w:val="24"/>
          <w:szCs w:val="24"/>
        </w:rPr>
        <w:t xml:space="preserve"> 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p w14:paraId="604D88BD"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Теоретическое занятие.</w:t>
      </w:r>
    </w:p>
    <w:p w14:paraId="19839301"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Влияние состояния здоровья и усталости при осуществлении деятельности, связанной с повышенной опасностью для окружающих. Признаки утомления, соматические, психоэмоциональные расстройства.</w:t>
      </w:r>
    </w:p>
    <w:p w14:paraId="67AB46C2"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Острые нарушения сознания. Кратковременная потеря сознания (обморок) и нарушение сознания при тяжелых заболеваниях. Причины, основные проявления, первая помощь.</w:t>
      </w:r>
    </w:p>
    <w:p w14:paraId="30C65F90"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Острые нарушения дыхания. Приступ удушья и другие острые нарушения дыхания. Причины, основные проявления, первая помощь.</w:t>
      </w:r>
    </w:p>
    <w:p w14:paraId="454CDE0B"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Острое нарушение кровообращения. Острый сердечный приступ. Причины, основные проявления, первая помощь.</w:t>
      </w:r>
    </w:p>
    <w:p w14:paraId="30EF37D2"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Понятие «судороги». Эпилептический припадок. Причины, основные проявления, первая помощь. Типичные ошибки при оказании первой помощи.</w:t>
      </w:r>
    </w:p>
    <w:p w14:paraId="643D3560"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Практическое занятие.</w:t>
      </w:r>
    </w:p>
    <w:p w14:paraId="1B3585A9" w14:textId="77777777" w:rsidR="001D5257" w:rsidRPr="008E1C7C"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Решение ситуационных задач по темам: «Острые нарушения сознания (обморок, кома)», «Острые нарушения дыхания (удушье)», «Острое нарушение кровообращения (сердечный приступ)», «Судорожный синдром». Отработка порядка оказания первой помощи.</w:t>
      </w:r>
    </w:p>
    <w:p w14:paraId="6F555971" w14:textId="77777777" w:rsidR="001D5257" w:rsidRPr="008E1C7C" w:rsidRDefault="001D5257" w:rsidP="001D5257">
      <w:pPr>
        <w:pStyle w:val="a3"/>
        <w:ind w:firstLine="567"/>
        <w:jc w:val="both"/>
        <w:rPr>
          <w:rFonts w:ascii="Times New Roman" w:hAnsi="Times New Roman" w:cs="Times New Roman"/>
          <w:sz w:val="24"/>
          <w:szCs w:val="24"/>
        </w:rPr>
      </w:pPr>
      <w:r w:rsidRPr="00F133B9">
        <w:rPr>
          <w:rFonts w:ascii="Times New Roman" w:hAnsi="Times New Roman" w:cs="Times New Roman"/>
          <w:b/>
          <w:sz w:val="24"/>
          <w:szCs w:val="24"/>
        </w:rPr>
        <w:t>Раздел 13.</w:t>
      </w:r>
      <w:r w:rsidRPr="008E1C7C">
        <w:rPr>
          <w:rFonts w:ascii="Times New Roman" w:hAnsi="Times New Roman" w:cs="Times New Roman"/>
          <w:sz w:val="24"/>
          <w:szCs w:val="24"/>
        </w:rPr>
        <w:t xml:space="preserve"> Первая помощь при политравме.</w:t>
      </w:r>
    </w:p>
    <w:p w14:paraId="385534F8" w14:textId="77777777" w:rsidR="001D5257" w:rsidRDefault="001D5257" w:rsidP="001D5257">
      <w:pPr>
        <w:pStyle w:val="a3"/>
        <w:ind w:firstLine="567"/>
        <w:jc w:val="both"/>
        <w:rPr>
          <w:rFonts w:ascii="Times New Roman" w:hAnsi="Times New Roman" w:cs="Times New Roman"/>
          <w:sz w:val="24"/>
          <w:szCs w:val="24"/>
        </w:rPr>
      </w:pPr>
      <w:r w:rsidRPr="008E1C7C">
        <w:rPr>
          <w:rFonts w:ascii="Times New Roman" w:hAnsi="Times New Roman" w:cs="Times New Roman"/>
          <w:sz w:val="24"/>
          <w:szCs w:val="24"/>
        </w:rPr>
        <w:t>Решение ситуационных задач по теме: «Политравма» для повторения и закрепления приемов и порядка оказания первой помощи.</w:t>
      </w:r>
    </w:p>
    <w:p w14:paraId="37DDDDBE" w14:textId="77777777" w:rsidR="001D5257" w:rsidRDefault="001D5257" w:rsidP="001D5257">
      <w:pPr>
        <w:pStyle w:val="a3"/>
        <w:ind w:firstLine="567"/>
        <w:jc w:val="both"/>
        <w:rPr>
          <w:rFonts w:ascii="Times New Roman" w:hAnsi="Times New Roman" w:cs="Times New Roman"/>
          <w:sz w:val="24"/>
          <w:szCs w:val="24"/>
        </w:rPr>
      </w:pPr>
    </w:p>
    <w:p w14:paraId="55909F15" w14:textId="77777777" w:rsidR="001D5257" w:rsidRDefault="001D5257" w:rsidP="001D5257">
      <w:pPr>
        <w:pStyle w:val="a3"/>
        <w:ind w:firstLine="567"/>
        <w:jc w:val="both"/>
        <w:rPr>
          <w:rFonts w:ascii="Times New Roman" w:hAnsi="Times New Roman" w:cs="Times New Roman"/>
          <w:sz w:val="24"/>
          <w:szCs w:val="24"/>
        </w:rPr>
      </w:pPr>
    </w:p>
    <w:p w14:paraId="2833D966" w14:textId="77777777" w:rsidR="001D5257" w:rsidRDefault="001D5257" w:rsidP="001D5257">
      <w:pPr>
        <w:pStyle w:val="a3"/>
        <w:ind w:firstLine="567"/>
        <w:jc w:val="both"/>
        <w:rPr>
          <w:rFonts w:ascii="Times New Roman" w:hAnsi="Times New Roman" w:cs="Times New Roman"/>
          <w:sz w:val="24"/>
          <w:szCs w:val="24"/>
        </w:rPr>
      </w:pPr>
    </w:p>
    <w:p w14:paraId="6827DFB1" w14:textId="77777777" w:rsidR="001D5257" w:rsidRDefault="001D5257" w:rsidP="001D5257">
      <w:pPr>
        <w:pStyle w:val="a3"/>
        <w:ind w:firstLine="567"/>
        <w:jc w:val="both"/>
        <w:rPr>
          <w:rFonts w:ascii="Times New Roman" w:hAnsi="Times New Roman" w:cs="Times New Roman"/>
          <w:sz w:val="24"/>
          <w:szCs w:val="24"/>
        </w:rPr>
      </w:pPr>
    </w:p>
    <w:p w14:paraId="5CBD67A2" w14:textId="77777777" w:rsidR="001D5257" w:rsidRDefault="001D5257" w:rsidP="001D5257">
      <w:pPr>
        <w:pStyle w:val="a3"/>
        <w:ind w:firstLine="567"/>
        <w:jc w:val="both"/>
        <w:rPr>
          <w:rFonts w:ascii="Times New Roman" w:hAnsi="Times New Roman" w:cs="Times New Roman"/>
          <w:sz w:val="24"/>
          <w:szCs w:val="24"/>
        </w:rPr>
      </w:pPr>
    </w:p>
    <w:p w14:paraId="693DA5FD" w14:textId="77777777" w:rsidR="001D5257" w:rsidRDefault="001D5257" w:rsidP="001D5257">
      <w:pPr>
        <w:pStyle w:val="a3"/>
        <w:ind w:firstLine="567"/>
        <w:jc w:val="both"/>
        <w:rPr>
          <w:rFonts w:ascii="Times New Roman" w:hAnsi="Times New Roman" w:cs="Times New Roman"/>
          <w:sz w:val="24"/>
          <w:szCs w:val="24"/>
        </w:rPr>
      </w:pPr>
    </w:p>
    <w:p w14:paraId="7D15C993" w14:textId="77777777" w:rsidR="001D5257" w:rsidRDefault="001D5257" w:rsidP="001D5257">
      <w:pPr>
        <w:pStyle w:val="a3"/>
        <w:ind w:firstLine="567"/>
        <w:jc w:val="both"/>
        <w:rPr>
          <w:rFonts w:ascii="Times New Roman" w:hAnsi="Times New Roman" w:cs="Times New Roman"/>
          <w:sz w:val="24"/>
          <w:szCs w:val="24"/>
        </w:rPr>
      </w:pPr>
    </w:p>
    <w:p w14:paraId="47E31778" w14:textId="77777777" w:rsidR="001D5257" w:rsidRDefault="001D5257" w:rsidP="001D5257">
      <w:pPr>
        <w:pStyle w:val="a3"/>
        <w:ind w:firstLine="567"/>
        <w:jc w:val="both"/>
        <w:rPr>
          <w:rFonts w:ascii="Times New Roman" w:hAnsi="Times New Roman" w:cs="Times New Roman"/>
          <w:sz w:val="24"/>
          <w:szCs w:val="24"/>
        </w:rPr>
      </w:pPr>
    </w:p>
    <w:p w14:paraId="6E08353A" w14:textId="77777777" w:rsidR="001D5257" w:rsidRDefault="001D5257" w:rsidP="001D5257">
      <w:pPr>
        <w:pStyle w:val="a3"/>
        <w:ind w:firstLine="567"/>
        <w:jc w:val="both"/>
        <w:rPr>
          <w:rFonts w:ascii="Times New Roman" w:hAnsi="Times New Roman" w:cs="Times New Roman"/>
          <w:sz w:val="24"/>
          <w:szCs w:val="24"/>
        </w:rPr>
      </w:pPr>
    </w:p>
    <w:p w14:paraId="4BEEDBB8" w14:textId="77777777" w:rsidR="001D5257" w:rsidRDefault="001D5257" w:rsidP="001D5257">
      <w:pPr>
        <w:pStyle w:val="a3"/>
        <w:ind w:firstLine="567"/>
        <w:jc w:val="both"/>
        <w:rPr>
          <w:rFonts w:ascii="Times New Roman" w:hAnsi="Times New Roman" w:cs="Times New Roman"/>
          <w:sz w:val="24"/>
          <w:szCs w:val="24"/>
        </w:rPr>
      </w:pPr>
    </w:p>
    <w:p w14:paraId="2570002E" w14:textId="77777777" w:rsidR="001D5257" w:rsidRDefault="001D5257" w:rsidP="001D5257">
      <w:pPr>
        <w:pStyle w:val="a3"/>
        <w:ind w:firstLine="567"/>
        <w:jc w:val="both"/>
        <w:rPr>
          <w:rFonts w:ascii="Times New Roman" w:hAnsi="Times New Roman" w:cs="Times New Roman"/>
          <w:sz w:val="24"/>
          <w:szCs w:val="24"/>
        </w:rPr>
      </w:pPr>
    </w:p>
    <w:p w14:paraId="54C3B27C" w14:textId="77777777" w:rsidR="001D5257" w:rsidRDefault="001D5257" w:rsidP="001D5257">
      <w:pPr>
        <w:pStyle w:val="a3"/>
        <w:ind w:firstLine="567"/>
        <w:jc w:val="both"/>
        <w:rPr>
          <w:rFonts w:ascii="Times New Roman" w:hAnsi="Times New Roman" w:cs="Times New Roman"/>
          <w:sz w:val="24"/>
          <w:szCs w:val="24"/>
        </w:rPr>
      </w:pPr>
    </w:p>
    <w:p w14:paraId="72A32DB7" w14:textId="77777777" w:rsidR="001D5257" w:rsidRDefault="001D5257" w:rsidP="001D5257">
      <w:pPr>
        <w:pStyle w:val="a3"/>
        <w:ind w:firstLine="567"/>
        <w:jc w:val="both"/>
        <w:rPr>
          <w:rFonts w:ascii="Times New Roman" w:hAnsi="Times New Roman" w:cs="Times New Roman"/>
          <w:sz w:val="24"/>
          <w:szCs w:val="24"/>
        </w:rPr>
      </w:pPr>
    </w:p>
    <w:p w14:paraId="791DAA2E" w14:textId="77777777" w:rsidR="001D5257" w:rsidRDefault="001D5257" w:rsidP="001D5257">
      <w:pPr>
        <w:pStyle w:val="a3"/>
        <w:ind w:firstLine="567"/>
        <w:jc w:val="both"/>
        <w:rPr>
          <w:rFonts w:ascii="Times New Roman" w:hAnsi="Times New Roman" w:cs="Times New Roman"/>
          <w:sz w:val="24"/>
          <w:szCs w:val="24"/>
        </w:rPr>
      </w:pPr>
    </w:p>
    <w:p w14:paraId="0216ABB6" w14:textId="77777777" w:rsidR="001D5257" w:rsidRDefault="001D5257" w:rsidP="001D5257">
      <w:pPr>
        <w:pStyle w:val="a3"/>
        <w:ind w:firstLine="567"/>
        <w:jc w:val="both"/>
        <w:rPr>
          <w:rFonts w:ascii="Times New Roman" w:hAnsi="Times New Roman" w:cs="Times New Roman"/>
          <w:sz w:val="24"/>
          <w:szCs w:val="24"/>
        </w:rPr>
      </w:pPr>
    </w:p>
    <w:p w14:paraId="3AC6287A" w14:textId="77777777" w:rsidR="001D5257"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10.13.</w:t>
      </w:r>
      <w:r>
        <w:rPr>
          <w:rFonts w:ascii="Times New Roman" w:hAnsi="Times New Roman" w:cs="Times New Roman"/>
          <w:sz w:val="24"/>
          <w:szCs w:val="24"/>
        </w:rPr>
        <w:t xml:space="preserve"> Т</w:t>
      </w:r>
      <w:r w:rsidRPr="00D02992">
        <w:rPr>
          <w:rFonts w:ascii="Times New Roman" w:hAnsi="Times New Roman" w:cs="Times New Roman"/>
          <w:sz w:val="24"/>
          <w:szCs w:val="24"/>
        </w:rPr>
        <w:t>ематический план дисциплины «Противодействие терроризму».</w:t>
      </w:r>
    </w:p>
    <w:p w14:paraId="5F0BB579" w14:textId="77777777" w:rsidR="001D5257" w:rsidRDefault="001D5257" w:rsidP="001D5257">
      <w:pPr>
        <w:pStyle w:val="a3"/>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427"/>
        <w:gridCol w:w="4752"/>
        <w:gridCol w:w="1301"/>
        <w:gridCol w:w="1589"/>
        <w:gridCol w:w="1498"/>
      </w:tblGrid>
      <w:tr w:rsidR="001D5257" w:rsidRPr="00D02992" w14:paraId="2430561E" w14:textId="77777777" w:rsidTr="00887B3C">
        <w:trPr>
          <w:trHeight w:hRule="exact" w:val="744"/>
        </w:trPr>
        <w:tc>
          <w:tcPr>
            <w:tcW w:w="427" w:type="dxa"/>
            <w:vMerge w:val="restart"/>
            <w:tcBorders>
              <w:top w:val="single" w:sz="4" w:space="0" w:color="auto"/>
              <w:left w:val="single" w:sz="4" w:space="0" w:color="auto"/>
            </w:tcBorders>
            <w:shd w:val="clear" w:color="auto" w:fill="FFFFFF"/>
          </w:tcPr>
          <w:p w14:paraId="5F3DDC0A" w14:textId="77777777" w:rsidR="001D5257" w:rsidRPr="00D02992" w:rsidRDefault="001D5257" w:rsidP="00887B3C">
            <w:pPr>
              <w:widowControl w:val="0"/>
              <w:spacing w:after="6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w:t>
            </w:r>
          </w:p>
          <w:p w14:paraId="632F59DA" w14:textId="77777777" w:rsidR="001D5257" w:rsidRPr="00D02992" w:rsidRDefault="001D5257" w:rsidP="00887B3C">
            <w:pPr>
              <w:widowControl w:val="0"/>
              <w:spacing w:before="60"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п/п</w:t>
            </w:r>
          </w:p>
        </w:tc>
        <w:tc>
          <w:tcPr>
            <w:tcW w:w="4752" w:type="dxa"/>
            <w:vMerge w:val="restart"/>
            <w:tcBorders>
              <w:top w:val="single" w:sz="4" w:space="0" w:color="auto"/>
              <w:left w:val="single" w:sz="4" w:space="0" w:color="auto"/>
            </w:tcBorders>
            <w:shd w:val="clear" w:color="auto" w:fill="FFFFFF"/>
          </w:tcPr>
          <w:p w14:paraId="2A96E174"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Наименование темы</w:t>
            </w:r>
          </w:p>
        </w:tc>
        <w:tc>
          <w:tcPr>
            <w:tcW w:w="4388" w:type="dxa"/>
            <w:gridSpan w:val="3"/>
            <w:tcBorders>
              <w:top w:val="single" w:sz="4" w:space="0" w:color="auto"/>
              <w:left w:val="single" w:sz="4" w:space="0" w:color="auto"/>
              <w:right w:val="single" w:sz="4" w:space="0" w:color="auto"/>
            </w:tcBorders>
            <w:shd w:val="clear" w:color="auto" w:fill="FFFFFF"/>
            <w:vAlign w:val="center"/>
          </w:tcPr>
          <w:p w14:paraId="7953F023"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4, 5, 6 разряды</w:t>
            </w:r>
          </w:p>
        </w:tc>
      </w:tr>
      <w:tr w:rsidR="001D5257" w:rsidRPr="00D02992" w14:paraId="716EB228" w14:textId="77777777" w:rsidTr="00887B3C">
        <w:trPr>
          <w:trHeight w:hRule="exact" w:val="470"/>
        </w:trPr>
        <w:tc>
          <w:tcPr>
            <w:tcW w:w="427" w:type="dxa"/>
            <w:vMerge/>
            <w:tcBorders>
              <w:left w:val="single" w:sz="4" w:space="0" w:color="auto"/>
            </w:tcBorders>
            <w:shd w:val="clear" w:color="auto" w:fill="FFFFFF"/>
          </w:tcPr>
          <w:p w14:paraId="6D6489D9"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4752" w:type="dxa"/>
            <w:vMerge/>
            <w:tcBorders>
              <w:left w:val="single" w:sz="4" w:space="0" w:color="auto"/>
            </w:tcBorders>
            <w:shd w:val="clear" w:color="auto" w:fill="FFFFFF"/>
          </w:tcPr>
          <w:p w14:paraId="45093893"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4388" w:type="dxa"/>
            <w:gridSpan w:val="3"/>
            <w:tcBorders>
              <w:top w:val="single" w:sz="4" w:space="0" w:color="auto"/>
              <w:left w:val="single" w:sz="4" w:space="0" w:color="auto"/>
              <w:right w:val="single" w:sz="4" w:space="0" w:color="auto"/>
            </w:tcBorders>
            <w:shd w:val="clear" w:color="auto" w:fill="FFFFFF"/>
            <w:vAlign w:val="center"/>
          </w:tcPr>
          <w:p w14:paraId="0DCC4B3A"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количество часов</w:t>
            </w:r>
          </w:p>
        </w:tc>
      </w:tr>
      <w:tr w:rsidR="001D5257" w:rsidRPr="00D02992" w14:paraId="7F3D7492" w14:textId="77777777" w:rsidTr="00887B3C">
        <w:trPr>
          <w:trHeight w:hRule="exact" w:val="475"/>
        </w:trPr>
        <w:tc>
          <w:tcPr>
            <w:tcW w:w="427" w:type="dxa"/>
            <w:vMerge/>
            <w:tcBorders>
              <w:left w:val="single" w:sz="4" w:space="0" w:color="auto"/>
            </w:tcBorders>
            <w:shd w:val="clear" w:color="auto" w:fill="FFFFFF"/>
          </w:tcPr>
          <w:p w14:paraId="3EB58A50"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4752" w:type="dxa"/>
            <w:vMerge/>
            <w:tcBorders>
              <w:left w:val="single" w:sz="4" w:space="0" w:color="auto"/>
            </w:tcBorders>
            <w:shd w:val="clear" w:color="auto" w:fill="FFFFFF"/>
          </w:tcPr>
          <w:p w14:paraId="5587FA8D"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301" w:type="dxa"/>
            <w:vMerge w:val="restart"/>
            <w:tcBorders>
              <w:top w:val="single" w:sz="4" w:space="0" w:color="auto"/>
              <w:left w:val="single" w:sz="4" w:space="0" w:color="auto"/>
            </w:tcBorders>
            <w:shd w:val="clear" w:color="auto" w:fill="FFFFFF"/>
          </w:tcPr>
          <w:p w14:paraId="5CA3C4BE"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всего</w:t>
            </w:r>
          </w:p>
        </w:tc>
        <w:tc>
          <w:tcPr>
            <w:tcW w:w="3087" w:type="dxa"/>
            <w:gridSpan w:val="2"/>
            <w:tcBorders>
              <w:top w:val="single" w:sz="4" w:space="0" w:color="auto"/>
              <w:left w:val="single" w:sz="4" w:space="0" w:color="auto"/>
              <w:right w:val="single" w:sz="4" w:space="0" w:color="auto"/>
            </w:tcBorders>
            <w:shd w:val="clear" w:color="auto" w:fill="FFFFFF"/>
            <w:vAlign w:val="center"/>
          </w:tcPr>
          <w:p w14:paraId="11BF9ED8"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в том числе:</w:t>
            </w:r>
          </w:p>
        </w:tc>
      </w:tr>
      <w:tr w:rsidR="001D5257" w:rsidRPr="00D02992" w14:paraId="08930944" w14:textId="77777777" w:rsidTr="00887B3C">
        <w:trPr>
          <w:trHeight w:hRule="exact" w:val="432"/>
        </w:trPr>
        <w:tc>
          <w:tcPr>
            <w:tcW w:w="427" w:type="dxa"/>
            <w:vMerge/>
            <w:tcBorders>
              <w:left w:val="single" w:sz="4" w:space="0" w:color="auto"/>
            </w:tcBorders>
            <w:shd w:val="clear" w:color="auto" w:fill="FFFFFF"/>
          </w:tcPr>
          <w:p w14:paraId="73ADF667"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4752" w:type="dxa"/>
            <w:vMerge/>
            <w:tcBorders>
              <w:left w:val="single" w:sz="4" w:space="0" w:color="auto"/>
            </w:tcBorders>
            <w:shd w:val="clear" w:color="auto" w:fill="FFFFFF"/>
          </w:tcPr>
          <w:p w14:paraId="73D2C6E0"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301" w:type="dxa"/>
            <w:vMerge/>
            <w:tcBorders>
              <w:left w:val="single" w:sz="4" w:space="0" w:color="auto"/>
            </w:tcBorders>
            <w:shd w:val="clear" w:color="auto" w:fill="FFFFFF"/>
          </w:tcPr>
          <w:p w14:paraId="78246A25"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tcBorders>
              <w:top w:val="single" w:sz="4" w:space="0" w:color="auto"/>
              <w:left w:val="single" w:sz="4" w:space="0" w:color="auto"/>
            </w:tcBorders>
            <w:shd w:val="clear" w:color="auto" w:fill="FFFFFF"/>
            <w:vAlign w:val="bottom"/>
          </w:tcPr>
          <w:p w14:paraId="28090780"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теоретических</w:t>
            </w:r>
          </w:p>
        </w:tc>
        <w:tc>
          <w:tcPr>
            <w:tcW w:w="1498" w:type="dxa"/>
            <w:tcBorders>
              <w:top w:val="single" w:sz="4" w:space="0" w:color="auto"/>
              <w:left w:val="single" w:sz="4" w:space="0" w:color="auto"/>
              <w:right w:val="single" w:sz="4" w:space="0" w:color="auto"/>
            </w:tcBorders>
            <w:shd w:val="clear" w:color="auto" w:fill="FFFFFF"/>
            <w:vAlign w:val="bottom"/>
          </w:tcPr>
          <w:p w14:paraId="7D718F4A"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практических</w:t>
            </w:r>
          </w:p>
        </w:tc>
      </w:tr>
      <w:tr w:rsidR="001D5257" w:rsidRPr="00D02992" w14:paraId="75EAA2B1" w14:textId="77777777" w:rsidTr="00887B3C">
        <w:trPr>
          <w:trHeight w:hRule="exact" w:val="989"/>
        </w:trPr>
        <w:tc>
          <w:tcPr>
            <w:tcW w:w="427" w:type="dxa"/>
            <w:tcBorders>
              <w:top w:val="single" w:sz="4" w:space="0" w:color="auto"/>
              <w:left w:val="single" w:sz="4" w:space="0" w:color="auto"/>
            </w:tcBorders>
            <w:shd w:val="clear" w:color="auto" w:fill="FFFFFF"/>
          </w:tcPr>
          <w:p w14:paraId="0BD72117" w14:textId="77777777" w:rsidR="001D5257" w:rsidRPr="00D02992" w:rsidRDefault="001D5257" w:rsidP="00887B3C">
            <w:pPr>
              <w:widowControl w:val="0"/>
              <w:spacing w:after="0" w:line="200" w:lineRule="exact"/>
              <w:ind w:left="200"/>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1</w:t>
            </w:r>
          </w:p>
        </w:tc>
        <w:tc>
          <w:tcPr>
            <w:tcW w:w="4752" w:type="dxa"/>
            <w:tcBorders>
              <w:top w:val="single" w:sz="4" w:space="0" w:color="auto"/>
              <w:left w:val="single" w:sz="4" w:space="0" w:color="auto"/>
            </w:tcBorders>
            <w:shd w:val="clear" w:color="auto" w:fill="FFFFFF"/>
            <w:vAlign w:val="center"/>
          </w:tcPr>
          <w:p w14:paraId="571D2959" w14:textId="77777777" w:rsidR="001D5257" w:rsidRPr="00D02992"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Тема 1. Изменения норм и правил, изучаемых по дисциплине «Противодействие терроризму» (время освоения указано по учебным разделам)</w:t>
            </w:r>
          </w:p>
        </w:tc>
        <w:tc>
          <w:tcPr>
            <w:tcW w:w="1301" w:type="dxa"/>
            <w:tcBorders>
              <w:top w:val="single" w:sz="4" w:space="0" w:color="auto"/>
              <w:left w:val="single" w:sz="4" w:space="0" w:color="auto"/>
            </w:tcBorders>
            <w:shd w:val="clear" w:color="auto" w:fill="FFFFFF"/>
          </w:tcPr>
          <w:p w14:paraId="14C82BCD"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589" w:type="dxa"/>
            <w:tcBorders>
              <w:top w:val="single" w:sz="4" w:space="0" w:color="auto"/>
              <w:left w:val="single" w:sz="4" w:space="0" w:color="auto"/>
            </w:tcBorders>
            <w:shd w:val="clear" w:color="auto" w:fill="FFFFFF"/>
          </w:tcPr>
          <w:p w14:paraId="5E452399"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498" w:type="dxa"/>
            <w:tcBorders>
              <w:top w:val="single" w:sz="4" w:space="0" w:color="auto"/>
              <w:left w:val="single" w:sz="4" w:space="0" w:color="auto"/>
              <w:right w:val="single" w:sz="4" w:space="0" w:color="auto"/>
            </w:tcBorders>
            <w:shd w:val="clear" w:color="auto" w:fill="FFFFFF"/>
          </w:tcPr>
          <w:p w14:paraId="1D739367"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D5257" w:rsidRPr="00D02992" w14:paraId="0DA4F664" w14:textId="77777777" w:rsidTr="00887B3C">
        <w:trPr>
          <w:trHeight w:hRule="exact" w:val="984"/>
        </w:trPr>
        <w:tc>
          <w:tcPr>
            <w:tcW w:w="427" w:type="dxa"/>
            <w:tcBorders>
              <w:top w:val="single" w:sz="4" w:space="0" w:color="auto"/>
              <w:left w:val="single" w:sz="4" w:space="0" w:color="auto"/>
            </w:tcBorders>
            <w:shd w:val="clear" w:color="auto" w:fill="FFFFFF"/>
          </w:tcPr>
          <w:p w14:paraId="45705D0E"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1.1</w:t>
            </w:r>
          </w:p>
        </w:tc>
        <w:tc>
          <w:tcPr>
            <w:tcW w:w="4752" w:type="dxa"/>
            <w:tcBorders>
              <w:top w:val="single" w:sz="4" w:space="0" w:color="auto"/>
              <w:left w:val="single" w:sz="4" w:space="0" w:color="auto"/>
            </w:tcBorders>
            <w:shd w:val="clear" w:color="auto" w:fill="FFFFFF"/>
            <w:vAlign w:val="center"/>
          </w:tcPr>
          <w:p w14:paraId="02AECC90" w14:textId="77777777" w:rsidR="001D5257" w:rsidRPr="00D02992" w:rsidRDefault="001D5257" w:rsidP="00887B3C">
            <w:pPr>
              <w:widowControl w:val="0"/>
              <w:spacing w:after="0" w:line="254"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Раздел 1. Противодействие терроризму. Общие вопросы антитеррористической защиты охраняемых объектов</w:t>
            </w:r>
          </w:p>
        </w:tc>
        <w:tc>
          <w:tcPr>
            <w:tcW w:w="1301" w:type="dxa"/>
            <w:vMerge w:val="restart"/>
            <w:tcBorders>
              <w:top w:val="single" w:sz="4" w:space="0" w:color="auto"/>
              <w:left w:val="single" w:sz="4" w:space="0" w:color="auto"/>
            </w:tcBorders>
            <w:shd w:val="clear" w:color="auto" w:fill="FFFFFF"/>
            <w:vAlign w:val="center"/>
          </w:tcPr>
          <w:p w14:paraId="06EA6810"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0,5</w:t>
            </w:r>
          </w:p>
        </w:tc>
        <w:tc>
          <w:tcPr>
            <w:tcW w:w="1589" w:type="dxa"/>
            <w:vMerge w:val="restart"/>
            <w:tcBorders>
              <w:top w:val="single" w:sz="4" w:space="0" w:color="auto"/>
              <w:left w:val="single" w:sz="4" w:space="0" w:color="auto"/>
            </w:tcBorders>
            <w:shd w:val="clear" w:color="auto" w:fill="FFFFFF"/>
            <w:vAlign w:val="center"/>
          </w:tcPr>
          <w:p w14:paraId="69A6E6AF"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0,5</w:t>
            </w:r>
          </w:p>
        </w:tc>
        <w:tc>
          <w:tcPr>
            <w:tcW w:w="1498" w:type="dxa"/>
            <w:vMerge w:val="restart"/>
            <w:tcBorders>
              <w:top w:val="single" w:sz="4" w:space="0" w:color="auto"/>
              <w:left w:val="single" w:sz="4" w:space="0" w:color="auto"/>
              <w:right w:val="single" w:sz="4" w:space="0" w:color="auto"/>
            </w:tcBorders>
            <w:shd w:val="clear" w:color="auto" w:fill="FFFFFF"/>
            <w:vAlign w:val="center"/>
          </w:tcPr>
          <w:p w14:paraId="42ECB33D"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w:t>
            </w:r>
          </w:p>
        </w:tc>
      </w:tr>
      <w:tr w:rsidR="001D5257" w:rsidRPr="00D02992" w14:paraId="6D322720" w14:textId="77777777" w:rsidTr="00887B3C">
        <w:trPr>
          <w:trHeight w:hRule="exact" w:val="989"/>
        </w:trPr>
        <w:tc>
          <w:tcPr>
            <w:tcW w:w="427" w:type="dxa"/>
            <w:tcBorders>
              <w:top w:val="single" w:sz="4" w:space="0" w:color="auto"/>
              <w:left w:val="single" w:sz="4" w:space="0" w:color="auto"/>
            </w:tcBorders>
            <w:shd w:val="clear" w:color="auto" w:fill="FFFFFF"/>
          </w:tcPr>
          <w:p w14:paraId="0C8D1BE5"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1.2</w:t>
            </w:r>
          </w:p>
        </w:tc>
        <w:tc>
          <w:tcPr>
            <w:tcW w:w="4752" w:type="dxa"/>
            <w:tcBorders>
              <w:top w:val="single" w:sz="4" w:space="0" w:color="auto"/>
              <w:left w:val="single" w:sz="4" w:space="0" w:color="auto"/>
            </w:tcBorders>
            <w:shd w:val="clear" w:color="auto" w:fill="FFFFFF"/>
            <w:vAlign w:val="center"/>
          </w:tcPr>
          <w:p w14:paraId="1C73D132" w14:textId="77777777" w:rsidR="001D5257" w:rsidRPr="00D02992" w:rsidRDefault="001D5257" w:rsidP="00887B3C">
            <w:pPr>
              <w:widowControl w:val="0"/>
              <w:spacing w:after="0" w:line="254" w:lineRule="exact"/>
              <w:jc w:val="both"/>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Раздел 2. Основные направления профилактики террористических угроз. Порядок действий при обнаружении террористических угроз</w:t>
            </w:r>
          </w:p>
        </w:tc>
        <w:tc>
          <w:tcPr>
            <w:tcW w:w="1301" w:type="dxa"/>
            <w:vMerge/>
            <w:tcBorders>
              <w:left w:val="single" w:sz="4" w:space="0" w:color="auto"/>
            </w:tcBorders>
            <w:shd w:val="clear" w:color="auto" w:fill="FFFFFF"/>
            <w:vAlign w:val="center"/>
          </w:tcPr>
          <w:p w14:paraId="222D3D10"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3C8C56BF"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498" w:type="dxa"/>
            <w:vMerge/>
            <w:tcBorders>
              <w:left w:val="single" w:sz="4" w:space="0" w:color="auto"/>
              <w:right w:val="single" w:sz="4" w:space="0" w:color="auto"/>
            </w:tcBorders>
            <w:shd w:val="clear" w:color="auto" w:fill="FFFFFF"/>
            <w:vAlign w:val="center"/>
          </w:tcPr>
          <w:p w14:paraId="6EE89F3F"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r>
      <w:tr w:rsidR="001D5257" w:rsidRPr="00D02992" w14:paraId="4AF424BC" w14:textId="77777777" w:rsidTr="00887B3C">
        <w:trPr>
          <w:trHeight w:hRule="exact" w:val="979"/>
        </w:trPr>
        <w:tc>
          <w:tcPr>
            <w:tcW w:w="427" w:type="dxa"/>
            <w:tcBorders>
              <w:top w:val="single" w:sz="4" w:space="0" w:color="auto"/>
              <w:left w:val="single" w:sz="4" w:space="0" w:color="auto"/>
            </w:tcBorders>
            <w:shd w:val="clear" w:color="auto" w:fill="FFFFFF"/>
          </w:tcPr>
          <w:p w14:paraId="3813DE8D"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1.3</w:t>
            </w:r>
          </w:p>
        </w:tc>
        <w:tc>
          <w:tcPr>
            <w:tcW w:w="4752" w:type="dxa"/>
            <w:tcBorders>
              <w:top w:val="single" w:sz="4" w:space="0" w:color="auto"/>
              <w:left w:val="single" w:sz="4" w:space="0" w:color="auto"/>
            </w:tcBorders>
            <w:shd w:val="clear" w:color="auto" w:fill="FFFFFF"/>
            <w:vAlign w:val="bottom"/>
          </w:tcPr>
          <w:p w14:paraId="6D4D9EA9" w14:textId="77777777" w:rsidR="001D5257" w:rsidRPr="00D02992" w:rsidRDefault="001D5257" w:rsidP="00887B3C">
            <w:pPr>
              <w:widowControl w:val="0"/>
              <w:spacing w:after="0" w:line="254" w:lineRule="exact"/>
              <w:jc w:val="both"/>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Раздел 3. Практический тренинг по профилактике и противодействию террористическим угрозам</w:t>
            </w:r>
          </w:p>
        </w:tc>
        <w:tc>
          <w:tcPr>
            <w:tcW w:w="1301" w:type="dxa"/>
            <w:vMerge/>
            <w:tcBorders>
              <w:left w:val="single" w:sz="4" w:space="0" w:color="auto"/>
            </w:tcBorders>
            <w:shd w:val="clear" w:color="auto" w:fill="FFFFFF"/>
            <w:vAlign w:val="center"/>
          </w:tcPr>
          <w:p w14:paraId="55CCB89F"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589" w:type="dxa"/>
            <w:vMerge/>
            <w:tcBorders>
              <w:left w:val="single" w:sz="4" w:space="0" w:color="auto"/>
            </w:tcBorders>
            <w:shd w:val="clear" w:color="auto" w:fill="FFFFFF"/>
            <w:vAlign w:val="center"/>
          </w:tcPr>
          <w:p w14:paraId="29D39616"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1498" w:type="dxa"/>
            <w:vMerge/>
            <w:tcBorders>
              <w:left w:val="single" w:sz="4" w:space="0" w:color="auto"/>
              <w:right w:val="single" w:sz="4" w:space="0" w:color="auto"/>
            </w:tcBorders>
            <w:shd w:val="clear" w:color="auto" w:fill="FFFFFF"/>
            <w:vAlign w:val="center"/>
          </w:tcPr>
          <w:p w14:paraId="35319A2B" w14:textId="77777777" w:rsidR="001D5257" w:rsidRPr="00D02992" w:rsidRDefault="001D5257" w:rsidP="00887B3C">
            <w:pPr>
              <w:widowControl w:val="0"/>
              <w:spacing w:after="0" w:line="240" w:lineRule="auto"/>
              <w:rPr>
                <w:rFonts w:ascii="Microsoft Sans Serif" w:eastAsia="Microsoft Sans Serif" w:hAnsi="Microsoft Sans Serif" w:cs="Microsoft Sans Serif"/>
                <w:color w:val="000000"/>
                <w:sz w:val="24"/>
                <w:szCs w:val="24"/>
                <w:lang w:eastAsia="ru-RU" w:bidi="ru-RU"/>
              </w:rPr>
            </w:pPr>
          </w:p>
        </w:tc>
      </w:tr>
      <w:tr w:rsidR="001D5257" w:rsidRPr="00D02992" w14:paraId="06FD5B1E" w14:textId="77777777" w:rsidTr="00887B3C">
        <w:trPr>
          <w:trHeight w:hRule="exact" w:val="475"/>
        </w:trPr>
        <w:tc>
          <w:tcPr>
            <w:tcW w:w="5179" w:type="dxa"/>
            <w:gridSpan w:val="2"/>
            <w:tcBorders>
              <w:top w:val="single" w:sz="4" w:space="0" w:color="auto"/>
              <w:left w:val="single" w:sz="4" w:space="0" w:color="auto"/>
            </w:tcBorders>
            <w:shd w:val="clear" w:color="auto" w:fill="FFFFFF"/>
            <w:vAlign w:val="center"/>
          </w:tcPr>
          <w:p w14:paraId="13321438"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Промежуточная аттестация</w:t>
            </w:r>
          </w:p>
        </w:tc>
        <w:tc>
          <w:tcPr>
            <w:tcW w:w="1301" w:type="dxa"/>
            <w:tcBorders>
              <w:top w:val="single" w:sz="4" w:space="0" w:color="auto"/>
              <w:left w:val="single" w:sz="4" w:space="0" w:color="auto"/>
            </w:tcBorders>
            <w:shd w:val="clear" w:color="auto" w:fill="FFFFFF"/>
            <w:vAlign w:val="center"/>
          </w:tcPr>
          <w:p w14:paraId="033E6C9C"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0,5</w:t>
            </w:r>
          </w:p>
        </w:tc>
        <w:tc>
          <w:tcPr>
            <w:tcW w:w="1589" w:type="dxa"/>
            <w:tcBorders>
              <w:top w:val="single" w:sz="4" w:space="0" w:color="auto"/>
              <w:left w:val="single" w:sz="4" w:space="0" w:color="auto"/>
            </w:tcBorders>
            <w:shd w:val="clear" w:color="auto" w:fill="FFFFFF"/>
            <w:vAlign w:val="center"/>
          </w:tcPr>
          <w:p w14:paraId="0CD93BFF"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w:t>
            </w:r>
          </w:p>
        </w:tc>
        <w:tc>
          <w:tcPr>
            <w:tcW w:w="1498" w:type="dxa"/>
            <w:tcBorders>
              <w:top w:val="single" w:sz="4" w:space="0" w:color="auto"/>
              <w:left w:val="single" w:sz="4" w:space="0" w:color="auto"/>
              <w:right w:val="single" w:sz="4" w:space="0" w:color="auto"/>
            </w:tcBorders>
            <w:shd w:val="clear" w:color="auto" w:fill="FFFFFF"/>
            <w:vAlign w:val="center"/>
          </w:tcPr>
          <w:p w14:paraId="04DF5645"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0,5</w:t>
            </w:r>
          </w:p>
        </w:tc>
      </w:tr>
      <w:tr w:rsidR="001D5257" w:rsidRPr="00D02992" w14:paraId="4144B249" w14:textId="77777777" w:rsidTr="00887B3C">
        <w:trPr>
          <w:trHeight w:hRule="exact" w:val="494"/>
        </w:trPr>
        <w:tc>
          <w:tcPr>
            <w:tcW w:w="5179" w:type="dxa"/>
            <w:gridSpan w:val="2"/>
            <w:tcBorders>
              <w:top w:val="single" w:sz="4" w:space="0" w:color="auto"/>
              <w:left w:val="single" w:sz="4" w:space="0" w:color="auto"/>
              <w:bottom w:val="single" w:sz="4" w:space="0" w:color="auto"/>
            </w:tcBorders>
            <w:shd w:val="clear" w:color="auto" w:fill="FFFFFF"/>
            <w:vAlign w:val="center"/>
          </w:tcPr>
          <w:p w14:paraId="409D521D" w14:textId="77777777" w:rsidR="001D5257" w:rsidRPr="00D02992" w:rsidRDefault="001D5257" w:rsidP="00887B3C">
            <w:pPr>
              <w:widowControl w:val="0"/>
              <w:spacing w:after="0" w:line="200" w:lineRule="exact"/>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Итого</w:t>
            </w:r>
          </w:p>
        </w:tc>
        <w:tc>
          <w:tcPr>
            <w:tcW w:w="1301" w:type="dxa"/>
            <w:tcBorders>
              <w:top w:val="single" w:sz="4" w:space="0" w:color="auto"/>
              <w:left w:val="single" w:sz="4" w:space="0" w:color="auto"/>
              <w:bottom w:val="single" w:sz="4" w:space="0" w:color="auto"/>
            </w:tcBorders>
            <w:shd w:val="clear" w:color="auto" w:fill="FFFFFF"/>
            <w:vAlign w:val="center"/>
          </w:tcPr>
          <w:p w14:paraId="6E63E8A8"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1</w:t>
            </w:r>
          </w:p>
        </w:tc>
        <w:tc>
          <w:tcPr>
            <w:tcW w:w="1589" w:type="dxa"/>
            <w:tcBorders>
              <w:top w:val="single" w:sz="4" w:space="0" w:color="auto"/>
              <w:left w:val="single" w:sz="4" w:space="0" w:color="auto"/>
              <w:bottom w:val="single" w:sz="4" w:space="0" w:color="auto"/>
            </w:tcBorders>
            <w:shd w:val="clear" w:color="auto" w:fill="FFFFFF"/>
            <w:vAlign w:val="center"/>
          </w:tcPr>
          <w:p w14:paraId="09E1668D"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0,5</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14:paraId="2727E9E5" w14:textId="77777777" w:rsidR="001D5257" w:rsidRPr="00D02992" w:rsidRDefault="001D5257" w:rsidP="00887B3C">
            <w:pPr>
              <w:widowControl w:val="0"/>
              <w:spacing w:after="0" w:line="200" w:lineRule="exact"/>
              <w:jc w:val="center"/>
              <w:rPr>
                <w:rFonts w:ascii="Times New Roman" w:eastAsia="Times New Roman" w:hAnsi="Times New Roman" w:cs="Times New Roman"/>
                <w:color w:val="000000"/>
                <w:sz w:val="26"/>
                <w:szCs w:val="26"/>
                <w:lang w:eastAsia="ru-RU" w:bidi="ru-RU"/>
              </w:rPr>
            </w:pPr>
            <w:r w:rsidRPr="00D02992">
              <w:rPr>
                <w:rFonts w:ascii="Times New Roman" w:eastAsia="Times New Roman" w:hAnsi="Times New Roman" w:cs="Times New Roman"/>
                <w:b/>
                <w:bCs/>
                <w:color w:val="000000"/>
                <w:sz w:val="20"/>
                <w:szCs w:val="20"/>
                <w:lang w:eastAsia="ru-RU" w:bidi="ru-RU"/>
              </w:rPr>
              <w:t>0,5</w:t>
            </w:r>
          </w:p>
        </w:tc>
      </w:tr>
    </w:tbl>
    <w:p w14:paraId="037867ED" w14:textId="77777777" w:rsidR="001D5257" w:rsidRDefault="001D5257" w:rsidP="001D5257">
      <w:pPr>
        <w:pStyle w:val="a3"/>
        <w:ind w:firstLine="567"/>
        <w:jc w:val="both"/>
        <w:rPr>
          <w:rFonts w:ascii="Times New Roman" w:hAnsi="Times New Roman" w:cs="Times New Roman"/>
          <w:sz w:val="24"/>
          <w:szCs w:val="24"/>
        </w:rPr>
      </w:pPr>
    </w:p>
    <w:p w14:paraId="3D379490"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10.14.</w:t>
      </w:r>
      <w:r>
        <w:rPr>
          <w:rFonts w:ascii="Times New Roman" w:hAnsi="Times New Roman" w:cs="Times New Roman"/>
          <w:sz w:val="24"/>
          <w:szCs w:val="24"/>
        </w:rPr>
        <w:t xml:space="preserve"> Р</w:t>
      </w:r>
      <w:r w:rsidRPr="00D02992">
        <w:rPr>
          <w:rFonts w:ascii="Times New Roman" w:hAnsi="Times New Roman" w:cs="Times New Roman"/>
          <w:sz w:val="24"/>
          <w:szCs w:val="24"/>
        </w:rPr>
        <w:t>абочая программа дисциплины «Противодействие терроризму».</w:t>
      </w:r>
    </w:p>
    <w:p w14:paraId="184B2B43"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Тема 1.</w:t>
      </w:r>
      <w:r w:rsidRPr="00D02992">
        <w:rPr>
          <w:rFonts w:ascii="Times New Roman" w:hAnsi="Times New Roman" w:cs="Times New Roman"/>
          <w:sz w:val="24"/>
          <w:szCs w:val="24"/>
        </w:rPr>
        <w:t xml:space="preserve"> Изменения норм и правил, изучаемых по дисциплине «Противодействие терроризму», - изучается в пределах следующих учебных разделов:</w:t>
      </w:r>
    </w:p>
    <w:p w14:paraId="16C75FBE"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Раздел</w:t>
      </w:r>
      <w:r>
        <w:rPr>
          <w:rFonts w:ascii="Times New Roman" w:hAnsi="Times New Roman" w:cs="Times New Roman"/>
          <w:b/>
          <w:sz w:val="24"/>
          <w:szCs w:val="24"/>
        </w:rPr>
        <w:t xml:space="preserve"> </w:t>
      </w:r>
      <w:r w:rsidRPr="00D02992">
        <w:rPr>
          <w:rFonts w:ascii="Times New Roman" w:hAnsi="Times New Roman" w:cs="Times New Roman"/>
          <w:b/>
          <w:sz w:val="24"/>
          <w:szCs w:val="24"/>
        </w:rPr>
        <w:t>1.</w:t>
      </w:r>
      <w:r w:rsidRPr="00D02992">
        <w:rPr>
          <w:rFonts w:ascii="Times New Roman" w:hAnsi="Times New Roman" w:cs="Times New Roman"/>
          <w:sz w:val="24"/>
          <w:szCs w:val="24"/>
        </w:rPr>
        <w:t xml:space="preserve"> Противодействие терроризму. Общие вопросы антитеррористической защиты охраняемых объектов.</w:t>
      </w:r>
    </w:p>
    <w:p w14:paraId="79B0AA8D"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Правовая основа противодействия терроризму и обеспечения антитеррористической защиты охраняемых объектов.</w:t>
      </w:r>
    </w:p>
    <w:p w14:paraId="098BDBB6"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Террористические угрозы охраняемым объектам (классификация терроризма, основные виды террористических угроз).</w:t>
      </w:r>
    </w:p>
    <w:p w14:paraId="55788B97" w14:textId="77777777" w:rsidR="001D5257"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Раздел 2.</w:t>
      </w:r>
      <w:r w:rsidRPr="00D02992">
        <w:rPr>
          <w:rFonts w:ascii="Times New Roman" w:hAnsi="Times New Roman" w:cs="Times New Roman"/>
          <w:sz w:val="24"/>
          <w:szCs w:val="24"/>
        </w:rPr>
        <w:t xml:space="preserve"> Основные направления профилактики террористических угроз. Порядок действий при обнаружении террористических угроз.</w:t>
      </w:r>
    </w:p>
    <w:p w14:paraId="0C8FFBB9"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Формирование мировоззренческой позиции, противостоящей идеологии терроризма. Сущность идеологии терроризма. Основные нравственные качества, порождающие идеологию терроризма. Основные нравственные качества, противостоящие идеологии терроризма. Распознавание отрицательной идеологии по эмоциональным признакам.</w:t>
      </w:r>
    </w:p>
    <w:p w14:paraId="0AB88FD9"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Построение системы безопасности охраняемого объекта в части противодействия террористическим угрозам. Оценка вероятного способа, места, времени и обстановки реализации прогнозируемых террористических угроз. Выбор мер обеспечения безопасности, соответствующих прогнозируемым угрозам. Основные формы и методы выявления и пресечения террористических угроз, применяемые в службах охраны. Сбор информации от посетителей и персонала охраняемого объекта. Осмотр прилегающей территории, периметра, коммуникаций и критических элементов объекта, технических полостей, предметов и оборудования в помещениях объекта с уточнением наличия угрожающих признаков, принадлежности и назначения обнаруживаемых предметов. Доклад о наличии/отсутствии признаков террористической угрозы. Иные меры обеспечения безопасности, реализуемые в целях противодействия терроризму при участии сотрудников охраны.</w:t>
      </w:r>
    </w:p>
    <w:p w14:paraId="65732EAD"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 xml:space="preserve">Порядок действий при обнаружении террористических угроз. Система реагирования на обнаруженные террористические угрозы. Рекомендации по противодействию актам терроризма федерального органа исполнительной власти, уполномоченного в сфере </w:t>
      </w:r>
      <w:r w:rsidRPr="00D02992">
        <w:rPr>
          <w:rFonts w:ascii="Times New Roman" w:hAnsi="Times New Roman" w:cs="Times New Roman"/>
          <w:sz w:val="24"/>
          <w:szCs w:val="24"/>
        </w:rPr>
        <w:lastRenderedPageBreak/>
        <w:t>безопасности. Последовательность действий при обнаружении потенциально опасных предметов (подозрительных на наличие взрывных устройств, взрывчатых веществ, огнеопасных веществ). Последовательность действий в случае угрозы террористического акта, полученной от предполагаемого террориста по телефону или при непосредственном общении. Последовательность действий в случае захвата заложников. Последовательность действий в случае срабатывания взрывного устройства. Последовательность действий в случае применения отравляющих веществ. Особенности действий по локализации и удалению людей из опасной зоны при возникновении террористических угроз. Особенности действий при обнаружении ядовитых, отравляющих, токсичных, опасных химических и биологических веществ, а также</w:t>
      </w:r>
      <w:r>
        <w:rPr>
          <w:rFonts w:ascii="Times New Roman" w:hAnsi="Times New Roman" w:cs="Times New Roman"/>
          <w:sz w:val="24"/>
          <w:szCs w:val="24"/>
        </w:rPr>
        <w:t xml:space="preserve"> </w:t>
      </w:r>
      <w:r w:rsidRPr="00D02992">
        <w:rPr>
          <w:rFonts w:ascii="Times New Roman" w:hAnsi="Times New Roman" w:cs="Times New Roman"/>
          <w:sz w:val="24"/>
          <w:szCs w:val="24"/>
        </w:rPr>
        <w:t>ядерных материалов, радиоактивных веществ, источников радиоактивного излучения. Особенности действий</w:t>
      </w:r>
      <w:r>
        <w:rPr>
          <w:rFonts w:ascii="Times New Roman" w:hAnsi="Times New Roman" w:cs="Times New Roman"/>
          <w:sz w:val="24"/>
          <w:szCs w:val="24"/>
        </w:rPr>
        <w:t xml:space="preserve"> </w:t>
      </w:r>
      <w:r w:rsidRPr="00D02992">
        <w:rPr>
          <w:rFonts w:ascii="Times New Roman" w:hAnsi="Times New Roman" w:cs="Times New Roman"/>
          <w:sz w:val="24"/>
          <w:szCs w:val="24"/>
        </w:rPr>
        <w:t>со</w:t>
      </w:r>
      <w:r>
        <w:rPr>
          <w:rFonts w:ascii="Times New Roman" w:hAnsi="Times New Roman" w:cs="Times New Roman"/>
          <w:sz w:val="24"/>
          <w:szCs w:val="24"/>
        </w:rPr>
        <w:t xml:space="preserve"> </w:t>
      </w:r>
      <w:r w:rsidRPr="00D02992">
        <w:rPr>
          <w:rFonts w:ascii="Times New Roman" w:hAnsi="Times New Roman" w:cs="Times New Roman"/>
          <w:sz w:val="24"/>
          <w:szCs w:val="24"/>
        </w:rPr>
        <w:tab/>
        <w:t>специальными средствам</w:t>
      </w:r>
      <w:r>
        <w:rPr>
          <w:rFonts w:ascii="Times New Roman" w:hAnsi="Times New Roman" w:cs="Times New Roman"/>
          <w:sz w:val="24"/>
          <w:szCs w:val="24"/>
        </w:rPr>
        <w:t xml:space="preserve"> </w:t>
      </w:r>
      <w:r w:rsidRPr="00D02992">
        <w:rPr>
          <w:rFonts w:ascii="Times New Roman" w:hAnsi="Times New Roman" w:cs="Times New Roman"/>
          <w:sz w:val="24"/>
          <w:szCs w:val="24"/>
        </w:rPr>
        <w:t>(для охранников 4 разряда), со специальными средствами и гражданским оружием (для охранников 5 разряда), со специальными средствами, гражданским и служебным оружием (для охранников 6 разряда) в ходе противодействия террористическим угрозам. Прогнозирование эффективности, а также возможных положительных и отрицательных последствий от применения названных мер воздействия.</w:t>
      </w:r>
    </w:p>
    <w:p w14:paraId="0ED2A18E"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Организация взаимодействия</w:t>
      </w:r>
      <w:r>
        <w:rPr>
          <w:rFonts w:ascii="Times New Roman" w:hAnsi="Times New Roman" w:cs="Times New Roman"/>
          <w:sz w:val="24"/>
          <w:szCs w:val="24"/>
        </w:rPr>
        <w:t xml:space="preserve"> </w:t>
      </w:r>
      <w:r w:rsidRPr="00D02992">
        <w:rPr>
          <w:rFonts w:ascii="Times New Roman" w:hAnsi="Times New Roman" w:cs="Times New Roman"/>
          <w:sz w:val="24"/>
          <w:szCs w:val="24"/>
        </w:rPr>
        <w:t>с</w:t>
      </w:r>
      <w:r>
        <w:rPr>
          <w:rFonts w:ascii="Times New Roman" w:hAnsi="Times New Roman" w:cs="Times New Roman"/>
          <w:sz w:val="24"/>
          <w:szCs w:val="24"/>
        </w:rPr>
        <w:t xml:space="preserve"> </w:t>
      </w:r>
      <w:r w:rsidRPr="00D02992">
        <w:rPr>
          <w:rFonts w:ascii="Times New Roman" w:hAnsi="Times New Roman" w:cs="Times New Roman"/>
          <w:sz w:val="24"/>
          <w:szCs w:val="24"/>
        </w:rPr>
        <w:t>оперативными</w:t>
      </w:r>
      <w:r>
        <w:rPr>
          <w:rFonts w:ascii="Times New Roman" w:hAnsi="Times New Roman" w:cs="Times New Roman"/>
          <w:sz w:val="24"/>
          <w:szCs w:val="24"/>
        </w:rPr>
        <w:t xml:space="preserve"> </w:t>
      </w:r>
      <w:r w:rsidRPr="00D02992">
        <w:rPr>
          <w:rFonts w:ascii="Times New Roman" w:hAnsi="Times New Roman" w:cs="Times New Roman"/>
          <w:sz w:val="24"/>
          <w:szCs w:val="24"/>
        </w:rPr>
        <w:t>группами</w:t>
      </w:r>
      <w:r>
        <w:rPr>
          <w:rFonts w:ascii="Times New Roman" w:hAnsi="Times New Roman" w:cs="Times New Roman"/>
          <w:sz w:val="24"/>
          <w:szCs w:val="24"/>
        </w:rPr>
        <w:t xml:space="preserve"> </w:t>
      </w:r>
      <w:r w:rsidRPr="00D02992">
        <w:rPr>
          <w:rFonts w:ascii="Times New Roman" w:hAnsi="Times New Roman" w:cs="Times New Roman"/>
          <w:sz w:val="24"/>
          <w:szCs w:val="24"/>
        </w:rPr>
        <w:t>в муниципальных образованиях в целях повышения качества работы по профилактике терроризма, минимизации и (или) ликвидации последствий проявлений терроризма.</w:t>
      </w:r>
    </w:p>
    <w:p w14:paraId="418C7DFB"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Раздел</w:t>
      </w:r>
      <w:r>
        <w:rPr>
          <w:rFonts w:ascii="Times New Roman" w:hAnsi="Times New Roman" w:cs="Times New Roman"/>
          <w:b/>
          <w:sz w:val="24"/>
          <w:szCs w:val="24"/>
        </w:rPr>
        <w:t xml:space="preserve"> </w:t>
      </w:r>
      <w:r w:rsidRPr="00D02992">
        <w:rPr>
          <w:rFonts w:ascii="Times New Roman" w:hAnsi="Times New Roman" w:cs="Times New Roman"/>
          <w:b/>
          <w:sz w:val="24"/>
          <w:szCs w:val="24"/>
        </w:rPr>
        <w:t>3.</w:t>
      </w:r>
      <w:r>
        <w:rPr>
          <w:rFonts w:ascii="Times New Roman" w:hAnsi="Times New Roman" w:cs="Times New Roman"/>
          <w:b/>
          <w:sz w:val="24"/>
          <w:szCs w:val="24"/>
        </w:rPr>
        <w:t xml:space="preserve"> </w:t>
      </w:r>
      <w:r w:rsidRPr="00D02992">
        <w:rPr>
          <w:rFonts w:ascii="Times New Roman" w:hAnsi="Times New Roman" w:cs="Times New Roman"/>
          <w:sz w:val="24"/>
          <w:szCs w:val="24"/>
        </w:rPr>
        <w:t>Практический</w:t>
      </w:r>
      <w:r>
        <w:rPr>
          <w:rFonts w:ascii="Times New Roman" w:hAnsi="Times New Roman" w:cs="Times New Roman"/>
          <w:sz w:val="24"/>
          <w:szCs w:val="24"/>
        </w:rPr>
        <w:t xml:space="preserve"> </w:t>
      </w:r>
      <w:r w:rsidRPr="00D02992">
        <w:rPr>
          <w:rFonts w:ascii="Times New Roman" w:hAnsi="Times New Roman" w:cs="Times New Roman"/>
          <w:sz w:val="24"/>
          <w:szCs w:val="24"/>
        </w:rPr>
        <w:t>тренинг</w:t>
      </w:r>
      <w:r>
        <w:rPr>
          <w:rFonts w:ascii="Times New Roman" w:hAnsi="Times New Roman" w:cs="Times New Roman"/>
          <w:sz w:val="24"/>
          <w:szCs w:val="24"/>
        </w:rPr>
        <w:t xml:space="preserve"> </w:t>
      </w:r>
      <w:r w:rsidRPr="00D02992">
        <w:rPr>
          <w:rFonts w:ascii="Times New Roman" w:hAnsi="Times New Roman" w:cs="Times New Roman"/>
          <w:sz w:val="24"/>
          <w:szCs w:val="24"/>
        </w:rPr>
        <w:t>по профилактике и противодействию террористическим угрозам.</w:t>
      </w:r>
    </w:p>
    <w:p w14:paraId="45C9E544"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Варианты проведения практического тренинга по профилактике и противодействию террористическим угрозам.</w:t>
      </w:r>
    </w:p>
    <w:p w14:paraId="6D6D4ECC"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Эффективное использование комплекса мер инженерно-технической защиты в условиях возможных террористических угроз. Мероприятия, направленные на обеспечение устойчивости работы инженерно- технических систем обеспечения безопасности.</w:t>
      </w:r>
    </w:p>
    <w:p w14:paraId="1574D3EF"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Профилирование потенциально опасных посетителей в условиях возможных террористических угроз. Сущность профайлинга. Подразделение профилируемых лиц на «неопасных» и «потенциально опасных». Признаки потенциально опасных посетителей. Критические признаки потенциально опасных посетителей. Профайлинговый опрос (опросная беседа). Признаки «виновного» и «невиновного» собеседника. Невербальные проявления человека. Вероятные признаки лжи и агрессии. Активные приемы выявления лжи и агрессии.</w:t>
      </w:r>
    </w:p>
    <w:p w14:paraId="3DF339FD"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Урегулирование возникающих споров, конфликтов и панических настроений в условиях возможных террористических угроз.</w:t>
      </w:r>
    </w:p>
    <w:p w14:paraId="3704614C" w14:textId="77777777" w:rsidR="001D5257"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Наблюдение в условиях возможных террористических угроз. Методы наблюдения. Демонстративное и скрытое наблюдение. Особенности осуществление наблюдения, поддержание остроты зрительного восприятия, тренинг запоминания.</w:t>
      </w:r>
    </w:p>
    <w:p w14:paraId="3E1577E7"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Оценка индивидуальных психологических особенностей сотрудников охраны. Целевая установка сотрудника, мировоззренческая позиция, характер, наличие в характере основных нравственных качеств, способствующих эффективной работе в охране, характеристики мышления (широта и быстрота), способность соизмерять предпринимаемые действия со складывающейся обстановкой, особенности личности (направленность характера, факторы «нейротизма» и «психотизма», темперамент). Определение профессиональной пригодности сотрудника охраны в целом и рекомендуемых вариантов использования сотрудника в профессиональной деятельности.</w:t>
      </w:r>
    </w:p>
    <w:p w14:paraId="58A5A3D8" w14:textId="462081A6" w:rsidR="001D5257"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 xml:space="preserve">Отработка действий в ситуации террористической угрозы. Отработка действий по осмотру прилегающей территории, периметра, коммуникаций и критических элементов объекта, технических полостей, оборудования и предметов в помещениях объекта с уточнением наличия угрожающих признаков, принадлежности и назначения обнаруживаемых предметов. Отработка действий по докладу о наличии/отсутствии признаков террористической угрозы. Отработка действий при обнаружении потенциально </w:t>
      </w:r>
      <w:r w:rsidRPr="00D02992">
        <w:rPr>
          <w:rFonts w:ascii="Times New Roman" w:hAnsi="Times New Roman" w:cs="Times New Roman"/>
          <w:sz w:val="24"/>
          <w:szCs w:val="24"/>
        </w:rPr>
        <w:lastRenderedPageBreak/>
        <w:t>опасных предметов (подозрительных на наличие взрывных устройств, взрывчатых веществ, огнеопасных веществ). Отработка действий в случае угрозы террористического акта, полученной от предполагаемого террориста по телефону или при непосредственном общении. Отработка действий в случае захвата заложников. Отработка действий в случае срабатывания взрывного устройства. Отработка действий в случае применения отравляющих веществ.</w:t>
      </w:r>
    </w:p>
    <w:p w14:paraId="681AA454" w14:textId="2DA9FC0F" w:rsidR="0060714C" w:rsidRDefault="0060714C" w:rsidP="001D5257">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Особенности профилактики террористических угроз и противодействия террористическим угрозам при охране объектов социальной сферы на примере охраны образовательных организаций</w:t>
      </w:r>
      <w:r>
        <w:rPr>
          <w:rFonts w:ascii="Times New Roman" w:hAnsi="Times New Roman" w:cs="Times New Roman"/>
          <w:sz w:val="24"/>
          <w:szCs w:val="24"/>
        </w:rPr>
        <w:t>.</w:t>
      </w:r>
      <w:r>
        <w:rPr>
          <w:rStyle w:val="a9"/>
          <w:rFonts w:ascii="Times New Roman" w:hAnsi="Times New Roman" w:cs="Times New Roman"/>
          <w:sz w:val="24"/>
          <w:szCs w:val="24"/>
        </w:rPr>
        <w:footnoteReference w:id="15"/>
      </w:r>
    </w:p>
    <w:p w14:paraId="6D37934E" w14:textId="33889C57" w:rsidR="0060714C" w:rsidRDefault="0060714C" w:rsidP="001D5257">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Типовая модель действий нарушителя, совершающего на объекте образования преступление террористической направленности в формах вооруженного нападения, размещения взрывного устройства, захвата заложников. Алгоритмы действий работников частных охранных организаций, направленные на профилактику и пресечение совершения (угрозы совершения) следующих преступлений, в том числе террористической направленности, на объектах образования:</w:t>
      </w:r>
    </w:p>
    <w:p w14:paraId="1E6D9699" w14:textId="77777777" w:rsidR="0060714C" w:rsidRPr="0060714C" w:rsidRDefault="0060714C" w:rsidP="0060714C">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вооруженного нападения (варианты "стрелок на территории", "стрелок в здании");</w:t>
      </w:r>
    </w:p>
    <w:p w14:paraId="773399AC" w14:textId="77777777" w:rsidR="0060714C" w:rsidRPr="0060714C" w:rsidRDefault="0060714C" w:rsidP="0060714C">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размещения взрывного устройства (варианты "взрывное устройство обнаружено на входе (при попытке проноса)", "взрывное устройство обнаружено в здании");</w:t>
      </w:r>
    </w:p>
    <w:p w14:paraId="0CD1E673" w14:textId="77777777" w:rsidR="0060714C" w:rsidRPr="0060714C" w:rsidRDefault="0060714C" w:rsidP="0060714C">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захвата заложников.</w:t>
      </w:r>
    </w:p>
    <w:p w14:paraId="0B2274B9" w14:textId="77777777" w:rsidR="0060714C" w:rsidRPr="0060714C" w:rsidRDefault="0060714C" w:rsidP="0060714C">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Необходимость исполнения должностных обязанностей работников частных охранных организаций согласно алгоритмам, закрепленным в документах, утверждаемых руководителем образовательной организации, для действий при совершении (угрозе совершения) преступлений, в том числе террористической направленности. Возможности раннего выявления признаков, свидетельствующих о возможной подготовке и совершении преступлений, в том числе террористической направленности, на объекте образования.</w:t>
      </w:r>
    </w:p>
    <w:p w14:paraId="1AE2791E" w14:textId="35247D81" w:rsidR="0060714C" w:rsidRDefault="0060714C" w:rsidP="0060714C">
      <w:pPr>
        <w:pStyle w:val="a3"/>
        <w:ind w:firstLine="567"/>
        <w:jc w:val="both"/>
        <w:rPr>
          <w:rFonts w:ascii="Times New Roman" w:hAnsi="Times New Roman" w:cs="Times New Roman"/>
          <w:sz w:val="24"/>
          <w:szCs w:val="24"/>
        </w:rPr>
      </w:pPr>
      <w:r w:rsidRPr="0060714C">
        <w:rPr>
          <w:rFonts w:ascii="Times New Roman" w:hAnsi="Times New Roman" w:cs="Times New Roman"/>
          <w:sz w:val="24"/>
          <w:szCs w:val="24"/>
        </w:rPr>
        <w:t>Рекомендуемые расстояния для эвакуации и оцепления при обнаружении взрывного устройства или похожего на него предмета.</w:t>
      </w:r>
    </w:p>
    <w:p w14:paraId="658B87E2" w14:textId="77777777" w:rsidR="001D5257" w:rsidRPr="00D02992" w:rsidRDefault="001D5257" w:rsidP="001D5257">
      <w:pPr>
        <w:pStyle w:val="a3"/>
        <w:ind w:firstLine="567"/>
        <w:jc w:val="both"/>
        <w:rPr>
          <w:rFonts w:ascii="Times New Roman" w:hAnsi="Times New Roman" w:cs="Times New Roman"/>
          <w:sz w:val="24"/>
          <w:szCs w:val="24"/>
        </w:rPr>
      </w:pPr>
    </w:p>
    <w:p w14:paraId="34E8D0F4" w14:textId="77777777" w:rsidR="001D5257" w:rsidRDefault="001D5257" w:rsidP="001D5257">
      <w:pPr>
        <w:pStyle w:val="a3"/>
        <w:ind w:firstLine="567"/>
        <w:jc w:val="both"/>
        <w:rPr>
          <w:rFonts w:ascii="Times New Roman" w:hAnsi="Times New Roman" w:cs="Times New Roman"/>
          <w:b/>
          <w:sz w:val="24"/>
          <w:szCs w:val="24"/>
        </w:rPr>
      </w:pPr>
      <w:r w:rsidRPr="00D02992">
        <w:rPr>
          <w:rFonts w:ascii="Times New Roman" w:hAnsi="Times New Roman" w:cs="Times New Roman"/>
          <w:b/>
          <w:sz w:val="24"/>
          <w:szCs w:val="24"/>
        </w:rPr>
        <w:t>IV.</w:t>
      </w:r>
      <w:r w:rsidRPr="00D02992">
        <w:rPr>
          <w:rFonts w:ascii="Times New Roman" w:hAnsi="Times New Roman" w:cs="Times New Roman"/>
          <w:b/>
          <w:sz w:val="24"/>
          <w:szCs w:val="24"/>
        </w:rPr>
        <w:tab/>
        <w:t>Итоговая аттестация по Программе</w:t>
      </w:r>
    </w:p>
    <w:p w14:paraId="62A4F109"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w:t>
      </w:r>
      <w:r>
        <w:rPr>
          <w:rFonts w:ascii="Times New Roman" w:hAnsi="Times New Roman" w:cs="Times New Roman"/>
          <w:b/>
          <w:sz w:val="24"/>
          <w:szCs w:val="24"/>
        </w:rPr>
        <w:t xml:space="preserve"> </w:t>
      </w:r>
      <w:r w:rsidRPr="00D02992">
        <w:rPr>
          <w:rFonts w:ascii="Times New Roman" w:hAnsi="Times New Roman" w:cs="Times New Roman"/>
          <w:sz w:val="24"/>
          <w:szCs w:val="24"/>
        </w:rPr>
        <w:t>Профессиональное обучение завершается итоговой аттестацией в форме квалификационного экзамена, к которой допускаются обучающиеся, освоившие Программу в полном объеме.</w:t>
      </w:r>
    </w:p>
    <w:p w14:paraId="6CBFE2A6" w14:textId="77777777" w:rsidR="001D5257"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11.1.</w:t>
      </w:r>
      <w:r>
        <w:rPr>
          <w:rFonts w:ascii="Times New Roman" w:hAnsi="Times New Roman" w:cs="Times New Roman"/>
          <w:b/>
          <w:sz w:val="24"/>
          <w:szCs w:val="24"/>
        </w:rPr>
        <w:t xml:space="preserve"> </w:t>
      </w:r>
      <w:r w:rsidRPr="00D02992">
        <w:rPr>
          <w:rFonts w:ascii="Times New Roman" w:hAnsi="Times New Roman" w:cs="Times New Roman"/>
          <w:sz w:val="24"/>
          <w:szCs w:val="24"/>
        </w:rPr>
        <w:t>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и установления (подтверждения) на этой основе лицам, прошедшим профессиональное обучение, квалификационных разрядов.</w:t>
      </w:r>
    </w:p>
    <w:p w14:paraId="1866E83A"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11.2.</w:t>
      </w:r>
      <w:r>
        <w:rPr>
          <w:rFonts w:ascii="Times New Roman" w:hAnsi="Times New Roman" w:cs="Times New Roman"/>
          <w:b/>
          <w:sz w:val="24"/>
          <w:szCs w:val="24"/>
        </w:rPr>
        <w:t xml:space="preserve"> </w:t>
      </w:r>
      <w:r w:rsidRPr="00D02992">
        <w:rPr>
          <w:rFonts w:ascii="Times New Roman" w:hAnsi="Times New Roman" w:cs="Times New Roman"/>
          <w:sz w:val="24"/>
          <w:szCs w:val="24"/>
        </w:rPr>
        <w:t>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стандартах, по соответствующей профессии рабочего.</w:t>
      </w:r>
    </w:p>
    <w:p w14:paraId="3EE7BE87"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11.3.</w:t>
      </w:r>
      <w:r>
        <w:rPr>
          <w:rFonts w:ascii="Times New Roman" w:hAnsi="Times New Roman" w:cs="Times New Roman"/>
          <w:b/>
          <w:sz w:val="24"/>
          <w:szCs w:val="24"/>
        </w:rPr>
        <w:t xml:space="preserve"> </w:t>
      </w:r>
      <w:r w:rsidRPr="00D02992">
        <w:rPr>
          <w:rFonts w:ascii="Times New Roman" w:hAnsi="Times New Roman" w:cs="Times New Roman"/>
          <w:sz w:val="24"/>
          <w:szCs w:val="24"/>
        </w:rPr>
        <w:t>Содержание практической квалификационной работы определяется организацией, осуществляющей образовательную деятельность, и включает выполнение заданий по одной или нескольким дисциплинам, в том числе проверку практических навыков применения огнестрельного оружия (в обязательном порядке для 5 и 6 квалификационных разрядов) и специальных средств.</w:t>
      </w:r>
    </w:p>
    <w:p w14:paraId="5B85297E"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Содержание упражнений, используемых в практической квалификационной работе при проверке практических навыков применения огнестрельного оружия и специальных средств, определяется с учетом требований, предъявляемых к частным охранникам на пригодность к действиям в условиях, связанных с применением огнестрельного оружия и (или) специальных средств.</w:t>
      </w:r>
    </w:p>
    <w:p w14:paraId="1E95A88F" w14:textId="2AF8E1CD"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lastRenderedPageBreak/>
        <w:t>11.4.</w:t>
      </w:r>
      <w:r>
        <w:rPr>
          <w:rFonts w:ascii="Times New Roman" w:hAnsi="Times New Roman" w:cs="Times New Roman"/>
          <w:b/>
          <w:sz w:val="24"/>
          <w:szCs w:val="24"/>
        </w:rPr>
        <w:t xml:space="preserve"> </w:t>
      </w:r>
      <w:r w:rsidRPr="00D02992">
        <w:rPr>
          <w:rFonts w:ascii="Times New Roman" w:hAnsi="Times New Roman" w:cs="Times New Roman"/>
          <w:sz w:val="24"/>
          <w:szCs w:val="24"/>
        </w:rPr>
        <w:t>Проверка теоретических знаний проводится с использованием экзаменационных билетов, разработанных организацией</w:t>
      </w:r>
      <w:r w:rsidR="00E21862">
        <w:rPr>
          <w:rFonts w:ascii="Times New Roman" w:hAnsi="Times New Roman" w:cs="Times New Roman"/>
          <w:sz w:val="24"/>
          <w:szCs w:val="24"/>
        </w:rPr>
        <w:t xml:space="preserve"> ЧУ ДПО ШПиП ЧО «Бастион»</w:t>
      </w:r>
      <w:r w:rsidRPr="00D02992">
        <w:rPr>
          <w:rFonts w:ascii="Times New Roman" w:hAnsi="Times New Roman" w:cs="Times New Roman"/>
          <w:sz w:val="24"/>
          <w:szCs w:val="24"/>
        </w:rPr>
        <w:t>, на основе данной Программы и утвержденных ее руководителем. Проверка теоретических знаний может проводиться в форме тестирования.</w:t>
      </w:r>
    </w:p>
    <w:p w14:paraId="6E702AFF"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11.5.</w:t>
      </w:r>
      <w:r>
        <w:rPr>
          <w:rFonts w:ascii="Times New Roman" w:hAnsi="Times New Roman" w:cs="Times New Roman"/>
          <w:b/>
          <w:sz w:val="24"/>
          <w:szCs w:val="24"/>
        </w:rPr>
        <w:t xml:space="preserve"> </w:t>
      </w:r>
      <w:r w:rsidRPr="00D02992">
        <w:rPr>
          <w:rFonts w:ascii="Times New Roman" w:hAnsi="Times New Roman" w:cs="Times New Roman"/>
          <w:sz w:val="24"/>
          <w:szCs w:val="24"/>
        </w:rPr>
        <w:t>При проверке теоретических знаний используются вопросы</w:t>
      </w:r>
      <w:r>
        <w:rPr>
          <w:rFonts w:ascii="Times New Roman" w:hAnsi="Times New Roman" w:cs="Times New Roman"/>
          <w:sz w:val="24"/>
          <w:szCs w:val="24"/>
        </w:rPr>
        <w:t xml:space="preserve"> по дисциплинам: </w:t>
      </w:r>
      <w:r w:rsidRPr="00D02992">
        <w:rPr>
          <w:rFonts w:ascii="Times New Roman" w:hAnsi="Times New Roman" w:cs="Times New Roman"/>
          <w:sz w:val="24"/>
          <w:szCs w:val="24"/>
        </w:rPr>
        <w:t>«Правовая подготовка», «Тактико-специальная</w:t>
      </w:r>
      <w:r>
        <w:rPr>
          <w:rFonts w:ascii="Times New Roman" w:hAnsi="Times New Roman" w:cs="Times New Roman"/>
          <w:sz w:val="24"/>
          <w:szCs w:val="24"/>
        </w:rPr>
        <w:t xml:space="preserve"> </w:t>
      </w:r>
      <w:r w:rsidRPr="00D02992">
        <w:rPr>
          <w:rFonts w:ascii="Times New Roman" w:hAnsi="Times New Roman" w:cs="Times New Roman"/>
          <w:sz w:val="24"/>
          <w:szCs w:val="24"/>
        </w:rPr>
        <w:t>подготовка», «Техническая подготовка», «Использование специальных средств», «Огневая подготовка» (для охранников 5 и 6 разрядов), «Оказание первой помощи», «Противодействие терроризму».</w:t>
      </w:r>
    </w:p>
    <w:p w14:paraId="602E698D" w14:textId="734DDFA5"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11.6.</w:t>
      </w:r>
      <w:r>
        <w:rPr>
          <w:rFonts w:ascii="Times New Roman" w:hAnsi="Times New Roman" w:cs="Times New Roman"/>
          <w:b/>
          <w:sz w:val="24"/>
          <w:szCs w:val="24"/>
        </w:rPr>
        <w:t xml:space="preserve"> </w:t>
      </w:r>
      <w:r w:rsidRPr="00D02992">
        <w:rPr>
          <w:rFonts w:ascii="Times New Roman" w:hAnsi="Times New Roman" w:cs="Times New Roman"/>
          <w:sz w:val="24"/>
          <w:szCs w:val="24"/>
        </w:rPr>
        <w:t>Результаты итоговой аттестации оформляются локальным актом организации</w:t>
      </w:r>
      <w:r w:rsidR="00E21862">
        <w:rPr>
          <w:rFonts w:ascii="Times New Roman" w:hAnsi="Times New Roman" w:cs="Times New Roman"/>
          <w:sz w:val="24"/>
          <w:szCs w:val="24"/>
        </w:rPr>
        <w:t xml:space="preserve"> ЧУ ДПО ШПиП ЧО «Бастион»</w:t>
      </w:r>
      <w:r w:rsidRPr="00D02992">
        <w:rPr>
          <w:rFonts w:ascii="Times New Roman" w:hAnsi="Times New Roman" w:cs="Times New Roman"/>
          <w:sz w:val="24"/>
          <w:szCs w:val="24"/>
        </w:rPr>
        <w:t>.</w:t>
      </w:r>
    </w:p>
    <w:p w14:paraId="6F943C3B" w14:textId="3C7E95B0"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11.7.</w:t>
      </w:r>
      <w:r>
        <w:rPr>
          <w:rFonts w:ascii="Times New Roman" w:hAnsi="Times New Roman" w:cs="Times New Roman"/>
          <w:b/>
          <w:sz w:val="24"/>
          <w:szCs w:val="24"/>
        </w:rPr>
        <w:t xml:space="preserve"> </w:t>
      </w:r>
      <w:r w:rsidRPr="00D02992">
        <w:rPr>
          <w:rFonts w:ascii="Times New Roman" w:hAnsi="Times New Roman" w:cs="Times New Roman"/>
          <w:sz w:val="24"/>
          <w:szCs w:val="24"/>
        </w:rPr>
        <w:t>Лицам, успешно прошедшим итоговую аттестацию, выдается документ о квалификации, образец которого самостоятельно устанавливается организаци</w:t>
      </w:r>
      <w:r w:rsidR="00E21862">
        <w:rPr>
          <w:rFonts w:ascii="Times New Roman" w:hAnsi="Times New Roman" w:cs="Times New Roman"/>
          <w:sz w:val="24"/>
          <w:szCs w:val="24"/>
        </w:rPr>
        <w:t>ей ЧУ ДПО ШПиП ЧО «Бастион»</w:t>
      </w:r>
      <w:r>
        <w:rPr>
          <w:rStyle w:val="a9"/>
          <w:rFonts w:ascii="Times New Roman" w:hAnsi="Times New Roman" w:cs="Times New Roman"/>
          <w:sz w:val="24"/>
          <w:szCs w:val="24"/>
        </w:rPr>
        <w:footnoteReference w:id="16"/>
      </w:r>
      <w:r w:rsidRPr="00D02992">
        <w:rPr>
          <w:rFonts w:ascii="Times New Roman" w:hAnsi="Times New Roman" w:cs="Times New Roman"/>
          <w:sz w:val="24"/>
          <w:szCs w:val="24"/>
        </w:rPr>
        <w:t>. В указанный документ (свидетельство о профессии рабочего, должности служащего) вносятся сведения о разряде охранника, установленном по результатам профессионального обучения.</w:t>
      </w:r>
    </w:p>
    <w:p w14:paraId="24D7A6DC" w14:textId="77777777" w:rsidR="001D5257"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sz w:val="24"/>
          <w:szCs w:val="24"/>
        </w:rPr>
        <w:t>В случае если лицо уже имеет максимальное значение разряда, то документ о квалификации подтверждает соответствие полученной квалификации профессии рабочего. В данном случае разряд в свидетельстве о профессии рабочего, должности служащего не указывается.</w:t>
      </w:r>
    </w:p>
    <w:p w14:paraId="0029107B" w14:textId="77777777" w:rsidR="001D5257" w:rsidRDefault="001D5257" w:rsidP="001D5257">
      <w:pPr>
        <w:pStyle w:val="a3"/>
        <w:ind w:firstLine="567"/>
        <w:jc w:val="both"/>
        <w:rPr>
          <w:rFonts w:ascii="Times New Roman" w:hAnsi="Times New Roman" w:cs="Times New Roman"/>
          <w:sz w:val="24"/>
          <w:szCs w:val="24"/>
        </w:rPr>
      </w:pPr>
    </w:p>
    <w:p w14:paraId="4269E7E5" w14:textId="77777777" w:rsidR="001D5257" w:rsidRPr="00D02992" w:rsidRDefault="001D5257" w:rsidP="001D5257">
      <w:pPr>
        <w:pStyle w:val="a3"/>
        <w:ind w:firstLine="567"/>
        <w:jc w:val="both"/>
        <w:rPr>
          <w:rFonts w:ascii="Times New Roman" w:hAnsi="Times New Roman" w:cs="Times New Roman"/>
          <w:b/>
          <w:sz w:val="24"/>
          <w:szCs w:val="24"/>
        </w:rPr>
      </w:pPr>
      <w:r w:rsidRPr="00D02992">
        <w:rPr>
          <w:rFonts w:ascii="Times New Roman" w:hAnsi="Times New Roman" w:cs="Times New Roman"/>
          <w:b/>
          <w:sz w:val="24"/>
          <w:szCs w:val="24"/>
        </w:rPr>
        <w:t>V.</w:t>
      </w:r>
      <w:r>
        <w:rPr>
          <w:rFonts w:ascii="Times New Roman" w:hAnsi="Times New Roman" w:cs="Times New Roman"/>
          <w:b/>
          <w:sz w:val="24"/>
          <w:szCs w:val="24"/>
        </w:rPr>
        <w:t xml:space="preserve"> </w:t>
      </w:r>
      <w:r w:rsidRPr="00D02992">
        <w:rPr>
          <w:rFonts w:ascii="Times New Roman" w:hAnsi="Times New Roman" w:cs="Times New Roman"/>
          <w:b/>
          <w:sz w:val="24"/>
          <w:szCs w:val="24"/>
        </w:rPr>
        <w:t>Планируемые результаты освоения Программы</w:t>
      </w:r>
    </w:p>
    <w:p w14:paraId="73F21248"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12.</w:t>
      </w:r>
      <w:r>
        <w:rPr>
          <w:rFonts w:ascii="Times New Roman" w:hAnsi="Times New Roman" w:cs="Times New Roman"/>
          <w:sz w:val="24"/>
          <w:szCs w:val="24"/>
        </w:rPr>
        <w:t xml:space="preserve"> </w:t>
      </w:r>
      <w:r w:rsidRPr="00D02992">
        <w:rPr>
          <w:rFonts w:ascii="Times New Roman" w:hAnsi="Times New Roman" w:cs="Times New Roman"/>
          <w:sz w:val="24"/>
          <w:szCs w:val="24"/>
        </w:rPr>
        <w:t>В зависимости от ранее присвоенного разряда к уровню подготовки лиц, успешно освоивших Программу, устанавливаются требования, включающие приобретение (совершенствование) соответствующих профессиональных компетенций.</w:t>
      </w:r>
    </w:p>
    <w:p w14:paraId="28B4576F" w14:textId="77777777" w:rsidR="001D5257" w:rsidRPr="00D02992" w:rsidRDefault="001D5257" w:rsidP="001D5257">
      <w:pPr>
        <w:pStyle w:val="a3"/>
        <w:ind w:firstLine="567"/>
        <w:jc w:val="both"/>
        <w:rPr>
          <w:rFonts w:ascii="Times New Roman" w:hAnsi="Times New Roman" w:cs="Times New Roman"/>
          <w:sz w:val="24"/>
          <w:szCs w:val="24"/>
        </w:rPr>
      </w:pPr>
      <w:r w:rsidRPr="00D02992">
        <w:rPr>
          <w:rFonts w:ascii="Times New Roman" w:hAnsi="Times New Roman" w:cs="Times New Roman"/>
          <w:b/>
          <w:sz w:val="24"/>
          <w:szCs w:val="24"/>
        </w:rPr>
        <w:t>12.1.</w:t>
      </w:r>
      <w:r>
        <w:rPr>
          <w:rFonts w:ascii="Times New Roman" w:hAnsi="Times New Roman" w:cs="Times New Roman"/>
          <w:b/>
          <w:sz w:val="24"/>
          <w:szCs w:val="24"/>
        </w:rPr>
        <w:t xml:space="preserve"> </w:t>
      </w:r>
      <w:r w:rsidRPr="00D02992">
        <w:rPr>
          <w:rFonts w:ascii="Times New Roman" w:hAnsi="Times New Roman" w:cs="Times New Roman"/>
          <w:sz w:val="24"/>
          <w:szCs w:val="24"/>
        </w:rPr>
        <w:t>В результате освоения Программы повышения квалификации охранников 4 разряда обучающимися приобретаются (качественно изменяются) следующие профессиональные компетенции:</w:t>
      </w:r>
    </w:p>
    <w:p w14:paraId="298AF9CB" w14:textId="77777777" w:rsidR="001D5257" w:rsidRPr="00D02992"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D02992">
        <w:rPr>
          <w:rFonts w:ascii="Times New Roman" w:hAnsi="Times New Roman" w:cs="Times New Roman"/>
          <w:sz w:val="24"/>
          <w:szCs w:val="24"/>
        </w:rPr>
        <w:t>профессиональная компетенция «Владение основами правовых знаний, необходимыми для деятельности частного охранника»;</w:t>
      </w:r>
    </w:p>
    <w:p w14:paraId="539DAAA0" w14:textId="77777777" w:rsidR="001D5257" w:rsidRPr="00D02992"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D02992">
        <w:rPr>
          <w:rFonts w:ascii="Times New Roman" w:hAnsi="Times New Roman" w:cs="Times New Roman"/>
          <w:sz w:val="24"/>
          <w:szCs w:val="24"/>
        </w:rPr>
        <w:t>профессиональная компетенция «Владение организационными, тактическими и психологическими аспектами деятельности частного охранника»;</w:t>
      </w:r>
    </w:p>
    <w:p w14:paraId="62A799B5" w14:textId="77777777" w:rsidR="001D5257" w:rsidRPr="00D02992"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D02992">
        <w:rPr>
          <w:rFonts w:ascii="Times New Roman" w:hAnsi="Times New Roman" w:cs="Times New Roman"/>
          <w:sz w:val="24"/>
          <w:szCs w:val="24"/>
        </w:rPr>
        <w:t>профессиональная компетенция «Владение техническими средствами, используемыми в частной охранной деятельности»;</w:t>
      </w:r>
    </w:p>
    <w:p w14:paraId="52C0AFEF" w14:textId="77777777" w:rsidR="001D5257" w:rsidRPr="00D02992"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D02992">
        <w:rPr>
          <w:rFonts w:ascii="Times New Roman" w:hAnsi="Times New Roman" w:cs="Times New Roman"/>
          <w:sz w:val="24"/>
          <w:szCs w:val="24"/>
        </w:rPr>
        <w:t>профессиональная компетенция «Использование физической силы и специальных средств в ходе частной охранной деятельности»;</w:t>
      </w:r>
    </w:p>
    <w:p w14:paraId="452A5557" w14:textId="77777777" w:rsidR="001D5257" w:rsidRPr="00D02992"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D02992">
        <w:rPr>
          <w:rFonts w:ascii="Times New Roman" w:hAnsi="Times New Roman" w:cs="Times New Roman"/>
          <w:sz w:val="24"/>
          <w:szCs w:val="24"/>
        </w:rPr>
        <w:t>профессиональная компетенция «Владение приемами первой помощи пострадавшим»;</w:t>
      </w:r>
    </w:p>
    <w:p w14:paraId="0418CB91" w14:textId="77777777" w:rsidR="001D5257"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D02992">
        <w:rPr>
          <w:rFonts w:ascii="Times New Roman" w:hAnsi="Times New Roman" w:cs="Times New Roman"/>
          <w:sz w:val="24"/>
          <w:szCs w:val="24"/>
        </w:rPr>
        <w:t>профессиональная компетенция «Владение системным подходом к решению задач по обеспечению эффективной деятельности охранника».</w:t>
      </w:r>
    </w:p>
    <w:p w14:paraId="46462ECD" w14:textId="77777777" w:rsidR="001D5257" w:rsidRPr="008464E0" w:rsidRDefault="001D5257" w:rsidP="001D5257">
      <w:pPr>
        <w:pStyle w:val="a3"/>
        <w:ind w:firstLine="567"/>
        <w:jc w:val="both"/>
        <w:rPr>
          <w:rFonts w:ascii="Times New Roman" w:hAnsi="Times New Roman" w:cs="Times New Roman"/>
          <w:sz w:val="24"/>
          <w:szCs w:val="24"/>
        </w:rPr>
      </w:pPr>
      <w:r w:rsidRPr="008464E0">
        <w:rPr>
          <w:rFonts w:ascii="Times New Roman" w:hAnsi="Times New Roman" w:cs="Times New Roman"/>
          <w:sz w:val="24"/>
          <w:szCs w:val="24"/>
        </w:rPr>
        <w:t>Приобретение (совершенствование) указанных компетенций предполагает ознакомление с изменениями норм и правил, изучаемых по основным разделам Программы (в том числе в части информации, наиболее значимой для соблюдения и защиты прав и законных интересов граждан и организаций), и обеспечивается следующими знаниями, умениями и навыками:</w:t>
      </w:r>
    </w:p>
    <w:p w14:paraId="0D7E4000"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3F69E517"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правового статуса и организационных основ деятельности охранников;</w:t>
      </w:r>
    </w:p>
    <w:p w14:paraId="5C8679D2"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прямых и косвенных угроз безопасности охраняемых объектов;</w:t>
      </w:r>
    </w:p>
    <w:p w14:paraId="2DFC5EA8"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требований к осуществлению контроля и надзора за частной охранной деятельностью;</w:t>
      </w:r>
    </w:p>
    <w:p w14:paraId="45C8260D"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8464E0">
        <w:rPr>
          <w:rFonts w:ascii="Times New Roman" w:hAnsi="Times New Roman" w:cs="Times New Roman"/>
          <w:sz w:val="24"/>
          <w:szCs w:val="24"/>
        </w:rPr>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2A68A474"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тактико-технических характеристик специальных средств, используемых в частной охранной деятельности, и мер безопасности при обращении с ними;</w:t>
      </w:r>
    </w:p>
    <w:p w14:paraId="0B79C6EB"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59D0D181"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3B021B2E"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норм профессионального поведения и этики охранника;</w:t>
      </w:r>
    </w:p>
    <w:p w14:paraId="5AD97AF7"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 противодействия идеологии терроризма;</w:t>
      </w:r>
    </w:p>
    <w:p w14:paraId="644F4BF7" w14:textId="77777777" w:rsidR="001D5257"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последовательности действий при обнаружении террористических угроз;</w:t>
      </w:r>
    </w:p>
    <w:p w14:paraId="512234B2"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 организации первой помощи, порядка направления пострадавших в медицинские организации;</w:t>
      </w:r>
    </w:p>
    <w:p w14:paraId="284C7512"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1833F64E"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умение применять приемы психологического воздействия в целях выполнения служебных задач;</w:t>
      </w:r>
    </w:p>
    <w:p w14:paraId="1C7CBBBF"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умение грамотно выполнять профессиональные обязанности с использованием имеющихся в распоряжении охранника технических и иных средств;</w:t>
      </w:r>
    </w:p>
    <w:p w14:paraId="783B44B5"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умение правомерно применять в необходимых случаях физическую силу и специальные средства, четко действовать при возникновении конфликтных и экстремальных ситуаций;</w:t>
      </w:r>
    </w:p>
    <w:p w14:paraId="14C7C80C"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умение реагировать на обнаруженные террористические угрозы; 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4F52243D"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навыки действий по докладу о наличии/отсутствии признаков террористической угрозы;</w:t>
      </w:r>
    </w:p>
    <w:p w14:paraId="1D4514A0"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навыки оказания первой помощи пострадавшим при травмах и иных угрозах жизни и здоровью.</w:t>
      </w:r>
    </w:p>
    <w:p w14:paraId="7E34F724" w14:textId="77777777" w:rsidR="001D5257" w:rsidRPr="008464E0" w:rsidRDefault="001D5257" w:rsidP="001D5257">
      <w:pPr>
        <w:pStyle w:val="a3"/>
        <w:ind w:firstLine="567"/>
        <w:jc w:val="both"/>
        <w:rPr>
          <w:rFonts w:ascii="Times New Roman" w:hAnsi="Times New Roman" w:cs="Times New Roman"/>
          <w:sz w:val="24"/>
          <w:szCs w:val="24"/>
        </w:rPr>
      </w:pPr>
      <w:r w:rsidRPr="008464E0">
        <w:rPr>
          <w:rFonts w:ascii="Times New Roman" w:hAnsi="Times New Roman" w:cs="Times New Roman"/>
          <w:sz w:val="24"/>
          <w:szCs w:val="24"/>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50FA290C" w14:textId="77777777" w:rsidR="001D5257" w:rsidRPr="008464E0" w:rsidRDefault="001D5257" w:rsidP="001D5257">
      <w:pPr>
        <w:pStyle w:val="a3"/>
        <w:ind w:firstLine="567"/>
        <w:jc w:val="both"/>
        <w:rPr>
          <w:rFonts w:ascii="Times New Roman" w:hAnsi="Times New Roman" w:cs="Times New Roman"/>
          <w:sz w:val="24"/>
          <w:szCs w:val="24"/>
        </w:rPr>
      </w:pPr>
      <w:r w:rsidRPr="008464E0">
        <w:rPr>
          <w:rFonts w:ascii="Times New Roman" w:hAnsi="Times New Roman" w:cs="Times New Roman"/>
          <w:b/>
          <w:sz w:val="24"/>
          <w:szCs w:val="24"/>
        </w:rPr>
        <w:t>12.2.</w:t>
      </w:r>
      <w:r>
        <w:rPr>
          <w:rFonts w:ascii="Times New Roman" w:hAnsi="Times New Roman" w:cs="Times New Roman"/>
          <w:b/>
          <w:sz w:val="24"/>
          <w:szCs w:val="24"/>
        </w:rPr>
        <w:t xml:space="preserve"> </w:t>
      </w:r>
      <w:r w:rsidRPr="008464E0">
        <w:rPr>
          <w:rFonts w:ascii="Times New Roman" w:hAnsi="Times New Roman" w:cs="Times New Roman"/>
          <w:sz w:val="24"/>
          <w:szCs w:val="24"/>
        </w:rPr>
        <w:t>В результате освоения Программы повышения квалификации охранников 5 разряда обучающимися приобретаются (качественно изменяются) следующие профессиональные компетенции:</w:t>
      </w:r>
    </w:p>
    <w:p w14:paraId="28058CB3"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профессиональная компетенция «Владение основами правовых знаний, необходимыми для деятельности частного охранника»;</w:t>
      </w:r>
    </w:p>
    <w:p w14:paraId="77F3729C" w14:textId="77777777" w:rsidR="001D5257"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профессиональная компетенция «Владение организационными, тактическими и психологическими аспектами деятельности частного охранника»;</w:t>
      </w:r>
    </w:p>
    <w:p w14:paraId="5180C4BB"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профессиональная компетенция «Владение техническими средствами, используемыми в частной охранной деятельности»;</w:t>
      </w:r>
    </w:p>
    <w:p w14:paraId="54080FBA"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профессиональная компетенция «Использование физической силы, специальных средств и гражданского оружия в ходе частной охранной деятельности»;</w:t>
      </w:r>
    </w:p>
    <w:p w14:paraId="54502B96"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профессиональная компетенция «Владение приемами первой помощи пострадавшим»;</w:t>
      </w:r>
    </w:p>
    <w:p w14:paraId="22A4EB3E"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8464E0">
        <w:rPr>
          <w:rFonts w:ascii="Times New Roman" w:hAnsi="Times New Roman" w:cs="Times New Roman"/>
          <w:sz w:val="24"/>
          <w:szCs w:val="24"/>
        </w:rPr>
        <w:t>профессиональная компетенция «Владение системным подходом к решению задач по обеспечению эффективной деятельности охранника».</w:t>
      </w:r>
    </w:p>
    <w:p w14:paraId="2BE16385" w14:textId="77777777" w:rsidR="001D5257" w:rsidRPr="008464E0" w:rsidRDefault="001D5257" w:rsidP="001D5257">
      <w:pPr>
        <w:pStyle w:val="a3"/>
        <w:ind w:firstLine="567"/>
        <w:jc w:val="both"/>
        <w:rPr>
          <w:rFonts w:ascii="Times New Roman" w:hAnsi="Times New Roman" w:cs="Times New Roman"/>
          <w:sz w:val="24"/>
          <w:szCs w:val="24"/>
        </w:rPr>
      </w:pPr>
      <w:r w:rsidRPr="008464E0">
        <w:rPr>
          <w:rFonts w:ascii="Times New Roman" w:hAnsi="Times New Roman" w:cs="Times New Roman"/>
          <w:sz w:val="24"/>
          <w:szCs w:val="24"/>
        </w:rPr>
        <w:t>Приобретение (совершенствование) указанных компетенций обеспечивается следующими знаниями, умениями и навыками:</w:t>
      </w:r>
    </w:p>
    <w:p w14:paraId="00B3AF6D"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085D8E5E"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правового статуса и организационных основ деятельности охранников;</w:t>
      </w:r>
    </w:p>
    <w:p w14:paraId="082B4E3F"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прямых и косвенных угроз безопасности охраняемых объектов;</w:t>
      </w:r>
    </w:p>
    <w:p w14:paraId="0065784E"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требований к осуществлению контроля и надзора за частной охранной деятельностью;</w:t>
      </w:r>
    </w:p>
    <w:p w14:paraId="4FC50703"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54AAE8E7"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тактико-технических характеристик, устройства (материальной части) и принципов работы гражданского оружия, а также специальных средств, используемых в частной охранной деятельности, и меры безопасности при обращении с ними;</w:t>
      </w:r>
    </w:p>
    <w:p w14:paraId="3BB5B831" w14:textId="77777777" w:rsidR="001D5257" w:rsidRPr="008464E0"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приемов и правил стрельбы из гражданского оружия (применения гражданского оружия);</w:t>
      </w:r>
    </w:p>
    <w:p w14:paraId="4567F436" w14:textId="77777777" w:rsidR="001D5257"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8464E0">
        <w:rPr>
          <w:rFonts w:ascii="Times New Roman" w:hAnsi="Times New Roman" w:cs="Times New Roman"/>
          <w:sz w:val="24"/>
          <w:szCs w:val="24"/>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40108F3D"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5653E5E9"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норм профессионального поведения и этики охранника; знание основ противодействия идеологии терроризма; знание последовательности действий при обнаружении террористических угроз;</w:t>
      </w:r>
    </w:p>
    <w:p w14:paraId="6BA7F1CF"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основ организации первой помощи, порядка направления пострадавших в медицинские организации;</w:t>
      </w:r>
    </w:p>
    <w:p w14:paraId="24F48E0F"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54FA92AA"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умение применять приемы психологического воздействия в целях выполнения служебных задач;</w:t>
      </w:r>
    </w:p>
    <w:p w14:paraId="2BD96CF5"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умение грамотно выполнять профессиональные обязанности с использованием имеющихся в распоряжении охранника технических и иных средств;</w:t>
      </w:r>
    </w:p>
    <w:p w14:paraId="4F35CDBE"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умение правомерно применять в необходимых случаях физическую силу, специальные средства и гражданское оружие, четко действовать при возникновении конфликтных и экстремальных ситуаций;</w:t>
      </w:r>
    </w:p>
    <w:p w14:paraId="5E22CA96"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умение реагировать на обнаруженные террористические угрозы; 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77C2D127"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навыки действий по докладу о наличии/отсутствии признаков террористической угрозы;</w:t>
      </w:r>
    </w:p>
    <w:p w14:paraId="07DEBE41"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навыки оказания первой помощи пострадавшим при травмах и иных угрозах жизни и здоровью.</w:t>
      </w:r>
    </w:p>
    <w:p w14:paraId="07358B79" w14:textId="77777777" w:rsidR="001D5257" w:rsidRDefault="001D5257" w:rsidP="001D5257">
      <w:pPr>
        <w:pStyle w:val="a3"/>
        <w:ind w:firstLine="567"/>
        <w:jc w:val="both"/>
        <w:rPr>
          <w:rFonts w:ascii="Times New Roman" w:hAnsi="Times New Roman" w:cs="Times New Roman"/>
          <w:sz w:val="24"/>
          <w:szCs w:val="24"/>
        </w:rPr>
      </w:pPr>
      <w:r w:rsidRPr="00325011">
        <w:rPr>
          <w:rFonts w:ascii="Times New Roman" w:hAnsi="Times New Roman" w:cs="Times New Roman"/>
          <w:sz w:val="24"/>
          <w:szCs w:val="24"/>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2C345BDA" w14:textId="77777777" w:rsidR="001D5257" w:rsidRPr="00325011" w:rsidRDefault="001D5257" w:rsidP="001D5257">
      <w:pPr>
        <w:pStyle w:val="a3"/>
        <w:ind w:firstLine="567"/>
        <w:jc w:val="both"/>
        <w:rPr>
          <w:rFonts w:ascii="Times New Roman" w:hAnsi="Times New Roman" w:cs="Times New Roman"/>
          <w:sz w:val="24"/>
          <w:szCs w:val="24"/>
        </w:rPr>
      </w:pPr>
      <w:r w:rsidRPr="00325011">
        <w:rPr>
          <w:rFonts w:ascii="Times New Roman" w:hAnsi="Times New Roman" w:cs="Times New Roman"/>
          <w:b/>
          <w:sz w:val="24"/>
          <w:szCs w:val="24"/>
        </w:rPr>
        <w:lastRenderedPageBreak/>
        <w:t>12.3.</w:t>
      </w:r>
      <w:r>
        <w:rPr>
          <w:rFonts w:ascii="Times New Roman" w:hAnsi="Times New Roman" w:cs="Times New Roman"/>
          <w:sz w:val="24"/>
          <w:szCs w:val="24"/>
        </w:rPr>
        <w:t xml:space="preserve"> </w:t>
      </w:r>
      <w:r w:rsidRPr="00325011">
        <w:rPr>
          <w:rFonts w:ascii="Times New Roman" w:hAnsi="Times New Roman" w:cs="Times New Roman"/>
          <w:sz w:val="24"/>
          <w:szCs w:val="24"/>
        </w:rPr>
        <w:t>В результате освоения Программы повышения квалификации охранников 6 разряда обучающимися приобретаются (качественно изменяются) следующие профессиональные компетенции:</w:t>
      </w:r>
    </w:p>
    <w:p w14:paraId="6FB48B31"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профессиональная компетенция «Владение основами правовых знаний, необходимыми для деятельности частного охранника»;</w:t>
      </w:r>
    </w:p>
    <w:p w14:paraId="7C4CBE33"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профессиональная компетенция «Владение организационными, тактическими и психологическими аспектами деятельности частного охранника»;</w:t>
      </w:r>
    </w:p>
    <w:p w14:paraId="27299DD8"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профессиональная компетенция «Владение техническими средствами, используемыми в частной охранной деятельности»;</w:t>
      </w:r>
    </w:p>
    <w:p w14:paraId="02992FEE"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профессиональная компетенция «Использование физической силы, специальных средств, гражданского и служебного оружия в ходе частной охранной деятельности»;</w:t>
      </w:r>
    </w:p>
    <w:p w14:paraId="49D06360"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профессиональная компетенция «Владение приемами первой помощи пострадавшим»;</w:t>
      </w:r>
    </w:p>
    <w:p w14:paraId="5A813045"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профессиональная компетенция «Владение системным подходом к решению задач по обеспечению эффективной деятельности охранника».</w:t>
      </w:r>
    </w:p>
    <w:p w14:paraId="2925A21B" w14:textId="77777777" w:rsidR="001D5257" w:rsidRPr="00325011" w:rsidRDefault="001D5257" w:rsidP="001D5257">
      <w:pPr>
        <w:pStyle w:val="a3"/>
        <w:ind w:firstLine="567"/>
        <w:jc w:val="both"/>
        <w:rPr>
          <w:rFonts w:ascii="Times New Roman" w:hAnsi="Times New Roman" w:cs="Times New Roman"/>
          <w:sz w:val="24"/>
          <w:szCs w:val="24"/>
        </w:rPr>
      </w:pPr>
      <w:r w:rsidRPr="00325011">
        <w:rPr>
          <w:rFonts w:ascii="Times New Roman" w:hAnsi="Times New Roman" w:cs="Times New Roman"/>
          <w:sz w:val="24"/>
          <w:szCs w:val="24"/>
        </w:rPr>
        <w:t>Приобретение (совершенствование) указанных компетенций обеспечивается следующими знаниями, умениями и навыками:</w:t>
      </w:r>
    </w:p>
    <w:p w14:paraId="23C8B3E3"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65A9C947"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правового статуса и организационных основ деятельности охранников;</w:t>
      </w:r>
    </w:p>
    <w:p w14:paraId="3D9BA360"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прямых и косвенных угроз безопасности охраняемых объектов;</w:t>
      </w:r>
    </w:p>
    <w:p w14:paraId="16D77A03" w14:textId="77777777" w:rsidR="001D5257" w:rsidRPr="00325011"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требований к осуществлению контроля и надзора за частной охранной деятельностью;</w:t>
      </w:r>
    </w:p>
    <w:p w14:paraId="63707A49" w14:textId="77777777" w:rsidR="001D5257"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325011">
        <w:rPr>
          <w:rFonts w:ascii="Times New Roman" w:hAnsi="Times New Roman" w:cs="Times New Roman"/>
          <w:sz w:val="24"/>
          <w:szCs w:val="24"/>
        </w:rPr>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6D10415F"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знание тактико-технических характеристик, устройства (материальной части) и принципов работы служебного оружия и гражданского оружия, а также специальных средств, используемых в частной охранной деятельности, и мер безопасности при обращении с ними;</w:t>
      </w:r>
    </w:p>
    <w:p w14:paraId="23A8C735"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знание приемов и правил стрельбы из служебного оружия и стрельбы из гражданского оружия (применения гражданского оружия);</w:t>
      </w:r>
    </w:p>
    <w:p w14:paraId="1CEF1319"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1ABC6D91"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49C41217"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знание норм профессионального поведения и этики охранника; знание основ противодействия идеологии терроризма; знание последовательности действий при обнаружении террористических угроз;</w:t>
      </w:r>
    </w:p>
    <w:p w14:paraId="01F6E1F6"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знание основ организации первой помощи, порядка направления пострадавших в медицинские организации;</w:t>
      </w:r>
    </w:p>
    <w:p w14:paraId="77475987"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074294F9"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умение применять приемы психологического воздействия в целях выполнения служебных задач;</w:t>
      </w:r>
    </w:p>
    <w:p w14:paraId="2059C17E"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умение грамотно выполнять профессиональные обязанности с использованием имеющихся в распоряжении охранника технических и иных средств;</w:t>
      </w:r>
    </w:p>
    <w:p w14:paraId="2E60B89F"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 xml:space="preserve">умение правомерно применять в необходимых случаях физическую силу, специальные средства, гражданское и служебное оружие, четко действовать при </w:t>
      </w:r>
      <w:r w:rsidRPr="00AB7F98">
        <w:rPr>
          <w:rFonts w:ascii="Times New Roman" w:hAnsi="Times New Roman" w:cs="Times New Roman"/>
          <w:sz w:val="24"/>
          <w:szCs w:val="24"/>
        </w:rPr>
        <w:lastRenderedPageBreak/>
        <w:t>возникновении конфликтных и экстремальных ситуаций; умение реагировать на обнаруженные террористические угрозы; 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w:t>
      </w:r>
      <w:r>
        <w:rPr>
          <w:rFonts w:ascii="Times New Roman" w:hAnsi="Times New Roman" w:cs="Times New Roman"/>
          <w:sz w:val="24"/>
          <w:szCs w:val="24"/>
        </w:rPr>
        <w:t xml:space="preserve"> </w:t>
      </w:r>
      <w:r w:rsidRPr="00AB7F98">
        <w:rPr>
          <w:rFonts w:ascii="Times New Roman" w:hAnsi="Times New Roman" w:cs="Times New Roman"/>
          <w:sz w:val="24"/>
          <w:szCs w:val="24"/>
        </w:rPr>
        <w:t>угрожающих признаков, свидетельствующих о возможной террористической угрозе;</w:t>
      </w:r>
    </w:p>
    <w:p w14:paraId="4F9767EE"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навыки действий по докладу о наличии/отсутствии признаков террористической угрозы;</w:t>
      </w:r>
    </w:p>
    <w:p w14:paraId="7E7AE9D4" w14:textId="77777777" w:rsidR="001D5257" w:rsidRPr="00AB7F98" w:rsidRDefault="001D5257" w:rsidP="001D5257">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B7F98">
        <w:rPr>
          <w:rFonts w:ascii="Times New Roman" w:hAnsi="Times New Roman" w:cs="Times New Roman"/>
          <w:sz w:val="24"/>
          <w:szCs w:val="24"/>
        </w:rPr>
        <w:t>навыки оказания первой помощи пострадавшим при травмах и иных угрозах жизни и здоровью.</w:t>
      </w:r>
    </w:p>
    <w:p w14:paraId="4C695816" w14:textId="77777777" w:rsidR="001D5257" w:rsidRDefault="001D5257" w:rsidP="001D5257">
      <w:pPr>
        <w:pStyle w:val="a3"/>
        <w:ind w:firstLine="567"/>
        <w:jc w:val="both"/>
        <w:rPr>
          <w:rFonts w:ascii="Times New Roman" w:hAnsi="Times New Roman" w:cs="Times New Roman"/>
          <w:sz w:val="24"/>
          <w:szCs w:val="24"/>
        </w:rPr>
      </w:pPr>
      <w:r w:rsidRPr="00AB7F98">
        <w:rPr>
          <w:rFonts w:ascii="Times New Roman" w:hAnsi="Times New Roman" w:cs="Times New Roman"/>
          <w:sz w:val="24"/>
          <w:szCs w:val="24"/>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00651764" w14:textId="77777777" w:rsidR="001D5257" w:rsidRDefault="001D5257" w:rsidP="001D5257">
      <w:pPr>
        <w:pStyle w:val="a3"/>
        <w:ind w:firstLine="567"/>
        <w:jc w:val="both"/>
        <w:rPr>
          <w:rFonts w:ascii="Times New Roman" w:hAnsi="Times New Roman" w:cs="Times New Roman"/>
          <w:sz w:val="24"/>
          <w:szCs w:val="24"/>
        </w:rPr>
      </w:pPr>
    </w:p>
    <w:p w14:paraId="413F112C" w14:textId="77777777" w:rsidR="001D5257" w:rsidRPr="00AB7F98" w:rsidRDefault="001D5257" w:rsidP="001D5257">
      <w:pPr>
        <w:pStyle w:val="a3"/>
        <w:ind w:firstLine="567"/>
        <w:jc w:val="both"/>
        <w:rPr>
          <w:rFonts w:ascii="Times New Roman" w:hAnsi="Times New Roman" w:cs="Times New Roman"/>
          <w:b/>
          <w:sz w:val="24"/>
          <w:szCs w:val="24"/>
        </w:rPr>
      </w:pPr>
      <w:r w:rsidRPr="00AB7F98">
        <w:rPr>
          <w:rFonts w:ascii="Times New Roman" w:hAnsi="Times New Roman" w:cs="Times New Roman"/>
          <w:b/>
          <w:sz w:val="24"/>
          <w:szCs w:val="24"/>
        </w:rPr>
        <w:t>VI.</w:t>
      </w:r>
      <w:r w:rsidRPr="00AB7F98">
        <w:rPr>
          <w:rFonts w:ascii="Times New Roman" w:hAnsi="Times New Roman" w:cs="Times New Roman"/>
          <w:b/>
          <w:sz w:val="24"/>
          <w:szCs w:val="24"/>
        </w:rPr>
        <w:tab/>
        <w:t>Наличие специальной учебной базы</w:t>
      </w:r>
    </w:p>
    <w:p w14:paraId="55D23C34" w14:textId="036CFB7B" w:rsidR="00887B3C" w:rsidRDefault="001D5257" w:rsidP="00887B3C">
      <w:pPr>
        <w:pStyle w:val="a3"/>
        <w:ind w:firstLine="567"/>
        <w:jc w:val="both"/>
        <w:rPr>
          <w:rFonts w:ascii="Times New Roman" w:hAnsi="Times New Roman" w:cs="Times New Roman"/>
          <w:sz w:val="24"/>
          <w:szCs w:val="24"/>
        </w:rPr>
      </w:pPr>
      <w:r w:rsidRPr="00AB7F98">
        <w:rPr>
          <w:rFonts w:ascii="Times New Roman" w:hAnsi="Times New Roman" w:cs="Times New Roman"/>
          <w:b/>
          <w:sz w:val="24"/>
          <w:szCs w:val="24"/>
        </w:rPr>
        <w:t>13.</w:t>
      </w:r>
      <w:r>
        <w:rPr>
          <w:rFonts w:ascii="Times New Roman" w:hAnsi="Times New Roman" w:cs="Times New Roman"/>
          <w:b/>
          <w:sz w:val="24"/>
          <w:szCs w:val="24"/>
        </w:rPr>
        <w:t xml:space="preserve"> </w:t>
      </w:r>
      <w:r w:rsidRPr="00AB7F98">
        <w:rPr>
          <w:rFonts w:ascii="Times New Roman" w:hAnsi="Times New Roman" w:cs="Times New Roman"/>
          <w:sz w:val="24"/>
          <w:szCs w:val="24"/>
        </w:rPr>
        <w:t>В образовательной деятельности используются оружие и специальные средства из числа разрешенных для использования в частной охранной деятельности. Типы, виды и модели оружия и специальных средств указываются организациями, осуществляющими об</w:t>
      </w:r>
      <w:r w:rsidR="00A87144">
        <w:rPr>
          <w:rFonts w:ascii="Times New Roman" w:hAnsi="Times New Roman" w:cs="Times New Roman"/>
          <w:sz w:val="24"/>
          <w:szCs w:val="24"/>
        </w:rPr>
        <w:t>разовательную деятельность:</w:t>
      </w:r>
    </w:p>
    <w:p w14:paraId="62A864A9" w14:textId="77777777" w:rsidR="00887B3C" w:rsidRPr="006A2C4E" w:rsidRDefault="00887B3C" w:rsidP="00887B3C">
      <w:pPr>
        <w:spacing w:after="0" w:line="240" w:lineRule="auto"/>
        <w:jc w:val="both"/>
        <w:rPr>
          <w:rFonts w:ascii="Times New Roman" w:eastAsiaTheme="minorEastAsia" w:hAnsi="Times New Roman" w:cs="Times New Roman"/>
          <w:b/>
          <w:sz w:val="24"/>
          <w:szCs w:val="24"/>
          <w:lang w:eastAsia="ru-RU"/>
        </w:rPr>
      </w:pPr>
    </w:p>
    <w:p w14:paraId="712A8B0C"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ab/>
        <w:t>- учебная аудитория (с учебными плакатами и видеофильмами, презентациями);</w:t>
      </w:r>
    </w:p>
    <w:p w14:paraId="08253B88"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ab/>
        <w:t>- компьютерный класс;</w:t>
      </w:r>
    </w:p>
    <w:p w14:paraId="176980BD"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компьютерная программа для контроля знаний;</w:t>
      </w:r>
    </w:p>
    <w:p w14:paraId="457C8C35"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ab/>
        <w:t>- зал единоборств;</w:t>
      </w:r>
    </w:p>
    <w:p w14:paraId="561B93E9"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стрелковый тир;</w:t>
      </w:r>
    </w:p>
    <w:p w14:paraId="7B06367F"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служебное оружие (ИЖ-71, Сайга – 410 КВ);</w:t>
      </w:r>
    </w:p>
    <w:p w14:paraId="386592B5"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гражданское оружие (используемое в частной охранной деятельности МР79-9ТМ)</w:t>
      </w:r>
    </w:p>
    <w:p w14:paraId="2BBA0B3D"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манекен для занятий по использованию спецсредств;</w:t>
      </w:r>
    </w:p>
    <w:p w14:paraId="1B4DE2B4" w14:textId="77777777" w:rsidR="00887B3C" w:rsidRPr="006A2C4E"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наручники, шлемы, резиновые палки;</w:t>
      </w:r>
    </w:p>
    <w:p w14:paraId="15FEC811" w14:textId="03ACDB2F" w:rsidR="00887B3C" w:rsidRDefault="00887B3C" w:rsidP="00887B3C">
      <w:pPr>
        <w:spacing w:after="0" w:line="240" w:lineRule="auto"/>
        <w:jc w:val="both"/>
        <w:rPr>
          <w:rFonts w:ascii="Times New Roman" w:eastAsiaTheme="minorEastAsia" w:hAnsi="Times New Roman" w:cs="Times New Roman"/>
          <w:sz w:val="24"/>
          <w:szCs w:val="24"/>
          <w:lang w:eastAsia="ru-RU"/>
        </w:rPr>
      </w:pPr>
      <w:r w:rsidRPr="006A2C4E">
        <w:rPr>
          <w:rFonts w:ascii="Times New Roman" w:eastAsiaTheme="minorEastAsia" w:hAnsi="Times New Roman" w:cs="Times New Roman"/>
          <w:sz w:val="24"/>
          <w:szCs w:val="24"/>
          <w:lang w:eastAsia="ru-RU"/>
        </w:rPr>
        <w:t xml:space="preserve">            - манекен- тренажер   по первой помощи.</w:t>
      </w:r>
    </w:p>
    <w:p w14:paraId="19613A4C" w14:textId="7572FD4C" w:rsidR="00640747" w:rsidRPr="006A2C4E" w:rsidRDefault="00640747" w:rsidP="00887B3C">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hAnsi="Times New Roman"/>
          <w:sz w:val="24"/>
          <w:szCs w:val="24"/>
        </w:rPr>
        <w:t>- раздаточный и информационный материал.</w:t>
      </w:r>
    </w:p>
    <w:p w14:paraId="54316757" w14:textId="47530341" w:rsidR="00F13084" w:rsidRPr="00F13084" w:rsidRDefault="00F13084" w:rsidP="00F13084">
      <w:pPr>
        <w:spacing w:after="0" w:line="240" w:lineRule="auto"/>
        <w:rPr>
          <w:rFonts w:ascii="Times New Roman" w:eastAsia="Times New Roman" w:hAnsi="Times New Roman" w:cs="Times New Roman"/>
          <w:sz w:val="24"/>
          <w:szCs w:val="24"/>
          <w:lang w:eastAsia="ru-RU"/>
        </w:rPr>
      </w:pPr>
      <w:r w:rsidRPr="00F13084">
        <w:rPr>
          <w:rFonts w:ascii="Times New Roman" w:eastAsia="Times New Roman" w:hAnsi="Times New Roman" w:cs="Times New Roman"/>
          <w:sz w:val="24"/>
          <w:szCs w:val="24"/>
          <w:lang w:eastAsia="ru-RU"/>
        </w:rPr>
        <w:br/>
      </w:r>
      <w:r w:rsidRPr="00F13084">
        <w:rPr>
          <w:rFonts w:ascii="Times New Roman" w:eastAsia="Times New Roman" w:hAnsi="Times New Roman" w:cs="Times New Roman"/>
          <w:b/>
          <w:sz w:val="24"/>
          <w:szCs w:val="24"/>
          <w:lang w:eastAsia="ru-RU"/>
        </w:rPr>
        <w:t>VII. Список используемых источников и литературы</w:t>
      </w:r>
      <w:r w:rsidRPr="00F13084">
        <w:rPr>
          <w:rFonts w:ascii="Times New Roman" w:eastAsia="Times New Roman" w:hAnsi="Times New Roman" w:cs="Times New Roman"/>
          <w:sz w:val="24"/>
          <w:szCs w:val="24"/>
          <w:lang w:eastAsia="ru-RU"/>
        </w:rPr>
        <w:br/>
        <w:t>1. Конституция Российской Федерации, принята всенародным голосованием 12 декабря</w:t>
      </w:r>
      <w:r w:rsidRPr="00F13084">
        <w:rPr>
          <w:rFonts w:ascii="Times New Roman" w:eastAsia="Times New Roman" w:hAnsi="Times New Roman" w:cs="Times New Roman"/>
          <w:sz w:val="24"/>
          <w:szCs w:val="24"/>
          <w:lang w:eastAsia="ru-RU"/>
        </w:rPr>
        <w:br/>
        <w:t>1993 года (с изм. от 4 октября 2022 г. No8-ФКЗ).</w:t>
      </w:r>
      <w:r w:rsidRPr="00F13084">
        <w:rPr>
          <w:rFonts w:ascii="Times New Roman" w:eastAsia="Times New Roman" w:hAnsi="Times New Roman" w:cs="Times New Roman"/>
          <w:sz w:val="24"/>
          <w:szCs w:val="24"/>
          <w:lang w:eastAsia="ru-RU"/>
        </w:rPr>
        <w:br/>
        <w:t>2. Уголовный кодекс Российской Федерации от 13 июня 1996 г. No63-ФЗ (с изм. от</w:t>
      </w:r>
      <w:r w:rsidRPr="00F13084">
        <w:rPr>
          <w:rFonts w:ascii="Times New Roman" w:eastAsia="Times New Roman" w:hAnsi="Times New Roman" w:cs="Times New Roman"/>
          <w:sz w:val="24"/>
          <w:szCs w:val="24"/>
          <w:lang w:eastAsia="ru-RU"/>
        </w:rPr>
        <w:br/>
        <w:t>15.03.2023 г.).</w:t>
      </w:r>
      <w:r w:rsidRPr="00F13084">
        <w:rPr>
          <w:rFonts w:ascii="Times New Roman" w:eastAsia="Times New Roman" w:hAnsi="Times New Roman" w:cs="Times New Roman"/>
          <w:sz w:val="24"/>
          <w:szCs w:val="24"/>
          <w:lang w:eastAsia="ru-RU"/>
        </w:rPr>
        <w:br/>
        <w:t>3. Гражданский кодекс Российской Федерации от 30 ноября 1994 г. No51-ФЗ (с изм. от</w:t>
      </w:r>
      <w:r w:rsidRPr="00F13084">
        <w:rPr>
          <w:rFonts w:ascii="Times New Roman" w:eastAsia="Times New Roman" w:hAnsi="Times New Roman" w:cs="Times New Roman"/>
          <w:sz w:val="24"/>
          <w:szCs w:val="24"/>
          <w:lang w:eastAsia="ru-RU"/>
        </w:rPr>
        <w:br/>
        <w:t>26.10.2021 г.).</w:t>
      </w:r>
      <w:r w:rsidRPr="00F13084">
        <w:rPr>
          <w:rFonts w:ascii="Times New Roman" w:eastAsia="Times New Roman" w:hAnsi="Times New Roman" w:cs="Times New Roman"/>
          <w:sz w:val="24"/>
          <w:szCs w:val="24"/>
          <w:lang w:eastAsia="ru-RU"/>
        </w:rPr>
        <w:br/>
        <w:t>4. Кодекс Российской Федерации об административных правонарушениях от 30 декабря</w:t>
      </w:r>
      <w:r w:rsidRPr="00F13084">
        <w:rPr>
          <w:rFonts w:ascii="Times New Roman" w:eastAsia="Times New Roman" w:hAnsi="Times New Roman" w:cs="Times New Roman"/>
          <w:sz w:val="24"/>
          <w:szCs w:val="24"/>
          <w:lang w:eastAsia="ru-RU"/>
        </w:rPr>
        <w:br/>
        <w:t>2001 г. No195-ФЗ (с изм. от 24.11.2022 г.).</w:t>
      </w:r>
      <w:r w:rsidRPr="00F13084">
        <w:rPr>
          <w:rFonts w:ascii="Times New Roman" w:eastAsia="Times New Roman" w:hAnsi="Times New Roman" w:cs="Times New Roman"/>
          <w:sz w:val="24"/>
          <w:szCs w:val="24"/>
          <w:lang w:eastAsia="ru-RU"/>
        </w:rPr>
        <w:br/>
        <w:t>5. Федеральный закон Российской Федерации от 29 декабря 2012 г. No273-ФЗ «Об</w:t>
      </w:r>
      <w:r w:rsidRPr="00F13084">
        <w:rPr>
          <w:rFonts w:ascii="Times New Roman" w:eastAsia="Times New Roman" w:hAnsi="Times New Roman" w:cs="Times New Roman"/>
          <w:sz w:val="24"/>
          <w:szCs w:val="24"/>
          <w:lang w:eastAsia="ru-RU"/>
        </w:rPr>
        <w:br/>
        <w:t>образовании в Российской Федерации» (с изм. от 17 февраля 2023 г. No26- ФЗ).</w:t>
      </w:r>
      <w:r w:rsidRPr="00F13084">
        <w:rPr>
          <w:rFonts w:ascii="Times New Roman" w:eastAsia="Times New Roman" w:hAnsi="Times New Roman" w:cs="Times New Roman"/>
          <w:sz w:val="24"/>
          <w:szCs w:val="24"/>
          <w:lang w:eastAsia="ru-RU"/>
        </w:rPr>
        <w:br/>
        <w:t>6. Федеральный закон Российской Федерации от 03 июля 2016 г. No226-ФЗ «О войсках</w:t>
      </w:r>
      <w:r w:rsidRPr="00F13084">
        <w:rPr>
          <w:rFonts w:ascii="Times New Roman" w:eastAsia="Times New Roman" w:hAnsi="Times New Roman" w:cs="Times New Roman"/>
          <w:sz w:val="24"/>
          <w:szCs w:val="24"/>
          <w:lang w:eastAsia="ru-RU"/>
        </w:rPr>
        <w:br/>
        <w:t>национальной гвардии Российской Федерации» (с изм. от 29 декабря 2022 г. No638-ФЗ).</w:t>
      </w:r>
      <w:r w:rsidRPr="00F13084">
        <w:rPr>
          <w:rFonts w:ascii="Times New Roman" w:eastAsia="Times New Roman" w:hAnsi="Times New Roman" w:cs="Times New Roman"/>
          <w:sz w:val="24"/>
          <w:szCs w:val="24"/>
          <w:lang w:eastAsia="ru-RU"/>
        </w:rPr>
        <w:br/>
        <w:t>7. Федеральный закон Российской Федерации от 21 ноября 2011 г. No323-ФЗ «Об основах</w:t>
      </w:r>
      <w:r w:rsidRPr="00F13084">
        <w:rPr>
          <w:rFonts w:ascii="Times New Roman" w:eastAsia="Times New Roman" w:hAnsi="Times New Roman" w:cs="Times New Roman"/>
          <w:sz w:val="24"/>
          <w:szCs w:val="24"/>
          <w:lang w:eastAsia="ru-RU"/>
        </w:rPr>
        <w:br/>
        <w:t>охраны здоровья граждан в Российской Федерации» (с изм. от 28 декабря 2022 г. No569-</w:t>
      </w:r>
      <w:r w:rsidRPr="00F13084">
        <w:rPr>
          <w:rFonts w:ascii="Times New Roman" w:eastAsia="Times New Roman" w:hAnsi="Times New Roman" w:cs="Times New Roman"/>
          <w:sz w:val="24"/>
          <w:szCs w:val="24"/>
          <w:lang w:eastAsia="ru-RU"/>
        </w:rPr>
        <w:br/>
        <w:t>ФЗ).</w:t>
      </w:r>
      <w:r w:rsidRPr="00F13084">
        <w:rPr>
          <w:rFonts w:ascii="Times New Roman" w:eastAsia="Times New Roman" w:hAnsi="Times New Roman" w:cs="Times New Roman"/>
          <w:sz w:val="24"/>
          <w:szCs w:val="24"/>
          <w:lang w:eastAsia="ru-RU"/>
        </w:rPr>
        <w:br/>
        <w:t>8. Федеральный закон Российской Федерации от 06 марта 2006 г. No35-ФЗ «О</w:t>
      </w:r>
      <w:r w:rsidRPr="00F13084">
        <w:rPr>
          <w:rFonts w:ascii="Times New Roman" w:eastAsia="Times New Roman" w:hAnsi="Times New Roman" w:cs="Times New Roman"/>
          <w:sz w:val="24"/>
          <w:szCs w:val="24"/>
          <w:lang w:eastAsia="ru-RU"/>
        </w:rPr>
        <w:br/>
        <w:t>противодействии терроризму» (с изм. от 26 мая 2021 г. No155-ФЗ).</w:t>
      </w:r>
      <w:r w:rsidRPr="00F13084">
        <w:rPr>
          <w:rFonts w:ascii="Times New Roman" w:eastAsia="Times New Roman" w:hAnsi="Times New Roman" w:cs="Times New Roman"/>
          <w:sz w:val="24"/>
          <w:szCs w:val="24"/>
          <w:lang w:eastAsia="ru-RU"/>
        </w:rPr>
        <w:br/>
        <w:t>9. Закон Российской Федерации от 11 марта 1992 г. No2487-1 «О частной детективной и</w:t>
      </w:r>
      <w:r w:rsidRPr="00F13084">
        <w:rPr>
          <w:rFonts w:ascii="Times New Roman" w:eastAsia="Times New Roman" w:hAnsi="Times New Roman" w:cs="Times New Roman"/>
          <w:sz w:val="24"/>
          <w:szCs w:val="24"/>
          <w:lang w:eastAsia="ru-RU"/>
        </w:rPr>
        <w:br/>
        <w:t>охранной деятельности в Российской Федерации» (с изм. от 28 декабря 2022 г. No569-ФЗ).</w:t>
      </w:r>
      <w:r w:rsidRPr="00F13084">
        <w:rPr>
          <w:rFonts w:ascii="Times New Roman" w:eastAsia="Times New Roman" w:hAnsi="Times New Roman" w:cs="Times New Roman"/>
          <w:sz w:val="24"/>
          <w:szCs w:val="24"/>
          <w:lang w:eastAsia="ru-RU"/>
        </w:rPr>
        <w:br/>
        <w:t xml:space="preserve">10. Федеральный закон Российской Федерации от 22 июля 2008 г. No123-ФЗ </w:t>
      </w:r>
      <w:r w:rsidRPr="00F13084">
        <w:rPr>
          <w:rFonts w:ascii="Times New Roman" w:eastAsia="Times New Roman" w:hAnsi="Times New Roman" w:cs="Times New Roman"/>
          <w:sz w:val="24"/>
          <w:szCs w:val="24"/>
          <w:lang w:eastAsia="ru-RU"/>
        </w:rPr>
        <w:lastRenderedPageBreak/>
        <w:t>«Технический</w:t>
      </w:r>
      <w:r w:rsidRPr="00F13084">
        <w:rPr>
          <w:rFonts w:ascii="Times New Roman" w:eastAsia="Times New Roman" w:hAnsi="Times New Roman" w:cs="Times New Roman"/>
          <w:sz w:val="24"/>
          <w:szCs w:val="24"/>
          <w:lang w:eastAsia="ru-RU"/>
        </w:rPr>
        <w:br/>
        <w:t>регламент о требованиях пожарной безопасности».</w:t>
      </w:r>
      <w:r w:rsidRPr="00F13084">
        <w:rPr>
          <w:rFonts w:ascii="Times New Roman" w:eastAsia="Times New Roman" w:hAnsi="Times New Roman" w:cs="Times New Roman"/>
          <w:sz w:val="24"/>
          <w:szCs w:val="24"/>
          <w:lang w:eastAsia="ru-RU"/>
        </w:rPr>
        <w:br/>
        <w:t>11. Федеральный закон Российской Федерации от 12.08.1995 No144-ФЗ «Об оперативно-</w:t>
      </w:r>
      <w:r w:rsidRPr="00F13084">
        <w:rPr>
          <w:rFonts w:ascii="Times New Roman" w:eastAsia="Times New Roman" w:hAnsi="Times New Roman" w:cs="Times New Roman"/>
          <w:sz w:val="24"/>
          <w:szCs w:val="24"/>
          <w:lang w:eastAsia="ru-RU"/>
        </w:rPr>
        <w:br/>
        <w:t>розыскной деятельности» (с изм. от 28 декабря 2022 г. No569-ФЗ).</w:t>
      </w:r>
      <w:r w:rsidRPr="00F13084">
        <w:rPr>
          <w:rFonts w:ascii="Times New Roman" w:eastAsia="Times New Roman" w:hAnsi="Times New Roman" w:cs="Times New Roman"/>
          <w:sz w:val="24"/>
          <w:szCs w:val="24"/>
          <w:lang w:eastAsia="ru-RU"/>
        </w:rPr>
        <w:br/>
        <w:t>12. Приказ Федеральной службы войск национальной гвардии Российской Федерации от</w:t>
      </w:r>
      <w:r w:rsidRPr="00F13084">
        <w:rPr>
          <w:rFonts w:ascii="Times New Roman" w:eastAsia="Times New Roman" w:hAnsi="Times New Roman" w:cs="Times New Roman"/>
          <w:sz w:val="24"/>
          <w:szCs w:val="24"/>
          <w:lang w:eastAsia="ru-RU"/>
        </w:rPr>
        <w:br/>
        <w:t>30 ноября 2019 г. No396 «Об утверждении типовых программ профессионального</w:t>
      </w:r>
      <w:r w:rsidRPr="00F13084">
        <w:rPr>
          <w:rFonts w:ascii="Times New Roman" w:eastAsia="Times New Roman" w:hAnsi="Times New Roman" w:cs="Times New Roman"/>
          <w:sz w:val="24"/>
          <w:szCs w:val="24"/>
          <w:lang w:eastAsia="ru-RU"/>
        </w:rPr>
        <w:br/>
        <w:t>обучения для работы в качестве частных охранников».</w:t>
      </w:r>
      <w:r w:rsidRPr="00F13084">
        <w:rPr>
          <w:rFonts w:ascii="Times New Roman" w:eastAsia="Times New Roman" w:hAnsi="Times New Roman" w:cs="Times New Roman"/>
          <w:sz w:val="24"/>
          <w:szCs w:val="24"/>
          <w:lang w:eastAsia="ru-RU"/>
        </w:rPr>
        <w:br/>
        <w:t>13. Приказ Федеральной службы войск национальной гвардии Российской Федерации от</w:t>
      </w:r>
      <w:r w:rsidRPr="00F13084">
        <w:rPr>
          <w:rFonts w:ascii="Times New Roman" w:eastAsia="Times New Roman" w:hAnsi="Times New Roman" w:cs="Times New Roman"/>
          <w:sz w:val="24"/>
          <w:szCs w:val="24"/>
          <w:lang w:eastAsia="ru-RU"/>
        </w:rPr>
        <w:br/>
        <w:t>19 октября 2020 г. No418 «О внесении изменений в приказ Федеральной службы войск</w:t>
      </w:r>
      <w:r w:rsidRPr="00F13084">
        <w:rPr>
          <w:rFonts w:ascii="Times New Roman" w:eastAsia="Times New Roman" w:hAnsi="Times New Roman" w:cs="Times New Roman"/>
          <w:sz w:val="24"/>
          <w:szCs w:val="24"/>
          <w:lang w:eastAsia="ru-RU"/>
        </w:rPr>
        <w:br/>
        <w:t>национальной гвардии Российской Федерации от 30 ноября 2019 г. No396 85 «Об</w:t>
      </w:r>
    </w:p>
    <w:p w14:paraId="065652CB" w14:textId="77777777" w:rsidR="00F13084" w:rsidRPr="00F13084" w:rsidRDefault="00F13084" w:rsidP="00F13084">
      <w:pPr>
        <w:spacing w:after="0" w:line="240" w:lineRule="auto"/>
        <w:rPr>
          <w:rFonts w:ascii="Times New Roman" w:eastAsia="Times New Roman" w:hAnsi="Times New Roman" w:cs="Times New Roman"/>
          <w:sz w:val="24"/>
          <w:szCs w:val="24"/>
          <w:lang w:eastAsia="ru-RU"/>
        </w:rPr>
      </w:pPr>
      <w:r w:rsidRPr="00F13084">
        <w:rPr>
          <w:rFonts w:ascii="Times New Roman" w:eastAsia="Times New Roman" w:hAnsi="Times New Roman" w:cs="Times New Roman"/>
          <w:sz w:val="24"/>
          <w:szCs w:val="24"/>
          <w:lang w:eastAsia="ru-RU"/>
        </w:rPr>
        <w:t>утверждении типовых программ профессионального обучения для работы в качестве</w:t>
      </w:r>
      <w:r w:rsidRPr="00F13084">
        <w:rPr>
          <w:rFonts w:ascii="Times New Roman" w:eastAsia="Times New Roman" w:hAnsi="Times New Roman" w:cs="Times New Roman"/>
          <w:sz w:val="24"/>
          <w:szCs w:val="24"/>
          <w:lang w:eastAsia="ru-RU"/>
        </w:rPr>
        <w:br/>
        <w:t>частных охранников».</w:t>
      </w:r>
      <w:r w:rsidRPr="00F13084">
        <w:rPr>
          <w:rFonts w:ascii="Times New Roman" w:eastAsia="Times New Roman" w:hAnsi="Times New Roman" w:cs="Times New Roman"/>
          <w:sz w:val="24"/>
          <w:szCs w:val="24"/>
          <w:lang w:eastAsia="ru-RU"/>
        </w:rPr>
        <w:br/>
        <w:t>14. Приказ Минздравсоцразвития Российской Федерации от 26 августа 2010 г. No761н «Об</w:t>
      </w:r>
      <w:r w:rsidRPr="00F13084">
        <w:rPr>
          <w:rFonts w:ascii="Times New Roman" w:eastAsia="Times New Roman" w:hAnsi="Times New Roman" w:cs="Times New Roman"/>
          <w:sz w:val="24"/>
          <w:szCs w:val="24"/>
          <w:lang w:eastAsia="ru-RU"/>
        </w:rPr>
        <w:br/>
        <w:t>утверждении Единого квалификационного справочника должностей руководителей,</w:t>
      </w:r>
      <w:r w:rsidRPr="00F13084">
        <w:rPr>
          <w:rFonts w:ascii="Times New Roman" w:eastAsia="Times New Roman" w:hAnsi="Times New Roman" w:cs="Times New Roman"/>
          <w:sz w:val="24"/>
          <w:szCs w:val="24"/>
          <w:lang w:eastAsia="ru-RU"/>
        </w:rPr>
        <w:br/>
        <w:t>специалистов и служащих, раздел «Квалификационные характеристики должностей</w:t>
      </w:r>
      <w:r w:rsidRPr="00F13084">
        <w:rPr>
          <w:rFonts w:ascii="Times New Roman" w:eastAsia="Times New Roman" w:hAnsi="Times New Roman" w:cs="Times New Roman"/>
          <w:sz w:val="24"/>
          <w:szCs w:val="24"/>
          <w:lang w:eastAsia="ru-RU"/>
        </w:rPr>
        <w:br/>
        <w:t>работников образования» (ред. от 31.05.2011 г.)</w:t>
      </w:r>
      <w:r w:rsidRPr="00F13084">
        <w:rPr>
          <w:rFonts w:ascii="Times New Roman" w:eastAsia="Times New Roman" w:hAnsi="Times New Roman" w:cs="Times New Roman"/>
          <w:sz w:val="24"/>
          <w:szCs w:val="24"/>
          <w:lang w:eastAsia="ru-RU"/>
        </w:rPr>
        <w:br/>
        <w:t>15. Приказ Минздравсоцразвития Российской Федерации от 17 апреля 2009 г. No199 «О</w:t>
      </w:r>
      <w:r w:rsidRPr="00F13084">
        <w:rPr>
          <w:rFonts w:ascii="Times New Roman" w:eastAsia="Times New Roman" w:hAnsi="Times New Roman" w:cs="Times New Roman"/>
          <w:sz w:val="24"/>
          <w:szCs w:val="24"/>
          <w:lang w:eastAsia="ru-RU"/>
        </w:rPr>
        <w:br/>
        <w:t>внесении в Единый тарифно-квалификационный справочник работ и профессий рабочих,</w:t>
      </w:r>
      <w:r w:rsidRPr="00F13084">
        <w:rPr>
          <w:rFonts w:ascii="Times New Roman" w:eastAsia="Times New Roman" w:hAnsi="Times New Roman" w:cs="Times New Roman"/>
          <w:sz w:val="24"/>
          <w:szCs w:val="24"/>
          <w:lang w:eastAsia="ru-RU"/>
        </w:rPr>
        <w:br/>
        <w:t>выпуск 1».</w:t>
      </w:r>
      <w:r w:rsidRPr="00F13084">
        <w:rPr>
          <w:rFonts w:ascii="Times New Roman" w:eastAsia="Times New Roman" w:hAnsi="Times New Roman" w:cs="Times New Roman"/>
          <w:sz w:val="24"/>
          <w:szCs w:val="24"/>
          <w:lang w:eastAsia="ru-RU"/>
        </w:rPr>
        <w:br/>
        <w:t>16. Приказ Министерства здравоохранения и социального развития Российской</w:t>
      </w:r>
      <w:r w:rsidRPr="00F13084">
        <w:rPr>
          <w:rFonts w:ascii="Times New Roman" w:eastAsia="Times New Roman" w:hAnsi="Times New Roman" w:cs="Times New Roman"/>
          <w:sz w:val="24"/>
          <w:szCs w:val="24"/>
          <w:lang w:eastAsia="ru-RU"/>
        </w:rPr>
        <w:br/>
        <w:t>Федерации от 4 мая 2012 г. No 477 «Об утверждении перечня состояний, при которых</w:t>
      </w:r>
      <w:r w:rsidRPr="00F13084">
        <w:rPr>
          <w:rFonts w:ascii="Times New Roman" w:eastAsia="Times New Roman" w:hAnsi="Times New Roman" w:cs="Times New Roman"/>
          <w:sz w:val="24"/>
          <w:szCs w:val="24"/>
          <w:lang w:eastAsia="ru-RU"/>
        </w:rPr>
        <w:br/>
        <w:t>оказывается первая помощь и перечня мероприятий по оказанию первой помощи» (ред. от</w:t>
      </w:r>
      <w:r w:rsidRPr="00F13084">
        <w:rPr>
          <w:rFonts w:ascii="Times New Roman" w:eastAsia="Times New Roman" w:hAnsi="Times New Roman" w:cs="Times New Roman"/>
          <w:sz w:val="24"/>
          <w:szCs w:val="24"/>
          <w:lang w:eastAsia="ru-RU"/>
        </w:rPr>
        <w:br/>
        <w:t>07.11.2012 г.).</w:t>
      </w:r>
      <w:r w:rsidRPr="00F13084">
        <w:rPr>
          <w:rFonts w:ascii="Times New Roman" w:eastAsia="Times New Roman" w:hAnsi="Times New Roman" w:cs="Times New Roman"/>
          <w:sz w:val="24"/>
          <w:szCs w:val="24"/>
          <w:lang w:eastAsia="ru-RU"/>
        </w:rPr>
        <w:br/>
        <w:t>17. Приказ Министерства здравоохранения Российской Федерации от 26 ноября 2020 г.</w:t>
      </w:r>
      <w:r w:rsidRPr="00F13084">
        <w:rPr>
          <w:rFonts w:ascii="Times New Roman" w:eastAsia="Times New Roman" w:hAnsi="Times New Roman" w:cs="Times New Roman"/>
          <w:sz w:val="24"/>
          <w:szCs w:val="24"/>
          <w:lang w:eastAsia="ru-RU"/>
        </w:rPr>
        <w:br/>
        <w:t>No1252н «Об утверждении Порядка проведения медицинского освидетельствования на</w:t>
      </w:r>
      <w:r w:rsidRPr="00F13084">
        <w:rPr>
          <w:rFonts w:ascii="Times New Roman" w:eastAsia="Times New Roman" w:hAnsi="Times New Roman" w:cs="Times New Roman"/>
          <w:sz w:val="24"/>
          <w:szCs w:val="24"/>
          <w:lang w:eastAsia="ru-RU"/>
        </w:rPr>
        <w:br/>
        <w:t>наличие медицинский противопоказаний к исполнению обязанностей частного охранника,</w:t>
      </w:r>
      <w:r w:rsidRPr="00F13084">
        <w:rPr>
          <w:rFonts w:ascii="Times New Roman" w:eastAsia="Times New Roman" w:hAnsi="Times New Roman" w:cs="Times New Roman"/>
          <w:sz w:val="24"/>
          <w:szCs w:val="24"/>
          <w:lang w:eastAsia="ru-RU"/>
        </w:rPr>
        <w:br/>
        <w:t>включающего в себя химикотоксикологические исследования наличия в организме</w:t>
      </w:r>
      <w:r w:rsidRPr="00F13084">
        <w:rPr>
          <w:rFonts w:ascii="Times New Roman" w:eastAsia="Times New Roman" w:hAnsi="Times New Roman" w:cs="Times New Roman"/>
          <w:sz w:val="24"/>
          <w:szCs w:val="24"/>
          <w:lang w:eastAsia="ru-RU"/>
        </w:rPr>
        <w:br/>
        <w:t>человека наркотических средств, психотропных веществ и их метаболитов, формы</w:t>
      </w:r>
      <w:r w:rsidRPr="00F13084">
        <w:rPr>
          <w:rFonts w:ascii="Times New Roman" w:eastAsia="Times New Roman" w:hAnsi="Times New Roman" w:cs="Times New Roman"/>
          <w:sz w:val="24"/>
          <w:szCs w:val="24"/>
          <w:lang w:eastAsia="ru-RU"/>
        </w:rPr>
        <w:br/>
        <w:t>медицинского заключения об отсутствии медицинских противопоказаний к исполнению</w:t>
      </w:r>
      <w:r w:rsidRPr="00F13084">
        <w:rPr>
          <w:rFonts w:ascii="Times New Roman" w:eastAsia="Times New Roman" w:hAnsi="Times New Roman" w:cs="Times New Roman"/>
          <w:sz w:val="24"/>
          <w:szCs w:val="24"/>
          <w:lang w:eastAsia="ru-RU"/>
        </w:rPr>
        <w:br/>
        <w:t>обязанностей частного охранника, формы журнала регистрации выданных медицинских</w:t>
      </w:r>
      <w:r w:rsidRPr="00F13084">
        <w:rPr>
          <w:rFonts w:ascii="Times New Roman" w:eastAsia="Times New Roman" w:hAnsi="Times New Roman" w:cs="Times New Roman"/>
          <w:sz w:val="24"/>
          <w:szCs w:val="24"/>
          <w:lang w:eastAsia="ru-RU"/>
        </w:rPr>
        <w:br/>
        <w:t>заключений об отсутствии медицинских противопоказаний к исполнению обязанностей</w:t>
      </w:r>
      <w:r w:rsidRPr="00F13084">
        <w:rPr>
          <w:rFonts w:ascii="Times New Roman" w:eastAsia="Times New Roman" w:hAnsi="Times New Roman" w:cs="Times New Roman"/>
          <w:sz w:val="24"/>
          <w:szCs w:val="24"/>
          <w:lang w:eastAsia="ru-RU"/>
        </w:rPr>
        <w:br/>
        <w:t>частного охранника».</w:t>
      </w:r>
      <w:r w:rsidRPr="00F13084">
        <w:rPr>
          <w:rFonts w:ascii="Times New Roman" w:eastAsia="Times New Roman" w:hAnsi="Times New Roman" w:cs="Times New Roman"/>
          <w:sz w:val="24"/>
          <w:szCs w:val="24"/>
          <w:lang w:eastAsia="ru-RU"/>
        </w:rPr>
        <w:br/>
        <w:t>18. Приказ Министерства здравоохранения Российской Федерации от 30 октября 2020 г.</w:t>
      </w:r>
      <w:r w:rsidRPr="00F13084">
        <w:rPr>
          <w:rFonts w:ascii="Times New Roman" w:eastAsia="Times New Roman" w:hAnsi="Times New Roman" w:cs="Times New Roman"/>
          <w:sz w:val="24"/>
          <w:szCs w:val="24"/>
          <w:lang w:eastAsia="ru-RU"/>
        </w:rPr>
        <w:br/>
        <w:t>No1183н «Об утверждении требований к комплектации лекарственными препаратами и</w:t>
      </w:r>
      <w:r w:rsidRPr="00F13084">
        <w:rPr>
          <w:rFonts w:ascii="Times New Roman" w:eastAsia="Times New Roman" w:hAnsi="Times New Roman" w:cs="Times New Roman"/>
          <w:sz w:val="24"/>
          <w:szCs w:val="24"/>
          <w:lang w:eastAsia="ru-RU"/>
        </w:rPr>
        <w:br/>
        <w:t>медицинскими изделиями укладки для оказания первичной медико-санитарной помощи</w:t>
      </w:r>
      <w:r w:rsidRPr="00F13084">
        <w:rPr>
          <w:rFonts w:ascii="Times New Roman" w:eastAsia="Times New Roman" w:hAnsi="Times New Roman" w:cs="Times New Roman"/>
          <w:sz w:val="24"/>
          <w:szCs w:val="24"/>
          <w:lang w:eastAsia="ru-RU"/>
        </w:rPr>
        <w:br/>
        <w:t>взрослым в неотложной форме».</w:t>
      </w:r>
      <w:r w:rsidRPr="00F13084">
        <w:rPr>
          <w:rFonts w:ascii="Times New Roman" w:eastAsia="Times New Roman" w:hAnsi="Times New Roman" w:cs="Times New Roman"/>
          <w:sz w:val="24"/>
          <w:szCs w:val="24"/>
          <w:lang w:eastAsia="ru-RU"/>
        </w:rPr>
        <w:br/>
        <w:t>19. Комментарии к Уголовному кодексу Российской Федерации // https://stykrf.ru/.</w:t>
      </w:r>
      <w:r w:rsidRPr="00F13084">
        <w:rPr>
          <w:rFonts w:ascii="Times New Roman" w:eastAsia="Times New Roman" w:hAnsi="Times New Roman" w:cs="Times New Roman"/>
          <w:sz w:val="24"/>
          <w:szCs w:val="24"/>
          <w:lang w:eastAsia="ru-RU"/>
        </w:rPr>
        <w:br/>
        <w:t>20. Комментарии к Гражданскому кодексу Российской Федерации //</w:t>
      </w:r>
      <w:r w:rsidRPr="00F13084">
        <w:rPr>
          <w:rFonts w:ascii="Times New Roman" w:eastAsia="Times New Roman" w:hAnsi="Times New Roman" w:cs="Times New Roman"/>
          <w:sz w:val="24"/>
          <w:szCs w:val="24"/>
          <w:lang w:eastAsia="ru-RU"/>
        </w:rPr>
        <w:br/>
        <w:t>https://www.zakonrf.info/gk/.</w:t>
      </w:r>
      <w:r w:rsidRPr="00F13084">
        <w:rPr>
          <w:rFonts w:ascii="Times New Roman" w:eastAsia="Times New Roman" w:hAnsi="Times New Roman" w:cs="Times New Roman"/>
          <w:sz w:val="24"/>
          <w:szCs w:val="24"/>
          <w:lang w:eastAsia="ru-RU"/>
        </w:rPr>
        <w:br/>
        <w:t>21. Комментарии к Кодексу Российской Федерации об административных</w:t>
      </w:r>
      <w:r w:rsidRPr="00F13084">
        <w:rPr>
          <w:rFonts w:ascii="Times New Roman" w:eastAsia="Times New Roman" w:hAnsi="Times New Roman" w:cs="Times New Roman"/>
          <w:sz w:val="24"/>
          <w:szCs w:val="24"/>
          <w:lang w:eastAsia="ru-RU"/>
        </w:rPr>
        <w:br/>
        <w:t>правонарушениях // https:// koapkodeksrf.ru/.</w:t>
      </w:r>
      <w:r w:rsidRPr="00F13084">
        <w:rPr>
          <w:rFonts w:ascii="Times New Roman" w:eastAsia="Times New Roman" w:hAnsi="Times New Roman" w:cs="Times New Roman"/>
          <w:sz w:val="24"/>
          <w:szCs w:val="24"/>
          <w:lang w:eastAsia="ru-RU"/>
        </w:rPr>
        <w:br/>
        <w:t>22. Постановление Правительства Российской Федерации от 23 июня 2011 г. No498 «О</w:t>
      </w:r>
      <w:r w:rsidRPr="00F13084">
        <w:rPr>
          <w:rFonts w:ascii="Times New Roman" w:eastAsia="Times New Roman" w:hAnsi="Times New Roman" w:cs="Times New Roman"/>
          <w:sz w:val="24"/>
          <w:szCs w:val="24"/>
          <w:lang w:eastAsia="ru-RU"/>
        </w:rPr>
        <w:br/>
        <w:t>некоторых вопросах осуществления (частной) детективной (сыскной) и частной охранной</w:t>
      </w:r>
      <w:r w:rsidRPr="00F13084">
        <w:rPr>
          <w:rFonts w:ascii="Times New Roman" w:eastAsia="Times New Roman" w:hAnsi="Times New Roman" w:cs="Times New Roman"/>
          <w:sz w:val="24"/>
          <w:szCs w:val="24"/>
          <w:lang w:eastAsia="ru-RU"/>
        </w:rPr>
        <w:br/>
        <w:t>деятельности» (ред. от 01.11.2022 г.).</w:t>
      </w:r>
      <w:r w:rsidRPr="00F13084">
        <w:rPr>
          <w:rFonts w:ascii="Times New Roman" w:eastAsia="Times New Roman" w:hAnsi="Times New Roman" w:cs="Times New Roman"/>
          <w:sz w:val="24"/>
          <w:szCs w:val="24"/>
          <w:lang w:eastAsia="ru-RU"/>
        </w:rPr>
        <w:br/>
        <w:t>23. Постановление Правительства Российской Федерации от 19 мая 2007 г. No300 «Об</w:t>
      </w:r>
      <w:r w:rsidRPr="00F13084">
        <w:rPr>
          <w:rFonts w:ascii="Times New Roman" w:eastAsia="Times New Roman" w:hAnsi="Times New Roman" w:cs="Times New Roman"/>
          <w:sz w:val="24"/>
          <w:szCs w:val="24"/>
          <w:lang w:eastAsia="ru-RU"/>
        </w:rPr>
        <w:br/>
        <w:t>утверждении перечня заболеваний, препятствующих исполнению обязанностей частного</w:t>
      </w:r>
      <w:r w:rsidRPr="00F13084">
        <w:rPr>
          <w:rFonts w:ascii="Times New Roman" w:eastAsia="Times New Roman" w:hAnsi="Times New Roman" w:cs="Times New Roman"/>
          <w:sz w:val="24"/>
          <w:szCs w:val="24"/>
          <w:lang w:eastAsia="ru-RU"/>
        </w:rPr>
        <w:br/>
        <w:t>охранника».</w:t>
      </w:r>
      <w:r w:rsidRPr="00F13084">
        <w:rPr>
          <w:rFonts w:ascii="Times New Roman" w:eastAsia="Times New Roman" w:hAnsi="Times New Roman" w:cs="Times New Roman"/>
          <w:sz w:val="24"/>
          <w:szCs w:val="24"/>
          <w:lang w:eastAsia="ru-RU"/>
        </w:rPr>
        <w:br/>
        <w:t>24. Постановление Правительства Российской Федерации от 14 августа 1992 г. No587</w:t>
      </w:r>
      <w:r w:rsidRPr="00F13084">
        <w:rPr>
          <w:rFonts w:ascii="Times New Roman" w:eastAsia="Times New Roman" w:hAnsi="Times New Roman" w:cs="Times New Roman"/>
          <w:sz w:val="24"/>
          <w:szCs w:val="24"/>
          <w:lang w:eastAsia="ru-RU"/>
        </w:rPr>
        <w:br/>
        <w:t>«Вопросы частной детективной (сыскной) и частной охранной деятельности» (ред. от</w:t>
      </w:r>
      <w:r w:rsidRPr="00F13084">
        <w:rPr>
          <w:rFonts w:ascii="Times New Roman" w:eastAsia="Times New Roman" w:hAnsi="Times New Roman" w:cs="Times New Roman"/>
          <w:sz w:val="24"/>
          <w:szCs w:val="24"/>
          <w:lang w:eastAsia="ru-RU"/>
        </w:rPr>
        <w:br/>
        <w:t>01.11.2022 г.).</w:t>
      </w:r>
      <w:r w:rsidRPr="00F13084">
        <w:rPr>
          <w:rFonts w:ascii="Times New Roman" w:eastAsia="Times New Roman" w:hAnsi="Times New Roman" w:cs="Times New Roman"/>
          <w:sz w:val="24"/>
          <w:szCs w:val="24"/>
          <w:lang w:eastAsia="ru-RU"/>
        </w:rPr>
        <w:br/>
        <w:t>25. Азбука для охранника. Справочное пособие / Бузинов А. Б. и др.; под общ. ред. Н. Г.</w:t>
      </w:r>
      <w:r w:rsidRPr="00F13084">
        <w:rPr>
          <w:rFonts w:ascii="Times New Roman" w:eastAsia="Times New Roman" w:hAnsi="Times New Roman" w:cs="Times New Roman"/>
          <w:sz w:val="24"/>
          <w:szCs w:val="24"/>
          <w:lang w:eastAsia="ru-RU"/>
        </w:rPr>
        <w:br/>
      </w:r>
      <w:r w:rsidRPr="00F13084">
        <w:rPr>
          <w:rFonts w:ascii="Times New Roman" w:eastAsia="Times New Roman" w:hAnsi="Times New Roman" w:cs="Times New Roman"/>
          <w:sz w:val="24"/>
          <w:szCs w:val="24"/>
          <w:lang w:eastAsia="ru-RU"/>
        </w:rPr>
        <w:lastRenderedPageBreak/>
        <w:t>Краюшенко - Москва: «Школа охраны «Баярд», 2010. – 287 с. 86</w:t>
      </w:r>
      <w:r w:rsidRPr="00F13084">
        <w:rPr>
          <w:rFonts w:ascii="Times New Roman" w:eastAsia="Times New Roman" w:hAnsi="Times New Roman" w:cs="Times New Roman"/>
          <w:sz w:val="24"/>
          <w:szCs w:val="24"/>
          <w:lang w:eastAsia="ru-RU"/>
        </w:rPr>
        <w:br/>
        <w:t>26. Боевое самбо: Самозащита безоружного против ножа, палки, пистолета. Шабето М,</w:t>
      </w:r>
      <w:r w:rsidRPr="00F13084">
        <w:rPr>
          <w:rFonts w:ascii="Times New Roman" w:eastAsia="Times New Roman" w:hAnsi="Times New Roman" w:cs="Times New Roman"/>
          <w:sz w:val="24"/>
          <w:szCs w:val="24"/>
          <w:lang w:eastAsia="ru-RU"/>
        </w:rPr>
        <w:br/>
        <w:t>Минск: Современное слово, 2004. – 448 с.</w:t>
      </w:r>
      <w:r w:rsidRPr="00F13084">
        <w:rPr>
          <w:rFonts w:ascii="Times New Roman" w:eastAsia="Times New Roman" w:hAnsi="Times New Roman" w:cs="Times New Roman"/>
          <w:sz w:val="24"/>
          <w:szCs w:val="24"/>
          <w:lang w:eastAsia="ru-RU"/>
        </w:rPr>
        <w:br/>
        <w:t>27. Голощапов И.А., Шестаков В.И., Брежнев А.В., Колясинский А.З. методические</w:t>
      </w:r>
      <w:r w:rsidRPr="00F13084">
        <w:rPr>
          <w:rFonts w:ascii="Times New Roman" w:eastAsia="Times New Roman" w:hAnsi="Times New Roman" w:cs="Times New Roman"/>
          <w:sz w:val="24"/>
          <w:szCs w:val="24"/>
          <w:lang w:eastAsia="ru-RU"/>
        </w:rPr>
        <w:br/>
        <w:t>рекомендации для охранно-сыскных структур. – Москва: НОУ СПО "Шк. спецподгот.</w:t>
      </w:r>
      <w:r w:rsidRPr="00F13084">
        <w:rPr>
          <w:rFonts w:ascii="Times New Roman" w:eastAsia="Times New Roman" w:hAnsi="Times New Roman" w:cs="Times New Roman"/>
          <w:sz w:val="24"/>
          <w:szCs w:val="24"/>
          <w:lang w:eastAsia="ru-RU"/>
        </w:rPr>
        <w:br/>
        <w:t>«Витязь», 2009.</w:t>
      </w:r>
      <w:r w:rsidRPr="00F13084">
        <w:rPr>
          <w:rFonts w:ascii="Times New Roman" w:eastAsia="Times New Roman" w:hAnsi="Times New Roman" w:cs="Times New Roman"/>
          <w:sz w:val="24"/>
          <w:szCs w:val="24"/>
          <w:lang w:eastAsia="ru-RU"/>
        </w:rPr>
        <w:br/>
        <w:t>28. Журнал «Мир безопасности» // http://id-mb.ru/</w:t>
      </w:r>
      <w:r w:rsidRPr="00F13084">
        <w:rPr>
          <w:rFonts w:ascii="Times New Roman" w:eastAsia="Times New Roman" w:hAnsi="Times New Roman" w:cs="Times New Roman"/>
          <w:sz w:val="24"/>
          <w:szCs w:val="24"/>
          <w:lang w:eastAsia="ru-RU"/>
        </w:rPr>
        <w:br/>
        <w:t>29. Законы России об оружии: Сборник нормативных актов и документов. Под общ. ред</w:t>
      </w:r>
      <w:r w:rsidRPr="00F13084">
        <w:rPr>
          <w:rFonts w:ascii="Times New Roman" w:eastAsia="Times New Roman" w:hAnsi="Times New Roman" w:cs="Times New Roman"/>
          <w:sz w:val="24"/>
          <w:szCs w:val="24"/>
          <w:lang w:eastAsia="ru-RU"/>
        </w:rPr>
        <w:br/>
        <w:t>Веденова Л.В., Москва: «Баярд», 2003. – 629 с.</w:t>
      </w:r>
      <w:r w:rsidRPr="00F13084">
        <w:rPr>
          <w:rFonts w:ascii="Times New Roman" w:eastAsia="Times New Roman" w:hAnsi="Times New Roman" w:cs="Times New Roman"/>
          <w:sz w:val="24"/>
          <w:szCs w:val="24"/>
          <w:lang w:eastAsia="ru-RU"/>
        </w:rPr>
        <w:br/>
        <w:t>30. Зуев В.Л. Необходимая оборона и крайняя необходимость. Вопросы квалификации и</w:t>
      </w:r>
      <w:r w:rsidRPr="00F13084">
        <w:rPr>
          <w:rFonts w:ascii="Times New Roman" w:eastAsia="Times New Roman" w:hAnsi="Times New Roman" w:cs="Times New Roman"/>
          <w:sz w:val="24"/>
          <w:szCs w:val="24"/>
          <w:lang w:eastAsia="ru-RU"/>
        </w:rPr>
        <w:br/>
        <w:t>судебно-следственной практики, Москва: КРОСНА – ЛЕКС, 1996. – 96 с. Личная</w:t>
      </w:r>
    </w:p>
    <w:p w14:paraId="38B2F596" w14:textId="77777777" w:rsidR="00F13084" w:rsidRPr="00F13084" w:rsidRDefault="00F13084" w:rsidP="00F13084">
      <w:pPr>
        <w:spacing w:after="0" w:line="240" w:lineRule="auto"/>
        <w:rPr>
          <w:rFonts w:ascii="Times New Roman" w:eastAsia="Times New Roman" w:hAnsi="Times New Roman" w:cs="Times New Roman"/>
          <w:color w:val="2C2D2E"/>
          <w:sz w:val="24"/>
          <w:szCs w:val="24"/>
          <w:lang w:eastAsia="ru-RU"/>
        </w:rPr>
      </w:pPr>
      <w:r w:rsidRPr="00F13084">
        <w:rPr>
          <w:rFonts w:ascii="Times New Roman" w:eastAsia="Times New Roman" w:hAnsi="Times New Roman" w:cs="Times New Roman"/>
          <w:color w:val="2C2D2E"/>
          <w:sz w:val="24"/>
          <w:szCs w:val="24"/>
          <w:lang w:eastAsia="ru-RU"/>
        </w:rPr>
        <w:t>безопасность: Советы специалистов. Колл. авт./ 2-е изд., доп. Москва: ИД «Мир</w:t>
      </w:r>
      <w:r w:rsidRPr="00F13084">
        <w:rPr>
          <w:rFonts w:ascii="Times New Roman" w:eastAsia="Times New Roman" w:hAnsi="Times New Roman" w:cs="Times New Roman"/>
          <w:color w:val="2C2D2E"/>
          <w:sz w:val="24"/>
          <w:szCs w:val="24"/>
          <w:lang w:eastAsia="ru-RU"/>
        </w:rPr>
        <w:br/>
        <w:t>безопасности», 2003. – 80 с.</w:t>
      </w:r>
      <w:r w:rsidRPr="00F13084">
        <w:rPr>
          <w:rFonts w:ascii="Times New Roman" w:eastAsia="Times New Roman" w:hAnsi="Times New Roman" w:cs="Times New Roman"/>
          <w:color w:val="2C2D2E"/>
          <w:sz w:val="24"/>
          <w:szCs w:val="24"/>
          <w:lang w:eastAsia="ru-RU"/>
        </w:rPr>
        <w:br/>
        <w:t>31. Кашурников С.Н., Кукушкин В.М., Прасолов В.И., Тудос А.В. Азбука начальника</w:t>
      </w:r>
      <w:r w:rsidRPr="00F13084">
        <w:rPr>
          <w:rFonts w:ascii="Times New Roman" w:eastAsia="Times New Roman" w:hAnsi="Times New Roman" w:cs="Times New Roman"/>
          <w:color w:val="2C2D2E"/>
          <w:sz w:val="24"/>
          <w:szCs w:val="24"/>
          <w:lang w:eastAsia="ru-RU"/>
        </w:rPr>
        <w:br/>
        <w:t>охраны объекта. – Москва: «Школа охраны «Баярд», 2011. – 368 с.</w:t>
      </w:r>
      <w:r w:rsidRPr="00F13084">
        <w:rPr>
          <w:rFonts w:ascii="Times New Roman" w:eastAsia="Times New Roman" w:hAnsi="Times New Roman" w:cs="Times New Roman"/>
          <w:color w:val="2C2D2E"/>
          <w:sz w:val="24"/>
          <w:szCs w:val="24"/>
          <w:lang w:eastAsia="ru-RU"/>
        </w:rPr>
        <w:br/>
        <w:t>32. Оборудование для охраны периметров. Введененский Б.С. ИД «Мир безопасности»,</w:t>
      </w:r>
      <w:r w:rsidRPr="00F13084">
        <w:rPr>
          <w:rFonts w:ascii="Times New Roman" w:eastAsia="Times New Roman" w:hAnsi="Times New Roman" w:cs="Times New Roman"/>
          <w:color w:val="2C2D2E"/>
          <w:sz w:val="24"/>
          <w:szCs w:val="24"/>
          <w:lang w:eastAsia="ru-RU"/>
        </w:rPr>
        <w:br/>
        <w:t>2006. – 112 с.</w:t>
      </w:r>
      <w:r w:rsidRPr="00F13084">
        <w:rPr>
          <w:rFonts w:ascii="Times New Roman" w:eastAsia="Times New Roman" w:hAnsi="Times New Roman" w:cs="Times New Roman"/>
          <w:color w:val="2C2D2E"/>
          <w:sz w:val="24"/>
          <w:szCs w:val="24"/>
          <w:lang w:eastAsia="ru-RU"/>
        </w:rPr>
        <w:br/>
        <w:t>33. Организация охраны стационарных объектов. Кашурников С.Н., Прасолов В.И.</w:t>
      </w:r>
      <w:r w:rsidRPr="00F13084">
        <w:rPr>
          <w:rFonts w:ascii="Times New Roman" w:eastAsia="Times New Roman" w:hAnsi="Times New Roman" w:cs="Times New Roman"/>
          <w:color w:val="2C2D2E"/>
          <w:sz w:val="24"/>
          <w:szCs w:val="24"/>
          <w:lang w:eastAsia="ru-RU"/>
        </w:rPr>
        <w:br/>
        <w:t>Москва: ОРГ информ., 2005. – 154 с.</w:t>
      </w:r>
      <w:r w:rsidRPr="00F13084">
        <w:rPr>
          <w:rFonts w:ascii="Times New Roman" w:eastAsia="Times New Roman" w:hAnsi="Times New Roman" w:cs="Times New Roman"/>
          <w:color w:val="2C2D2E"/>
          <w:sz w:val="24"/>
          <w:szCs w:val="24"/>
          <w:lang w:eastAsia="ru-RU"/>
        </w:rPr>
        <w:br/>
        <w:t>34. Охрана строительных объектов. Методическое пособие. Солянов В.М., Черняев В.В.</w:t>
      </w:r>
      <w:r w:rsidRPr="00F13084">
        <w:rPr>
          <w:rFonts w:ascii="Times New Roman" w:eastAsia="Times New Roman" w:hAnsi="Times New Roman" w:cs="Times New Roman"/>
          <w:color w:val="2C2D2E"/>
          <w:sz w:val="24"/>
          <w:szCs w:val="24"/>
          <w:lang w:eastAsia="ru-RU"/>
        </w:rPr>
        <w:br/>
        <w:t>Изд. дополн. и переработан. М.: ОРГ информ., 2002. – 111 с.</w:t>
      </w:r>
      <w:r w:rsidRPr="00F13084">
        <w:rPr>
          <w:rFonts w:ascii="Times New Roman" w:eastAsia="Times New Roman" w:hAnsi="Times New Roman" w:cs="Times New Roman"/>
          <w:color w:val="2C2D2E"/>
          <w:sz w:val="24"/>
          <w:szCs w:val="24"/>
          <w:lang w:eastAsia="ru-RU"/>
        </w:rPr>
        <w:br/>
        <w:t>35. Профессиональный отбор и психологические тесты: Для кадровых служб ЧОП и СБ:</w:t>
      </w:r>
      <w:r w:rsidRPr="00F13084">
        <w:rPr>
          <w:rFonts w:ascii="Times New Roman" w:eastAsia="Times New Roman" w:hAnsi="Times New Roman" w:cs="Times New Roman"/>
          <w:color w:val="2C2D2E"/>
          <w:sz w:val="24"/>
          <w:szCs w:val="24"/>
          <w:lang w:eastAsia="ru-RU"/>
        </w:rPr>
        <w:br/>
        <w:t>Учебное пособие. Толочек В.А. Москва: ИД «Мир безопасности», 2001. – 111 с.</w:t>
      </w:r>
      <w:r w:rsidRPr="00F13084">
        <w:rPr>
          <w:rFonts w:ascii="Times New Roman" w:eastAsia="Times New Roman" w:hAnsi="Times New Roman" w:cs="Times New Roman"/>
          <w:color w:val="2C2D2E"/>
          <w:sz w:val="24"/>
          <w:szCs w:val="24"/>
          <w:lang w:eastAsia="ru-RU"/>
        </w:rPr>
        <w:br/>
        <w:t>36. Периодический информационно-технический журнал для профессионалов в области</w:t>
      </w:r>
      <w:r w:rsidRPr="00F13084">
        <w:rPr>
          <w:rFonts w:ascii="Times New Roman" w:eastAsia="Times New Roman" w:hAnsi="Times New Roman" w:cs="Times New Roman"/>
          <w:color w:val="2C2D2E"/>
          <w:sz w:val="24"/>
          <w:szCs w:val="24"/>
          <w:lang w:eastAsia="ru-RU"/>
        </w:rPr>
        <w:br/>
        <w:t>средств безопасности «Грани безопасности». // https://www.tinko.ru/journal/</w:t>
      </w:r>
      <w:r w:rsidRPr="00F13084">
        <w:rPr>
          <w:rFonts w:ascii="Times New Roman" w:eastAsia="Times New Roman" w:hAnsi="Times New Roman" w:cs="Times New Roman"/>
          <w:color w:val="2C2D2E"/>
          <w:sz w:val="24"/>
          <w:szCs w:val="24"/>
          <w:lang w:eastAsia="ru-RU"/>
        </w:rPr>
        <w:br/>
        <w:t>37. Психология частной охранной деятельности. Тернова С.В. Москва: ОРГ информ.,</w:t>
      </w:r>
      <w:r w:rsidRPr="00F13084">
        <w:rPr>
          <w:rFonts w:ascii="Times New Roman" w:eastAsia="Times New Roman" w:hAnsi="Times New Roman" w:cs="Times New Roman"/>
          <w:color w:val="2C2D2E"/>
          <w:sz w:val="24"/>
          <w:szCs w:val="24"/>
          <w:lang w:eastAsia="ru-RU"/>
        </w:rPr>
        <w:br/>
        <w:t>2003. – 84 с.</w:t>
      </w:r>
      <w:r w:rsidRPr="00F13084">
        <w:rPr>
          <w:rFonts w:ascii="Times New Roman" w:eastAsia="Times New Roman" w:hAnsi="Times New Roman" w:cs="Times New Roman"/>
          <w:color w:val="2C2D2E"/>
          <w:sz w:val="24"/>
          <w:szCs w:val="24"/>
          <w:lang w:eastAsia="ru-RU"/>
        </w:rPr>
        <w:br/>
        <w:t>38. Самоучитель для начальников охраны и работников стационарных постов постов</w:t>
      </w:r>
      <w:r w:rsidRPr="00F13084">
        <w:rPr>
          <w:rFonts w:ascii="Times New Roman" w:eastAsia="Times New Roman" w:hAnsi="Times New Roman" w:cs="Times New Roman"/>
          <w:color w:val="2C2D2E"/>
          <w:sz w:val="24"/>
          <w:szCs w:val="24"/>
          <w:lang w:eastAsia="ru-RU"/>
        </w:rPr>
        <w:br/>
        <w:t>охраны образовательных организаций. АПБ «Школа безопасности». Москва: 2018.</w:t>
      </w:r>
      <w:r w:rsidRPr="00F13084">
        <w:rPr>
          <w:rFonts w:ascii="Times New Roman" w:eastAsia="Times New Roman" w:hAnsi="Times New Roman" w:cs="Times New Roman"/>
          <w:color w:val="2C2D2E"/>
          <w:sz w:val="24"/>
          <w:szCs w:val="24"/>
          <w:lang w:eastAsia="ru-RU"/>
        </w:rPr>
        <w:br/>
        <w:t>39. Сборник нормативных правовых актов и методических рекомендаций по обороту</w:t>
      </w:r>
      <w:r w:rsidRPr="00F13084">
        <w:rPr>
          <w:rFonts w:ascii="Times New Roman" w:eastAsia="Times New Roman" w:hAnsi="Times New Roman" w:cs="Times New Roman"/>
          <w:color w:val="2C2D2E"/>
          <w:sz w:val="24"/>
          <w:szCs w:val="24"/>
          <w:lang w:eastAsia="ru-RU"/>
        </w:rPr>
        <w:br/>
        <w:t>оружия, частной охранной и сыскной деятельности. Электронное издание / Под общей</w:t>
      </w:r>
      <w:r w:rsidRPr="00F13084">
        <w:rPr>
          <w:rFonts w:ascii="Times New Roman" w:eastAsia="Times New Roman" w:hAnsi="Times New Roman" w:cs="Times New Roman"/>
          <w:color w:val="2C2D2E"/>
          <w:sz w:val="24"/>
          <w:szCs w:val="24"/>
          <w:lang w:eastAsia="ru-RU"/>
        </w:rPr>
        <w:br/>
        <w:t>редакцией Колясинского А.З. – Москва: НОУ СПО "Шк. спецподгот. «Витязь», 2015.</w:t>
      </w:r>
      <w:r w:rsidRPr="00F13084">
        <w:rPr>
          <w:rFonts w:ascii="Times New Roman" w:eastAsia="Times New Roman" w:hAnsi="Times New Roman" w:cs="Times New Roman"/>
          <w:color w:val="2C2D2E"/>
          <w:sz w:val="24"/>
          <w:szCs w:val="24"/>
          <w:lang w:eastAsia="ru-RU"/>
        </w:rPr>
        <w:br/>
        <w:t>40. Системы безопасности, связи и телекоммуникаций. Межотраслевой тематический</w:t>
      </w:r>
      <w:r w:rsidRPr="00F13084">
        <w:rPr>
          <w:rFonts w:ascii="Times New Roman" w:eastAsia="Times New Roman" w:hAnsi="Times New Roman" w:cs="Times New Roman"/>
          <w:color w:val="2C2D2E"/>
          <w:sz w:val="24"/>
          <w:szCs w:val="24"/>
          <w:lang w:eastAsia="ru-RU"/>
        </w:rPr>
        <w:br/>
        <w:t>каталог. Учредитель и издатель ООО «Гротек». Москва: 2002.</w:t>
      </w:r>
      <w:r w:rsidRPr="00F13084">
        <w:rPr>
          <w:rFonts w:ascii="Times New Roman" w:eastAsia="Times New Roman" w:hAnsi="Times New Roman" w:cs="Times New Roman"/>
          <w:color w:val="2C2D2E"/>
          <w:sz w:val="24"/>
          <w:szCs w:val="24"/>
          <w:lang w:eastAsia="ru-RU"/>
        </w:rPr>
        <w:br/>
        <w:t>41. Сопровождение грузов: Технологии и организация: Справочное пособие. Краюшенко</w:t>
      </w:r>
      <w:r w:rsidRPr="00F13084">
        <w:rPr>
          <w:rFonts w:ascii="Times New Roman" w:eastAsia="Times New Roman" w:hAnsi="Times New Roman" w:cs="Times New Roman"/>
          <w:color w:val="2C2D2E"/>
          <w:sz w:val="24"/>
          <w:szCs w:val="24"/>
          <w:lang w:eastAsia="ru-RU"/>
        </w:rPr>
        <w:br/>
        <w:t>Н.Г. Москва: «Баярд», 2004. – 136 с.</w:t>
      </w:r>
      <w:r w:rsidRPr="00F13084">
        <w:rPr>
          <w:rFonts w:ascii="Times New Roman" w:eastAsia="Times New Roman" w:hAnsi="Times New Roman" w:cs="Times New Roman"/>
          <w:color w:val="2C2D2E"/>
          <w:sz w:val="24"/>
          <w:szCs w:val="24"/>
          <w:lang w:eastAsia="ru-RU"/>
        </w:rPr>
        <w:br/>
        <w:t>42. Ступак А.А., Шеблов А.В. Техническая подготовка частных охранников. Учебное</w:t>
      </w:r>
      <w:r w:rsidRPr="00F13084">
        <w:rPr>
          <w:rFonts w:ascii="Times New Roman" w:eastAsia="Times New Roman" w:hAnsi="Times New Roman" w:cs="Times New Roman"/>
          <w:color w:val="2C2D2E"/>
          <w:sz w:val="24"/>
          <w:szCs w:val="24"/>
          <w:lang w:eastAsia="ru-RU"/>
        </w:rPr>
        <w:br/>
        <w:t>пособие. Омск: Учебный центр «Блокпост», 2009 г. – 65 с.</w:t>
      </w:r>
      <w:r w:rsidRPr="00F13084">
        <w:rPr>
          <w:rFonts w:ascii="Times New Roman" w:eastAsia="Times New Roman" w:hAnsi="Times New Roman" w:cs="Times New Roman"/>
          <w:color w:val="2C2D2E"/>
          <w:sz w:val="24"/>
          <w:szCs w:val="24"/>
          <w:lang w:eastAsia="ru-RU"/>
        </w:rPr>
        <w:br/>
        <w:t>43. Технические средства охраны: Учебное пособие. Дементьев А.Н. Томск: ТУСУР, 2012.</w:t>
      </w:r>
      <w:r w:rsidRPr="00F13084">
        <w:rPr>
          <w:rFonts w:ascii="Times New Roman" w:eastAsia="Times New Roman" w:hAnsi="Times New Roman" w:cs="Times New Roman"/>
          <w:color w:val="2C2D2E"/>
          <w:sz w:val="24"/>
          <w:szCs w:val="24"/>
          <w:lang w:eastAsia="ru-RU"/>
        </w:rPr>
        <w:br/>
        <w:t>– 119 с. 87</w:t>
      </w:r>
      <w:r w:rsidRPr="00F13084">
        <w:rPr>
          <w:rFonts w:ascii="Times New Roman" w:eastAsia="Times New Roman" w:hAnsi="Times New Roman" w:cs="Times New Roman"/>
          <w:color w:val="2C2D2E"/>
          <w:sz w:val="24"/>
          <w:szCs w:val="24"/>
          <w:lang w:eastAsia="ru-RU"/>
        </w:rPr>
        <w:br/>
        <w:t>44. Уголовное право Российской Федерации. Учебно-методическое пособие. Под</w:t>
      </w:r>
      <w:r w:rsidRPr="00F13084">
        <w:rPr>
          <w:rFonts w:ascii="Times New Roman" w:eastAsia="Times New Roman" w:hAnsi="Times New Roman" w:cs="Times New Roman"/>
          <w:color w:val="2C2D2E"/>
          <w:sz w:val="24"/>
          <w:szCs w:val="24"/>
          <w:lang w:eastAsia="ru-RU"/>
        </w:rPr>
        <w:br/>
        <w:t>редакцией профф. В.С. Комиссарова. Москва: 2007.</w:t>
      </w:r>
      <w:r w:rsidRPr="00F13084">
        <w:rPr>
          <w:rFonts w:ascii="Times New Roman" w:eastAsia="Times New Roman" w:hAnsi="Times New Roman" w:cs="Times New Roman"/>
          <w:color w:val="2C2D2E"/>
          <w:sz w:val="24"/>
          <w:szCs w:val="24"/>
          <w:lang w:eastAsia="ru-RU"/>
        </w:rPr>
        <w:br/>
        <w:t>45. Частная охранная деятельность в вопросах и ответах. Солянов В.М., Черняев В.В.</w:t>
      </w:r>
      <w:r w:rsidRPr="00F13084">
        <w:rPr>
          <w:rFonts w:ascii="Times New Roman" w:eastAsia="Times New Roman" w:hAnsi="Times New Roman" w:cs="Times New Roman"/>
          <w:color w:val="2C2D2E"/>
          <w:sz w:val="24"/>
          <w:szCs w:val="24"/>
          <w:lang w:eastAsia="ru-RU"/>
        </w:rPr>
        <w:br/>
        <w:t>Москва: Объединен. ред. МВД России, 2001. – 159 с.</w:t>
      </w:r>
      <w:r w:rsidRPr="00F13084">
        <w:rPr>
          <w:rFonts w:ascii="Times New Roman" w:eastAsia="Times New Roman" w:hAnsi="Times New Roman" w:cs="Times New Roman"/>
          <w:color w:val="2C2D2E"/>
          <w:sz w:val="24"/>
          <w:szCs w:val="24"/>
          <w:lang w:eastAsia="ru-RU"/>
        </w:rPr>
        <w:br/>
        <w:t>46. Чернова Э.Р. Методы борьбы с терроризмом в РФ // Аллея науки. 2017. Т. 5. No 16.</w:t>
      </w:r>
      <w:r w:rsidRPr="00F13084">
        <w:rPr>
          <w:rFonts w:ascii="Times New Roman" w:eastAsia="Times New Roman" w:hAnsi="Times New Roman" w:cs="Times New Roman"/>
          <w:color w:val="2C2D2E"/>
          <w:sz w:val="24"/>
          <w:szCs w:val="24"/>
          <w:lang w:eastAsia="ru-RU"/>
        </w:rPr>
        <w:br/>
        <w:t>47. Шестаков В.И. Правовая подготовка для охранников 4-6 разрядов: учебное пособие. –</w:t>
      </w:r>
      <w:r w:rsidRPr="00F13084">
        <w:rPr>
          <w:rFonts w:ascii="Times New Roman" w:eastAsia="Times New Roman" w:hAnsi="Times New Roman" w:cs="Times New Roman"/>
          <w:color w:val="2C2D2E"/>
          <w:sz w:val="24"/>
          <w:szCs w:val="24"/>
          <w:lang w:eastAsia="ru-RU"/>
        </w:rPr>
        <w:br/>
        <w:t>Москва: 2011. - 300 с.</w:t>
      </w:r>
      <w:r w:rsidRPr="00F13084">
        <w:rPr>
          <w:rFonts w:ascii="Times New Roman" w:eastAsia="Times New Roman" w:hAnsi="Times New Roman" w:cs="Times New Roman"/>
          <w:color w:val="2C2D2E"/>
          <w:sz w:val="24"/>
          <w:szCs w:val="24"/>
          <w:lang w:eastAsia="ru-RU"/>
        </w:rPr>
        <w:br/>
        <w:t>48. Шестаков В.И., Колясинский А.З., Волков Г.М. Пропускной режим и</w:t>
      </w:r>
      <w:r w:rsidRPr="00F13084">
        <w:rPr>
          <w:rFonts w:ascii="Times New Roman" w:eastAsia="Times New Roman" w:hAnsi="Times New Roman" w:cs="Times New Roman"/>
          <w:color w:val="2C2D2E"/>
          <w:sz w:val="24"/>
          <w:szCs w:val="24"/>
          <w:lang w:eastAsia="ru-RU"/>
        </w:rPr>
        <w:br/>
        <w:t>государственный контроль на объектах частной охраны. Методическое пособие. –</w:t>
      </w:r>
      <w:r w:rsidRPr="00F13084">
        <w:rPr>
          <w:rFonts w:ascii="Times New Roman" w:eastAsia="Times New Roman" w:hAnsi="Times New Roman" w:cs="Times New Roman"/>
          <w:color w:val="2C2D2E"/>
          <w:sz w:val="24"/>
          <w:szCs w:val="24"/>
          <w:lang w:eastAsia="ru-RU"/>
        </w:rPr>
        <w:br/>
        <w:t>Москва: НОУ СПО "Шк. спецподгот. «Витязь», 2007. - 138 с.</w:t>
      </w:r>
      <w:r w:rsidRPr="00F13084">
        <w:rPr>
          <w:rFonts w:ascii="Times New Roman" w:eastAsia="Times New Roman" w:hAnsi="Times New Roman" w:cs="Times New Roman"/>
          <w:color w:val="2C2D2E"/>
          <w:sz w:val="24"/>
          <w:szCs w:val="24"/>
          <w:lang w:eastAsia="ru-RU"/>
        </w:rPr>
        <w:br/>
        <w:t>49. Электронная библиотека: //https://obrazovanie.ru/.</w:t>
      </w:r>
    </w:p>
    <w:p w14:paraId="6A4E0240" w14:textId="45741341" w:rsidR="00887B3C" w:rsidRPr="00A87144" w:rsidRDefault="00A87144" w:rsidP="00DC6E61">
      <w:pPr>
        <w:pStyle w:val="4"/>
        <w:shd w:val="clear" w:color="auto" w:fill="auto"/>
        <w:spacing w:line="240" w:lineRule="exact"/>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sectPr w:rsidR="00887B3C" w:rsidRPr="00A87144">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D4373" w14:textId="77777777" w:rsidR="005C5A08" w:rsidRDefault="005C5A08" w:rsidP="001D5257">
      <w:pPr>
        <w:spacing w:after="0" w:line="240" w:lineRule="auto"/>
      </w:pPr>
      <w:r>
        <w:separator/>
      </w:r>
    </w:p>
  </w:endnote>
  <w:endnote w:type="continuationSeparator" w:id="0">
    <w:p w14:paraId="2BACECD9" w14:textId="77777777" w:rsidR="005C5A08" w:rsidRDefault="005C5A08" w:rsidP="001D5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18358"/>
      <w:docPartObj>
        <w:docPartGallery w:val="Page Numbers (Bottom of Page)"/>
        <w:docPartUnique/>
      </w:docPartObj>
    </w:sdtPr>
    <w:sdtEndPr/>
    <w:sdtContent>
      <w:p w14:paraId="6CC92A08" w14:textId="227C826C" w:rsidR="00887B3C" w:rsidRDefault="00887B3C">
        <w:pPr>
          <w:pStyle w:val="af8"/>
          <w:jc w:val="right"/>
        </w:pPr>
        <w:r>
          <w:fldChar w:fldCharType="begin"/>
        </w:r>
        <w:r>
          <w:instrText>PAGE   \* MERGEFORMAT</w:instrText>
        </w:r>
        <w:r>
          <w:fldChar w:fldCharType="separate"/>
        </w:r>
        <w:r w:rsidR="00640747">
          <w:rPr>
            <w:noProof/>
          </w:rPr>
          <w:t>33</w:t>
        </w:r>
        <w:r>
          <w:fldChar w:fldCharType="end"/>
        </w:r>
      </w:p>
    </w:sdtContent>
  </w:sdt>
  <w:p w14:paraId="7C5E685E" w14:textId="77777777" w:rsidR="00887B3C" w:rsidRDefault="00887B3C">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97491" w14:textId="77777777" w:rsidR="005C5A08" w:rsidRDefault="005C5A08" w:rsidP="001D5257">
      <w:pPr>
        <w:spacing w:after="0" w:line="240" w:lineRule="auto"/>
      </w:pPr>
      <w:r>
        <w:separator/>
      </w:r>
    </w:p>
  </w:footnote>
  <w:footnote w:type="continuationSeparator" w:id="0">
    <w:p w14:paraId="6A793EDF" w14:textId="77777777" w:rsidR="005C5A08" w:rsidRDefault="005C5A08" w:rsidP="001D5257">
      <w:pPr>
        <w:spacing w:after="0" w:line="240" w:lineRule="auto"/>
      </w:pPr>
      <w:r>
        <w:continuationSeparator/>
      </w:r>
    </w:p>
  </w:footnote>
  <w:footnote w:id="1">
    <w:p w14:paraId="23336C71" w14:textId="77777777" w:rsidR="00887B3C" w:rsidRPr="00E21C44" w:rsidRDefault="00887B3C" w:rsidP="001D5257">
      <w:pPr>
        <w:pStyle w:val="a7"/>
        <w:rPr>
          <w:rFonts w:ascii="Times New Roman" w:hAnsi="Times New Roman" w:cs="Times New Roman"/>
          <w:b/>
          <w:sz w:val="16"/>
          <w:szCs w:val="16"/>
        </w:rPr>
      </w:pPr>
      <w:r w:rsidRPr="00E21C44">
        <w:rPr>
          <w:rStyle w:val="a9"/>
          <w:rFonts w:ascii="Times New Roman" w:hAnsi="Times New Roman" w:cs="Times New Roman"/>
          <w:b/>
        </w:rPr>
        <w:footnoteRef/>
      </w:r>
      <w:r w:rsidRPr="00E21C44">
        <w:rPr>
          <w:rFonts w:ascii="Times New Roman" w:hAnsi="Times New Roman" w:cs="Times New Roman"/>
          <w:b/>
          <w:sz w:val="16"/>
          <w:szCs w:val="16"/>
        </w:rPr>
        <w:t xml:space="preserve"> Далее - «Программа».</w:t>
      </w:r>
    </w:p>
  </w:footnote>
  <w:footnote w:id="2">
    <w:p w14:paraId="06D3E3ED" w14:textId="77777777" w:rsidR="00887B3C" w:rsidRPr="00E21C44" w:rsidRDefault="00887B3C" w:rsidP="001D5257">
      <w:pPr>
        <w:pStyle w:val="a7"/>
        <w:rPr>
          <w:rFonts w:ascii="Times New Roman" w:hAnsi="Times New Roman" w:cs="Times New Roman"/>
          <w:b/>
          <w:sz w:val="16"/>
          <w:szCs w:val="16"/>
        </w:rPr>
      </w:pPr>
      <w:r w:rsidRPr="00E21C44">
        <w:rPr>
          <w:rStyle w:val="a9"/>
          <w:b/>
        </w:rPr>
        <w:footnoteRef/>
      </w:r>
      <w:r w:rsidRPr="00E21C44">
        <w:rPr>
          <w:b/>
        </w:rPr>
        <w:t xml:space="preserve"> </w:t>
      </w:r>
      <w:r w:rsidRPr="00E21C44">
        <w:rPr>
          <w:rFonts w:ascii="Times New Roman" w:hAnsi="Times New Roman" w:cs="Times New Roman"/>
          <w:b/>
          <w:sz w:val="16"/>
          <w:szCs w:val="16"/>
        </w:rPr>
        <w:t>Часть 4 статьи 73 Федерального закона от 29 декабря 2012 г. № 273-ФЗ «Об образовании в Российской Федерации» (Собрание законодательства Российской Федерации, 2012, № 53, ст. 7598; 2019, № 30, ст. 4134) Далее - «Федеральный закон «Об образовании в Российской Федерации».</w:t>
      </w:r>
    </w:p>
  </w:footnote>
  <w:footnote w:id="3">
    <w:p w14:paraId="09DBA968" w14:textId="77777777" w:rsidR="00887B3C" w:rsidRPr="00E21C44" w:rsidRDefault="00887B3C" w:rsidP="001D5257">
      <w:pPr>
        <w:pStyle w:val="a7"/>
        <w:rPr>
          <w:rFonts w:ascii="Times New Roman" w:hAnsi="Times New Roman" w:cs="Times New Roman"/>
          <w:b/>
          <w:sz w:val="16"/>
          <w:szCs w:val="16"/>
        </w:rPr>
      </w:pPr>
      <w:r w:rsidRPr="00E21C44">
        <w:rPr>
          <w:rStyle w:val="a9"/>
          <w:b/>
        </w:rPr>
        <w:footnoteRef/>
      </w:r>
      <w:r w:rsidRPr="00E21C44">
        <w:rPr>
          <w:b/>
        </w:rPr>
        <w:t xml:space="preserve"> </w:t>
      </w:r>
      <w:r w:rsidRPr="00E21C44">
        <w:rPr>
          <w:rFonts w:ascii="Times New Roman" w:hAnsi="Times New Roman" w:cs="Times New Roman"/>
          <w:b/>
          <w:sz w:val="16"/>
          <w:szCs w:val="16"/>
        </w:rPr>
        <w:t>Часть 3 статьи 11.1 Закона Российской Федерации от 11 марта 1992 г. № 2487-1 «О частной детективной и охранной деятельности в Российской Федерации» (Ведомости Съезда народных депутатов Российской Федерации и Верховного Совета Российской Федерации, 1992, № 17, ст. 888; Собрание законодательства Российской Федерации, 2013, № 27, ст. 3477). Далее - «Закон Российской Федерации «О частной детективной и охранной деятельности в Российской Федерации».</w:t>
      </w:r>
    </w:p>
  </w:footnote>
  <w:footnote w:id="4">
    <w:p w14:paraId="4AFEB7FF" w14:textId="77777777" w:rsidR="00887B3C" w:rsidRPr="00E21C44" w:rsidRDefault="00887B3C" w:rsidP="001D5257">
      <w:pPr>
        <w:pStyle w:val="a7"/>
        <w:rPr>
          <w:b/>
        </w:rPr>
      </w:pPr>
      <w:r w:rsidRPr="00E21C44">
        <w:rPr>
          <w:rStyle w:val="a9"/>
          <w:b/>
        </w:rPr>
        <w:footnoteRef/>
      </w:r>
      <w:r w:rsidRPr="00E21C44">
        <w:rPr>
          <w:b/>
        </w:rPr>
        <w:t xml:space="preserve"> </w:t>
      </w:r>
      <w:r w:rsidRPr="00E21C44">
        <w:rPr>
          <w:rFonts w:ascii="Times New Roman" w:hAnsi="Times New Roman" w:cs="Times New Roman"/>
          <w:b/>
          <w:sz w:val="16"/>
          <w:szCs w:val="16"/>
        </w:rPr>
        <w:t>Далее - «разряд».</w:t>
      </w:r>
    </w:p>
  </w:footnote>
  <w:footnote w:id="5">
    <w:p w14:paraId="28E59AD6" w14:textId="77777777" w:rsidR="00887B3C" w:rsidRPr="00E21C44" w:rsidRDefault="00887B3C" w:rsidP="001D5257">
      <w:pPr>
        <w:pStyle w:val="a7"/>
        <w:rPr>
          <w:b/>
        </w:rPr>
      </w:pPr>
      <w:r w:rsidRPr="00E21C44">
        <w:rPr>
          <w:rStyle w:val="a9"/>
          <w:b/>
        </w:rPr>
        <w:footnoteRef/>
      </w:r>
      <w:r w:rsidRPr="00E21C44">
        <w:rPr>
          <w:b/>
        </w:rPr>
        <w:t xml:space="preserve"> </w:t>
      </w:r>
      <w:r w:rsidRPr="00E21C44">
        <w:rPr>
          <w:rFonts w:ascii="Times New Roman" w:hAnsi="Times New Roman" w:cs="Times New Roman"/>
          <w:b/>
          <w:sz w:val="16"/>
          <w:szCs w:val="16"/>
        </w:rPr>
        <w:t>Статья 15.3 Закона Российской Федерации «О частной детективной и охранной деятельности в Российской Федерации».</w:t>
      </w:r>
    </w:p>
  </w:footnote>
  <w:footnote w:id="6">
    <w:p w14:paraId="6796E814" w14:textId="77777777" w:rsidR="00887B3C" w:rsidRPr="00A66BEF" w:rsidRDefault="00887B3C" w:rsidP="00A66BEF">
      <w:pPr>
        <w:pStyle w:val="a7"/>
        <w:rPr>
          <w:sz w:val="16"/>
          <w:szCs w:val="16"/>
        </w:rPr>
      </w:pPr>
      <w:r>
        <w:rPr>
          <w:rStyle w:val="a9"/>
        </w:rPr>
        <w:footnoteRef/>
      </w:r>
      <w:r>
        <w:t xml:space="preserve"> </w:t>
      </w:r>
      <w:r w:rsidRPr="00A66BEF">
        <w:rPr>
          <w:sz w:val="16"/>
          <w:szCs w:val="16"/>
        </w:rPr>
        <w:t>Приказ Минздравсоцразвития России от 26 августа 2010 г. N 761н «Об утверждении Единого квалификационного</w:t>
      </w:r>
    </w:p>
    <w:p w14:paraId="2352283A" w14:textId="77777777" w:rsidR="00887B3C" w:rsidRPr="00A66BEF" w:rsidRDefault="00887B3C" w:rsidP="00A66BEF">
      <w:pPr>
        <w:pStyle w:val="a7"/>
        <w:rPr>
          <w:sz w:val="16"/>
          <w:szCs w:val="16"/>
        </w:rPr>
      </w:pPr>
      <w:r w:rsidRPr="00A66BEF">
        <w:rPr>
          <w:sz w:val="16"/>
          <w:szCs w:val="16"/>
        </w:rPr>
        <w:t>справочника должностей руководителей, специалистов и служащих, раздел «Квалификационные характеристики</w:t>
      </w:r>
    </w:p>
    <w:p w14:paraId="21DDEE32" w14:textId="77777777" w:rsidR="00887B3C" w:rsidRPr="00A66BEF" w:rsidRDefault="00887B3C" w:rsidP="00A66BEF">
      <w:pPr>
        <w:pStyle w:val="a7"/>
        <w:rPr>
          <w:sz w:val="16"/>
          <w:szCs w:val="16"/>
        </w:rPr>
      </w:pPr>
      <w:r w:rsidRPr="00A66BEF">
        <w:rPr>
          <w:sz w:val="16"/>
          <w:szCs w:val="16"/>
        </w:rPr>
        <w:t>должностей работников образования» (зарегистрирован Минюстом России 6 октября 2010 года, регистрационный N</w:t>
      </w:r>
    </w:p>
    <w:p w14:paraId="5A07C5AF" w14:textId="77777777" w:rsidR="00887B3C" w:rsidRPr="00A66BEF" w:rsidRDefault="00887B3C" w:rsidP="00A66BEF">
      <w:pPr>
        <w:pStyle w:val="a7"/>
        <w:rPr>
          <w:sz w:val="16"/>
          <w:szCs w:val="16"/>
        </w:rPr>
      </w:pPr>
      <w:r w:rsidRPr="00A66BEF">
        <w:rPr>
          <w:sz w:val="16"/>
          <w:szCs w:val="16"/>
        </w:rPr>
        <w:t>18638), с учетом изменений, внесенных приказом Минздравсоцразвития России от 31 мая 2011 г. N</w:t>
      </w:r>
    </w:p>
    <w:p w14:paraId="18A7B7CF" w14:textId="7737BC63" w:rsidR="00887B3C" w:rsidRPr="00A66BEF" w:rsidRDefault="00887B3C" w:rsidP="00A66BEF">
      <w:pPr>
        <w:pStyle w:val="a7"/>
        <w:rPr>
          <w:sz w:val="16"/>
          <w:szCs w:val="16"/>
        </w:rPr>
      </w:pPr>
      <w:r w:rsidRPr="00A66BEF">
        <w:rPr>
          <w:sz w:val="16"/>
          <w:szCs w:val="16"/>
        </w:rPr>
        <w:t>448н (зарегистрирован Минюстом России 1 июля 2011 г., регистрационный N 21240).</w:t>
      </w:r>
    </w:p>
  </w:footnote>
  <w:footnote w:id="7">
    <w:p w14:paraId="2A70ED40" w14:textId="77777777" w:rsidR="00887B3C" w:rsidRPr="00F30924" w:rsidRDefault="00887B3C" w:rsidP="001D5257">
      <w:pPr>
        <w:pStyle w:val="a7"/>
        <w:rPr>
          <w:rFonts w:ascii="Times New Roman" w:hAnsi="Times New Roman" w:cs="Times New Roman"/>
          <w:b/>
          <w:sz w:val="16"/>
          <w:szCs w:val="16"/>
        </w:rPr>
      </w:pPr>
      <w:r>
        <w:rPr>
          <w:rStyle w:val="a9"/>
        </w:rPr>
        <w:t>1</w:t>
      </w:r>
      <w:r>
        <w:t xml:space="preserve"> </w:t>
      </w:r>
      <w:r w:rsidRPr="00F30924">
        <w:rPr>
          <w:rFonts w:ascii="Times New Roman" w:hAnsi="Times New Roman" w:cs="Times New Roman"/>
          <w:b/>
          <w:sz w:val="16"/>
          <w:szCs w:val="16"/>
        </w:rPr>
        <w:t>Собрание законодательства Российской Федерации, 1996, № 51, ст. 5681; 2019, № 30, ст. 4134.</w:t>
      </w:r>
    </w:p>
  </w:footnote>
  <w:footnote w:id="8">
    <w:p w14:paraId="494A7E8D" w14:textId="77777777" w:rsidR="00887B3C" w:rsidRDefault="00887B3C" w:rsidP="001D5257">
      <w:pPr>
        <w:pStyle w:val="ac"/>
        <w:shd w:val="clear" w:color="auto" w:fill="auto"/>
      </w:pPr>
      <w:r>
        <w:rPr>
          <w:rStyle w:val="a9"/>
        </w:rPr>
        <w:footnoteRef/>
      </w:r>
      <w:r>
        <w:t xml:space="preserve"> 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 2019, № 14, ст. 1461). </w:t>
      </w:r>
    </w:p>
  </w:footnote>
  <w:footnote w:id="9">
    <w:p w14:paraId="49E5B9F1" w14:textId="77777777" w:rsidR="00887B3C" w:rsidRDefault="00887B3C" w:rsidP="001D5257">
      <w:pPr>
        <w:pStyle w:val="ac"/>
        <w:shd w:val="clear" w:color="auto" w:fill="auto"/>
        <w:tabs>
          <w:tab w:val="left" w:pos="110"/>
        </w:tabs>
      </w:pPr>
      <w:r>
        <w:rPr>
          <w:rStyle w:val="a9"/>
        </w:rPr>
        <w:footnoteRef/>
      </w:r>
      <w:r>
        <w:t xml:space="preserve"> </w:t>
      </w:r>
      <w:r w:rsidRPr="00F30924">
        <w:rPr>
          <w:lang w:eastAsia="ru-RU" w:bidi="ru-RU"/>
        </w:rPr>
        <w:t>Далее - «войска национальной гвардии».</w:t>
      </w:r>
    </w:p>
  </w:footnote>
  <w:footnote w:id="10">
    <w:p w14:paraId="0D1B40C6" w14:textId="77777777" w:rsidR="00887B3C" w:rsidRDefault="00887B3C" w:rsidP="001D5257">
      <w:pPr>
        <w:pStyle w:val="a7"/>
      </w:pPr>
      <w:r>
        <w:rPr>
          <w:rStyle w:val="a9"/>
        </w:rPr>
        <w:footnoteRef/>
      </w:r>
      <w:r>
        <w:t xml:space="preserve"> </w:t>
      </w:r>
      <w:r w:rsidRPr="001B193A">
        <w:rPr>
          <w:rFonts w:ascii="Times New Roman" w:hAnsi="Times New Roman" w:cs="Times New Roman"/>
          <w:b/>
          <w:sz w:val="16"/>
          <w:szCs w:val="16"/>
        </w:rPr>
        <w:t>Собрание законодательства Российской Федерации, 1996, № 25, ст. 2954; 2019, № 31, 4467. Далее - «УК России».</w:t>
      </w:r>
    </w:p>
  </w:footnote>
  <w:footnote w:id="11">
    <w:p w14:paraId="6990A6D2" w14:textId="77777777" w:rsidR="00887B3C" w:rsidRDefault="00887B3C" w:rsidP="001D5257">
      <w:pPr>
        <w:pStyle w:val="ac"/>
        <w:shd w:val="clear" w:color="auto" w:fill="auto"/>
        <w:spacing w:line="170" w:lineRule="exact"/>
        <w:jc w:val="left"/>
      </w:pPr>
      <w:r>
        <w:rPr>
          <w:rStyle w:val="a9"/>
        </w:rPr>
        <w:footnoteRef/>
      </w:r>
      <w:r>
        <w:t xml:space="preserve"> </w:t>
      </w:r>
      <w:r w:rsidRPr="001B193A">
        <w:rPr>
          <w:color w:val="000000"/>
          <w:lang w:eastAsia="ru-RU" w:bidi="ru-RU"/>
        </w:rPr>
        <w:t>Собрание законодательства Российской Федерации, 2002, № 1, ст. 1; 2019, № 31,4476. Далее - «КоАП».</w:t>
      </w:r>
    </w:p>
  </w:footnote>
  <w:footnote w:id="12">
    <w:p w14:paraId="6D5CBDA6" w14:textId="77777777" w:rsidR="00887B3C" w:rsidRDefault="00887B3C" w:rsidP="001D5257">
      <w:pPr>
        <w:pStyle w:val="ae"/>
        <w:shd w:val="clear" w:color="auto" w:fill="auto"/>
        <w:tabs>
          <w:tab w:val="left" w:pos="96"/>
        </w:tabs>
        <w:spacing w:line="170" w:lineRule="exact"/>
      </w:pPr>
      <w:r>
        <w:rPr>
          <w:rStyle w:val="a9"/>
        </w:rPr>
        <w:footnoteRef/>
      </w:r>
      <w:r>
        <w:t xml:space="preserve"> Собрание законодательства Российской Федерации, 1996, № 5, ст. 410; 2019, № 12, ст. 1224.</w:t>
      </w:r>
    </w:p>
  </w:footnote>
  <w:footnote w:id="13">
    <w:p w14:paraId="19E470B5" w14:textId="77777777" w:rsidR="00887B3C" w:rsidRPr="001B193A" w:rsidRDefault="00887B3C" w:rsidP="001D5257">
      <w:pPr>
        <w:pStyle w:val="ae"/>
        <w:shd w:val="clear" w:color="auto" w:fill="auto"/>
        <w:tabs>
          <w:tab w:val="left" w:pos="110"/>
        </w:tabs>
        <w:spacing w:line="170" w:lineRule="exact"/>
        <w:rPr>
          <w:color w:val="000000"/>
          <w:lang w:eastAsia="ru-RU" w:bidi="ru-RU"/>
        </w:rPr>
      </w:pPr>
      <w:r>
        <w:rPr>
          <w:rStyle w:val="a9"/>
        </w:rPr>
        <w:footnoteRef/>
      </w:r>
      <w:r>
        <w:t xml:space="preserve"> </w:t>
      </w:r>
      <w:r w:rsidRPr="001B193A">
        <w:rPr>
          <w:color w:val="000000"/>
          <w:lang w:eastAsia="ru-RU" w:bidi="ru-RU"/>
        </w:rPr>
        <w:t>Собрание законодательства Российской Федерации, 2002, № 1, ст. 3; 2019, № 31, ст. 4451.</w:t>
      </w:r>
    </w:p>
    <w:p w14:paraId="6BC49CB4" w14:textId="77777777" w:rsidR="00887B3C" w:rsidRDefault="00887B3C" w:rsidP="001D5257">
      <w:pPr>
        <w:pStyle w:val="ae"/>
        <w:shd w:val="clear" w:color="auto" w:fill="auto"/>
        <w:tabs>
          <w:tab w:val="left" w:pos="96"/>
        </w:tabs>
        <w:spacing w:line="170" w:lineRule="exact"/>
      </w:pPr>
    </w:p>
    <w:p w14:paraId="70BC9422" w14:textId="77777777" w:rsidR="00887B3C" w:rsidRDefault="00887B3C" w:rsidP="001D5257">
      <w:pPr>
        <w:pStyle w:val="a7"/>
      </w:pPr>
    </w:p>
  </w:footnote>
  <w:footnote w:id="14">
    <w:p w14:paraId="0D8BC82D" w14:textId="77777777" w:rsidR="00887B3C" w:rsidRPr="008E1C7C" w:rsidRDefault="00887B3C" w:rsidP="001D5257">
      <w:pPr>
        <w:pStyle w:val="a7"/>
        <w:rPr>
          <w:rFonts w:ascii="Times New Roman" w:hAnsi="Times New Roman" w:cs="Times New Roman"/>
          <w:b/>
          <w:sz w:val="17"/>
          <w:szCs w:val="17"/>
        </w:rPr>
      </w:pPr>
      <w:r>
        <w:rPr>
          <w:rStyle w:val="a9"/>
        </w:rPr>
        <w:footnoteRef/>
      </w:r>
      <w:r>
        <w:t xml:space="preserve"> </w:t>
      </w:r>
      <w:r w:rsidRPr="008E1C7C">
        <w:rPr>
          <w:rFonts w:ascii="Times New Roman" w:hAnsi="Times New Roman" w:cs="Times New Roman"/>
          <w:b/>
          <w:sz w:val="17"/>
          <w:szCs w:val="17"/>
        </w:rPr>
        <w:t>Далее - «СЛР».</w:t>
      </w:r>
    </w:p>
  </w:footnote>
  <w:footnote w:id="15">
    <w:p w14:paraId="7F9545E2" w14:textId="6BB9C1EF" w:rsidR="00887B3C" w:rsidRPr="0060714C" w:rsidRDefault="00887B3C">
      <w:pPr>
        <w:pStyle w:val="a7"/>
        <w:rPr>
          <w:sz w:val="16"/>
          <w:szCs w:val="16"/>
        </w:rPr>
      </w:pPr>
      <w:r>
        <w:rPr>
          <w:rStyle w:val="a9"/>
        </w:rPr>
        <w:footnoteRef/>
      </w:r>
      <w:r>
        <w:t xml:space="preserve"> </w:t>
      </w:r>
      <w:r w:rsidRPr="0060714C">
        <w:rPr>
          <w:sz w:val="16"/>
          <w:szCs w:val="16"/>
        </w:rPr>
        <w:t>Далее - "объекты образования".</w:t>
      </w:r>
    </w:p>
  </w:footnote>
  <w:footnote w:id="16">
    <w:p w14:paraId="468B2882" w14:textId="77777777" w:rsidR="00887B3C" w:rsidRDefault="00887B3C" w:rsidP="001D5257">
      <w:pPr>
        <w:pStyle w:val="a7"/>
      </w:pPr>
      <w:r>
        <w:rPr>
          <w:rStyle w:val="a9"/>
        </w:rPr>
        <w:footnoteRef/>
      </w:r>
      <w:r>
        <w:t xml:space="preserve"> </w:t>
      </w:r>
      <w:r w:rsidRPr="00D02992">
        <w:rPr>
          <w:rFonts w:ascii="Times New Roman" w:hAnsi="Times New Roman" w:cs="Times New Roman"/>
          <w:b/>
          <w:sz w:val="17"/>
          <w:szCs w:val="17"/>
        </w:rPr>
        <w:t>Часть 3 статьи 60 Федерального закона «Об образовании 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408B8"/>
    <w:multiLevelType w:val="multilevel"/>
    <w:tmpl w:val="5010C9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FA3B71"/>
    <w:multiLevelType w:val="hybridMultilevel"/>
    <w:tmpl w:val="25BAAC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EBC4B21"/>
    <w:multiLevelType w:val="hybridMultilevel"/>
    <w:tmpl w:val="0BD43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9F0FAC"/>
    <w:multiLevelType w:val="multilevel"/>
    <w:tmpl w:val="14B25F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BC4"/>
    <w:rsid w:val="00055711"/>
    <w:rsid w:val="001D5257"/>
    <w:rsid w:val="001D5B57"/>
    <w:rsid w:val="00362A6A"/>
    <w:rsid w:val="003D301C"/>
    <w:rsid w:val="00476114"/>
    <w:rsid w:val="004F0BC4"/>
    <w:rsid w:val="005721E3"/>
    <w:rsid w:val="005C5A08"/>
    <w:rsid w:val="005E215B"/>
    <w:rsid w:val="0060714C"/>
    <w:rsid w:val="00640747"/>
    <w:rsid w:val="00763494"/>
    <w:rsid w:val="00887B3C"/>
    <w:rsid w:val="008D7F2D"/>
    <w:rsid w:val="00955493"/>
    <w:rsid w:val="00A66BEF"/>
    <w:rsid w:val="00A87144"/>
    <w:rsid w:val="00AE2AEE"/>
    <w:rsid w:val="00B440B3"/>
    <w:rsid w:val="00B66F1D"/>
    <w:rsid w:val="00C55C15"/>
    <w:rsid w:val="00D7541D"/>
    <w:rsid w:val="00DC6E61"/>
    <w:rsid w:val="00E21862"/>
    <w:rsid w:val="00F13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7FC77"/>
  <w15:chartTrackingRefBased/>
  <w15:docId w15:val="{4E3AB366-6690-41B0-BC0A-28F53BC6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52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D5257"/>
    <w:pPr>
      <w:spacing w:after="0" w:line="240" w:lineRule="auto"/>
    </w:pPr>
  </w:style>
  <w:style w:type="paragraph" w:styleId="a4">
    <w:name w:val="endnote text"/>
    <w:basedOn w:val="a"/>
    <w:link w:val="a5"/>
    <w:uiPriority w:val="99"/>
    <w:semiHidden/>
    <w:unhideWhenUsed/>
    <w:rsid w:val="001D5257"/>
    <w:pPr>
      <w:spacing w:after="0" w:line="240" w:lineRule="auto"/>
    </w:pPr>
    <w:rPr>
      <w:sz w:val="20"/>
      <w:szCs w:val="20"/>
    </w:rPr>
  </w:style>
  <w:style w:type="character" w:customStyle="1" w:styleId="a5">
    <w:name w:val="Текст концевой сноски Знак"/>
    <w:basedOn w:val="a0"/>
    <w:link w:val="a4"/>
    <w:uiPriority w:val="99"/>
    <w:semiHidden/>
    <w:rsid w:val="001D5257"/>
    <w:rPr>
      <w:sz w:val="20"/>
      <w:szCs w:val="20"/>
    </w:rPr>
  </w:style>
  <w:style w:type="character" w:styleId="a6">
    <w:name w:val="endnote reference"/>
    <w:basedOn w:val="a0"/>
    <w:uiPriority w:val="99"/>
    <w:semiHidden/>
    <w:unhideWhenUsed/>
    <w:rsid w:val="001D5257"/>
    <w:rPr>
      <w:vertAlign w:val="superscript"/>
    </w:rPr>
  </w:style>
  <w:style w:type="paragraph" w:styleId="a7">
    <w:name w:val="footnote text"/>
    <w:basedOn w:val="a"/>
    <w:link w:val="a8"/>
    <w:uiPriority w:val="99"/>
    <w:semiHidden/>
    <w:unhideWhenUsed/>
    <w:rsid w:val="001D5257"/>
    <w:pPr>
      <w:spacing w:after="0" w:line="240" w:lineRule="auto"/>
    </w:pPr>
    <w:rPr>
      <w:sz w:val="20"/>
      <w:szCs w:val="20"/>
    </w:rPr>
  </w:style>
  <w:style w:type="character" w:customStyle="1" w:styleId="a8">
    <w:name w:val="Текст сноски Знак"/>
    <w:basedOn w:val="a0"/>
    <w:link w:val="a7"/>
    <w:uiPriority w:val="99"/>
    <w:semiHidden/>
    <w:rsid w:val="001D5257"/>
    <w:rPr>
      <w:sz w:val="20"/>
      <w:szCs w:val="20"/>
    </w:rPr>
  </w:style>
  <w:style w:type="character" w:styleId="a9">
    <w:name w:val="footnote reference"/>
    <w:basedOn w:val="a0"/>
    <w:uiPriority w:val="99"/>
    <w:semiHidden/>
    <w:unhideWhenUsed/>
    <w:rsid w:val="001D5257"/>
    <w:rPr>
      <w:vertAlign w:val="superscript"/>
    </w:rPr>
  </w:style>
  <w:style w:type="table" w:styleId="aa">
    <w:name w:val="Table Grid"/>
    <w:basedOn w:val="a1"/>
    <w:uiPriority w:val="39"/>
    <w:rsid w:val="001D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1D5257"/>
    <w:rPr>
      <w:rFonts w:ascii="Times New Roman" w:eastAsia="Times New Roman" w:hAnsi="Times New Roman" w:cs="Times New Roman"/>
      <w:sz w:val="26"/>
      <w:szCs w:val="26"/>
      <w:shd w:val="clear" w:color="auto" w:fill="FFFFFF"/>
    </w:rPr>
  </w:style>
  <w:style w:type="character" w:customStyle="1" w:styleId="210pt">
    <w:name w:val="Основной текст (2) + 10 pt;Полужирный"/>
    <w:basedOn w:val="2"/>
    <w:rsid w:val="001D5257"/>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20">
    <w:name w:val="Основной текст (2)"/>
    <w:basedOn w:val="a"/>
    <w:link w:val="2"/>
    <w:rsid w:val="001D5257"/>
    <w:pPr>
      <w:widowControl w:val="0"/>
      <w:shd w:val="clear" w:color="auto" w:fill="FFFFFF"/>
      <w:spacing w:after="300" w:line="307" w:lineRule="exact"/>
      <w:jc w:val="center"/>
    </w:pPr>
    <w:rPr>
      <w:rFonts w:ascii="Times New Roman" w:eastAsia="Times New Roman" w:hAnsi="Times New Roman" w:cs="Times New Roman"/>
      <w:sz w:val="26"/>
      <w:szCs w:val="26"/>
    </w:rPr>
  </w:style>
  <w:style w:type="character" w:customStyle="1" w:styleId="ab">
    <w:name w:val="Сноска_"/>
    <w:basedOn w:val="a0"/>
    <w:link w:val="ac"/>
    <w:rsid w:val="001D5257"/>
    <w:rPr>
      <w:rFonts w:ascii="Times New Roman" w:eastAsia="Times New Roman" w:hAnsi="Times New Roman" w:cs="Times New Roman"/>
      <w:b/>
      <w:bCs/>
      <w:sz w:val="17"/>
      <w:szCs w:val="17"/>
      <w:shd w:val="clear" w:color="auto" w:fill="FFFFFF"/>
    </w:rPr>
  </w:style>
  <w:style w:type="paragraph" w:customStyle="1" w:styleId="ac">
    <w:name w:val="Сноска"/>
    <w:basedOn w:val="a"/>
    <w:link w:val="ab"/>
    <w:rsid w:val="001D5257"/>
    <w:pPr>
      <w:widowControl w:val="0"/>
      <w:shd w:val="clear" w:color="auto" w:fill="FFFFFF"/>
      <w:spacing w:after="0" w:line="230" w:lineRule="exact"/>
      <w:jc w:val="both"/>
    </w:pPr>
    <w:rPr>
      <w:rFonts w:ascii="Times New Roman" w:eastAsia="Times New Roman" w:hAnsi="Times New Roman" w:cs="Times New Roman"/>
      <w:b/>
      <w:bCs/>
      <w:sz w:val="17"/>
      <w:szCs w:val="17"/>
    </w:rPr>
  </w:style>
  <w:style w:type="character" w:customStyle="1" w:styleId="ad">
    <w:name w:val="Подпись к таблице_"/>
    <w:basedOn w:val="a0"/>
    <w:link w:val="ae"/>
    <w:rsid w:val="001D5257"/>
    <w:rPr>
      <w:rFonts w:ascii="Times New Roman" w:eastAsia="Times New Roman" w:hAnsi="Times New Roman" w:cs="Times New Roman"/>
      <w:b/>
      <w:bCs/>
      <w:sz w:val="17"/>
      <w:szCs w:val="17"/>
      <w:shd w:val="clear" w:color="auto" w:fill="FFFFFF"/>
    </w:rPr>
  </w:style>
  <w:style w:type="paragraph" w:customStyle="1" w:styleId="ae">
    <w:name w:val="Подпись к таблице"/>
    <w:basedOn w:val="a"/>
    <w:link w:val="ad"/>
    <w:rsid w:val="001D5257"/>
    <w:pPr>
      <w:widowControl w:val="0"/>
      <w:shd w:val="clear" w:color="auto" w:fill="FFFFFF"/>
      <w:spacing w:after="0" w:line="0" w:lineRule="atLeast"/>
      <w:jc w:val="both"/>
    </w:pPr>
    <w:rPr>
      <w:rFonts w:ascii="Times New Roman" w:eastAsia="Times New Roman" w:hAnsi="Times New Roman" w:cs="Times New Roman"/>
      <w:b/>
      <w:bCs/>
      <w:sz w:val="17"/>
      <w:szCs w:val="17"/>
    </w:rPr>
  </w:style>
  <w:style w:type="character" w:styleId="af">
    <w:name w:val="annotation reference"/>
    <w:basedOn w:val="a0"/>
    <w:uiPriority w:val="99"/>
    <w:semiHidden/>
    <w:unhideWhenUsed/>
    <w:rsid w:val="001D5257"/>
    <w:rPr>
      <w:sz w:val="16"/>
      <w:szCs w:val="16"/>
    </w:rPr>
  </w:style>
  <w:style w:type="paragraph" w:styleId="af0">
    <w:name w:val="annotation text"/>
    <w:basedOn w:val="a"/>
    <w:link w:val="af1"/>
    <w:uiPriority w:val="99"/>
    <w:semiHidden/>
    <w:unhideWhenUsed/>
    <w:rsid w:val="001D5257"/>
    <w:pPr>
      <w:spacing w:line="240" w:lineRule="auto"/>
    </w:pPr>
    <w:rPr>
      <w:sz w:val="20"/>
      <w:szCs w:val="20"/>
    </w:rPr>
  </w:style>
  <w:style w:type="character" w:customStyle="1" w:styleId="af1">
    <w:name w:val="Текст примечания Знак"/>
    <w:basedOn w:val="a0"/>
    <w:link w:val="af0"/>
    <w:uiPriority w:val="99"/>
    <w:semiHidden/>
    <w:rsid w:val="001D5257"/>
    <w:rPr>
      <w:sz w:val="20"/>
      <w:szCs w:val="20"/>
    </w:rPr>
  </w:style>
  <w:style w:type="paragraph" w:styleId="af2">
    <w:name w:val="annotation subject"/>
    <w:basedOn w:val="af0"/>
    <w:next w:val="af0"/>
    <w:link w:val="af3"/>
    <w:uiPriority w:val="99"/>
    <w:semiHidden/>
    <w:unhideWhenUsed/>
    <w:rsid w:val="001D5257"/>
    <w:rPr>
      <w:b/>
      <w:bCs/>
    </w:rPr>
  </w:style>
  <w:style w:type="character" w:customStyle="1" w:styleId="af3">
    <w:name w:val="Тема примечания Знак"/>
    <w:basedOn w:val="af1"/>
    <w:link w:val="af2"/>
    <w:uiPriority w:val="99"/>
    <w:semiHidden/>
    <w:rsid w:val="001D5257"/>
    <w:rPr>
      <w:b/>
      <w:bCs/>
      <w:sz w:val="20"/>
      <w:szCs w:val="20"/>
    </w:rPr>
  </w:style>
  <w:style w:type="paragraph" w:styleId="af4">
    <w:name w:val="Balloon Text"/>
    <w:basedOn w:val="a"/>
    <w:link w:val="af5"/>
    <w:uiPriority w:val="99"/>
    <w:semiHidden/>
    <w:unhideWhenUsed/>
    <w:rsid w:val="001D5257"/>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1D5257"/>
    <w:rPr>
      <w:rFonts w:ascii="Segoe UI" w:hAnsi="Segoe UI" w:cs="Segoe UI"/>
      <w:sz w:val="18"/>
      <w:szCs w:val="18"/>
    </w:rPr>
  </w:style>
  <w:style w:type="paragraph" w:styleId="af6">
    <w:name w:val="header"/>
    <w:basedOn w:val="a"/>
    <w:link w:val="af7"/>
    <w:uiPriority w:val="99"/>
    <w:unhideWhenUsed/>
    <w:rsid w:val="001D5257"/>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1D5257"/>
  </w:style>
  <w:style w:type="paragraph" w:styleId="af8">
    <w:name w:val="footer"/>
    <w:basedOn w:val="a"/>
    <w:link w:val="af9"/>
    <w:uiPriority w:val="99"/>
    <w:unhideWhenUsed/>
    <w:rsid w:val="001D5257"/>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1D5257"/>
  </w:style>
  <w:style w:type="paragraph" w:styleId="afa">
    <w:name w:val="List Paragraph"/>
    <w:basedOn w:val="a"/>
    <w:uiPriority w:val="34"/>
    <w:qFormat/>
    <w:rsid w:val="00A87144"/>
    <w:pPr>
      <w:ind w:left="720"/>
      <w:contextualSpacing/>
    </w:pPr>
  </w:style>
  <w:style w:type="paragraph" w:styleId="afb">
    <w:name w:val="Body Text Indent"/>
    <w:basedOn w:val="a"/>
    <w:link w:val="afc"/>
    <w:semiHidden/>
    <w:unhideWhenUsed/>
    <w:rsid w:val="00DC6E61"/>
    <w:pPr>
      <w:spacing w:after="0" w:line="240" w:lineRule="auto"/>
      <w:jc w:val="both"/>
    </w:pPr>
    <w:rPr>
      <w:rFonts w:ascii="Times New Roman" w:eastAsia="Times New Roman" w:hAnsi="Times New Roman" w:cs="Times New Roman"/>
      <w:szCs w:val="20"/>
      <w:lang w:eastAsia="ru-RU"/>
    </w:rPr>
  </w:style>
  <w:style w:type="character" w:customStyle="1" w:styleId="afc">
    <w:name w:val="Основной текст с отступом Знак"/>
    <w:basedOn w:val="a0"/>
    <w:link w:val="afb"/>
    <w:semiHidden/>
    <w:rsid w:val="00DC6E61"/>
    <w:rPr>
      <w:rFonts w:ascii="Times New Roman" w:eastAsia="Times New Roman" w:hAnsi="Times New Roman" w:cs="Times New Roman"/>
      <w:szCs w:val="20"/>
      <w:lang w:eastAsia="ru-RU"/>
    </w:rPr>
  </w:style>
  <w:style w:type="character" w:customStyle="1" w:styleId="4Exact">
    <w:name w:val="Основной текст (4) Exact"/>
    <w:link w:val="4"/>
    <w:locked/>
    <w:rsid w:val="00DC6E61"/>
    <w:rPr>
      <w:b/>
      <w:bCs/>
      <w:shd w:val="clear" w:color="auto" w:fill="FFFFFF"/>
    </w:rPr>
  </w:style>
  <w:style w:type="paragraph" w:customStyle="1" w:styleId="4">
    <w:name w:val="Основной текст (4)"/>
    <w:basedOn w:val="a"/>
    <w:link w:val="4Exact"/>
    <w:rsid w:val="00DC6E61"/>
    <w:pPr>
      <w:widowControl w:val="0"/>
      <w:shd w:val="clear" w:color="auto" w:fill="FFFFFF"/>
      <w:spacing w:after="0" w:line="0" w:lineRule="atLeas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420608">
      <w:bodyDiv w:val="1"/>
      <w:marLeft w:val="0"/>
      <w:marRight w:val="0"/>
      <w:marTop w:val="0"/>
      <w:marBottom w:val="0"/>
      <w:divBdr>
        <w:top w:val="none" w:sz="0" w:space="0" w:color="auto"/>
        <w:left w:val="none" w:sz="0" w:space="0" w:color="auto"/>
        <w:bottom w:val="none" w:sz="0" w:space="0" w:color="auto"/>
        <w:right w:val="none" w:sz="0" w:space="0" w:color="auto"/>
      </w:divBdr>
    </w:div>
    <w:div w:id="1178151495">
      <w:bodyDiv w:val="1"/>
      <w:marLeft w:val="0"/>
      <w:marRight w:val="0"/>
      <w:marTop w:val="0"/>
      <w:marBottom w:val="0"/>
      <w:divBdr>
        <w:top w:val="none" w:sz="0" w:space="0" w:color="auto"/>
        <w:left w:val="none" w:sz="0" w:space="0" w:color="auto"/>
        <w:bottom w:val="none" w:sz="0" w:space="0" w:color="auto"/>
        <w:right w:val="none" w:sz="0" w:space="0" w:color="auto"/>
      </w:divBdr>
      <w:divsChild>
        <w:div w:id="363676643">
          <w:marLeft w:val="0"/>
          <w:marRight w:val="0"/>
          <w:marTop w:val="0"/>
          <w:marBottom w:val="0"/>
          <w:divBdr>
            <w:top w:val="none" w:sz="0" w:space="0" w:color="auto"/>
            <w:left w:val="none" w:sz="0" w:space="0" w:color="auto"/>
            <w:bottom w:val="none" w:sz="0" w:space="0" w:color="auto"/>
            <w:right w:val="none" w:sz="0" w:space="0" w:color="auto"/>
          </w:divBdr>
          <w:divsChild>
            <w:div w:id="153378520">
              <w:marLeft w:val="0"/>
              <w:marRight w:val="0"/>
              <w:marTop w:val="0"/>
              <w:marBottom w:val="0"/>
              <w:divBdr>
                <w:top w:val="none" w:sz="0" w:space="0" w:color="auto"/>
                <w:left w:val="none" w:sz="0" w:space="0" w:color="auto"/>
                <w:bottom w:val="none" w:sz="0" w:space="0" w:color="auto"/>
                <w:right w:val="none" w:sz="0" w:space="0" w:color="auto"/>
              </w:divBdr>
              <w:divsChild>
                <w:div w:id="14630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45900">
          <w:marLeft w:val="0"/>
          <w:marRight w:val="0"/>
          <w:marTop w:val="0"/>
          <w:marBottom w:val="0"/>
          <w:divBdr>
            <w:top w:val="none" w:sz="0" w:space="0" w:color="auto"/>
            <w:left w:val="none" w:sz="0" w:space="0" w:color="auto"/>
            <w:bottom w:val="none" w:sz="0" w:space="0" w:color="auto"/>
            <w:right w:val="none" w:sz="0" w:space="0" w:color="auto"/>
          </w:divBdr>
          <w:divsChild>
            <w:div w:id="1948542942">
              <w:marLeft w:val="0"/>
              <w:marRight w:val="0"/>
              <w:marTop w:val="0"/>
              <w:marBottom w:val="0"/>
              <w:divBdr>
                <w:top w:val="none" w:sz="0" w:space="0" w:color="auto"/>
                <w:left w:val="none" w:sz="0" w:space="0" w:color="auto"/>
                <w:bottom w:val="none" w:sz="0" w:space="0" w:color="auto"/>
                <w:right w:val="none" w:sz="0" w:space="0" w:color="auto"/>
              </w:divBdr>
              <w:divsChild>
                <w:div w:id="19283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3170">
          <w:marLeft w:val="0"/>
          <w:marRight w:val="0"/>
          <w:marTop w:val="0"/>
          <w:marBottom w:val="0"/>
          <w:divBdr>
            <w:top w:val="none" w:sz="0" w:space="0" w:color="auto"/>
            <w:left w:val="none" w:sz="0" w:space="0" w:color="auto"/>
            <w:bottom w:val="none" w:sz="0" w:space="0" w:color="auto"/>
            <w:right w:val="none" w:sz="0" w:space="0" w:color="auto"/>
          </w:divBdr>
          <w:divsChild>
            <w:div w:id="1974481198">
              <w:marLeft w:val="0"/>
              <w:marRight w:val="0"/>
              <w:marTop w:val="0"/>
              <w:marBottom w:val="0"/>
              <w:divBdr>
                <w:top w:val="none" w:sz="0" w:space="0" w:color="auto"/>
                <w:left w:val="none" w:sz="0" w:space="0" w:color="auto"/>
                <w:bottom w:val="none" w:sz="0" w:space="0" w:color="auto"/>
                <w:right w:val="none" w:sz="0" w:space="0" w:color="auto"/>
              </w:divBdr>
              <w:divsChild>
                <w:div w:id="15802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50527-C3FF-4973-B89F-0B671D6C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34</Pages>
  <Words>12137</Words>
  <Characters>69187</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Ситников Владислав</cp:lastModifiedBy>
  <cp:revision>14</cp:revision>
  <dcterms:created xsi:type="dcterms:W3CDTF">2020-10-25T08:16:00Z</dcterms:created>
  <dcterms:modified xsi:type="dcterms:W3CDTF">2024-01-22T12:59:00Z</dcterms:modified>
</cp:coreProperties>
</file>