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86" w:rsidRPr="006F4C86" w:rsidRDefault="00057B3D" w:rsidP="006F4C86">
      <w:pPr>
        <w:rPr>
          <w:rFonts w:ascii="Cambria" w:hAnsi="Cambria" w:cs="Times New Roman"/>
          <w:b/>
          <w:color w:val="auto"/>
          <w:lang w:eastAsia="en-US"/>
        </w:rPr>
      </w:pPr>
      <w:bookmarkStart w:id="0" w:name="bookmark0"/>
      <w:bookmarkStart w:id="1" w:name="_GoBack"/>
      <w:bookmarkEnd w:id="1"/>
      <w:r>
        <w:rPr>
          <w:rFonts w:ascii="Cambria" w:hAnsi="Cambria" w:cs="Times New Roman"/>
          <w:b/>
          <w:color w:val="auto"/>
          <w:lang w:eastAsia="en-US"/>
        </w:rPr>
        <w:t xml:space="preserve"> </w:t>
      </w:r>
      <w:r w:rsidR="006F4C86" w:rsidRPr="006F4C86">
        <w:rPr>
          <w:rFonts w:ascii="Cambria" w:hAnsi="Cambria" w:cs="Times New Roman"/>
          <w:b/>
          <w:color w:val="auto"/>
          <w:lang w:eastAsia="en-US"/>
        </w:rPr>
        <w:t xml:space="preserve">Договор на обучение по </w:t>
      </w:r>
      <w:r w:rsidR="006F4C86">
        <w:rPr>
          <w:rFonts w:ascii="Cambria" w:hAnsi="Cambria" w:cs="Times New Roman"/>
          <w:b/>
          <w:color w:val="auto"/>
          <w:lang w:eastAsia="en-US"/>
        </w:rPr>
        <w:t xml:space="preserve">дополнительной </w:t>
      </w:r>
      <w:r w:rsidR="006F4C86" w:rsidRPr="006F4C86">
        <w:rPr>
          <w:rFonts w:ascii="Cambria" w:hAnsi="Cambria" w:cs="Times New Roman"/>
          <w:b/>
          <w:color w:val="auto"/>
          <w:lang w:eastAsia="en-US"/>
        </w:rPr>
        <w:t xml:space="preserve">программе профессионального </w:t>
      </w:r>
    </w:p>
    <w:p w:rsidR="006F4C86" w:rsidRPr="006F4C86" w:rsidRDefault="006F4C86" w:rsidP="006F4C86">
      <w:pPr>
        <w:rPr>
          <w:rFonts w:ascii="Cambria" w:hAnsi="Cambria" w:cs="Times New Roman"/>
          <w:b/>
          <w:color w:val="auto"/>
          <w:lang w:eastAsia="en-US"/>
        </w:rPr>
      </w:pPr>
      <w:r w:rsidRPr="006F4C86">
        <w:rPr>
          <w:rFonts w:ascii="Cambria" w:hAnsi="Cambria" w:cs="Times New Roman"/>
          <w:b/>
          <w:color w:val="auto"/>
          <w:lang w:eastAsia="en-US"/>
        </w:rPr>
        <w:t xml:space="preserve">обучения - программе </w:t>
      </w:r>
      <w:r>
        <w:rPr>
          <w:rFonts w:ascii="Cambria" w:hAnsi="Cambria" w:cs="Times New Roman"/>
          <w:b/>
          <w:color w:val="auto"/>
          <w:lang w:eastAsia="en-US"/>
        </w:rPr>
        <w:t xml:space="preserve">повышения квалификации </w:t>
      </w:r>
      <w:r w:rsidRPr="006F4C86">
        <w:rPr>
          <w:rFonts w:ascii="Cambria" w:hAnsi="Cambria" w:cs="Times New Roman"/>
          <w:b/>
          <w:color w:val="auto"/>
          <w:lang w:eastAsia="en-US"/>
        </w:rPr>
        <w:t xml:space="preserve">частных охранников </w:t>
      </w:r>
      <w:r>
        <w:rPr>
          <w:rFonts w:ascii="Cambria" w:hAnsi="Cambria" w:cs="Times New Roman"/>
          <w:b/>
          <w:color w:val="auto"/>
          <w:lang w:eastAsia="en-US"/>
        </w:rPr>
        <w:t xml:space="preserve"> 4 разряда</w:t>
      </w:r>
    </w:p>
    <w:p w:rsidR="006F4C86" w:rsidRPr="006F4C86" w:rsidRDefault="006F4C86" w:rsidP="006F4C86">
      <w:pPr>
        <w:rPr>
          <w:rFonts w:ascii="Cambria" w:hAnsi="Cambria" w:cs="Times New Roman"/>
          <w:b/>
          <w:color w:val="auto"/>
          <w:lang w:eastAsia="en-US"/>
        </w:rPr>
      </w:pPr>
    </w:p>
    <w:p w:rsidR="006F4C86" w:rsidRPr="006F4C86" w:rsidRDefault="006F4C86" w:rsidP="006F4C86">
      <w:pPr>
        <w:tabs>
          <w:tab w:val="left" w:pos="6037"/>
          <w:tab w:val="left" w:leader="underscore" w:pos="6985"/>
          <w:tab w:val="left" w:leader="underscore" w:pos="8612"/>
        </w:tabs>
        <w:spacing w:after="203" w:line="230" w:lineRule="exact"/>
        <w:ind w:left="20"/>
        <w:rPr>
          <w:rFonts w:ascii="Times New Roman" w:hAnsi="Times New Roman" w:cs="Times New Roman"/>
          <w:color w:val="auto"/>
          <w:sz w:val="22"/>
          <w:szCs w:val="22"/>
        </w:rPr>
      </w:pPr>
      <w:r w:rsidRPr="006F4C86">
        <w:rPr>
          <w:rFonts w:ascii="Times New Roman" w:hAnsi="Times New Roman" w:cs="Times New Roman"/>
          <w:color w:val="auto"/>
          <w:sz w:val="23"/>
          <w:szCs w:val="23"/>
        </w:rPr>
        <w:t>____ г.</w:t>
      </w:r>
      <w:r w:rsidRPr="006F4C86">
        <w:rPr>
          <w:rFonts w:ascii="Times New Roman" w:hAnsi="Times New Roman" w:cs="Times New Roman"/>
          <w:color w:val="auto"/>
          <w:sz w:val="22"/>
          <w:szCs w:val="22"/>
        </w:rPr>
        <w:t>Краснослободск</w:t>
      </w:r>
      <w:r w:rsidRPr="006F4C86">
        <w:rPr>
          <w:rFonts w:ascii="Times New Roman" w:hAnsi="Times New Roman" w:cs="Times New Roman"/>
          <w:color w:val="auto"/>
          <w:sz w:val="22"/>
          <w:szCs w:val="22"/>
        </w:rPr>
        <w:tab/>
        <w:t>«</w:t>
      </w:r>
      <w:r w:rsidRPr="006F4C86">
        <w:rPr>
          <w:rFonts w:ascii="Times New Roman" w:hAnsi="Times New Roman" w:cs="Times New Roman"/>
          <w:color w:val="auto"/>
          <w:sz w:val="22"/>
          <w:szCs w:val="22"/>
        </w:rPr>
        <w:tab/>
        <w:t>»</w:t>
      </w:r>
      <w:r w:rsidRPr="006F4C86">
        <w:rPr>
          <w:rFonts w:ascii="Times New Roman" w:hAnsi="Times New Roman" w:cs="Times New Roman"/>
          <w:color w:val="auto"/>
          <w:sz w:val="22"/>
          <w:szCs w:val="22"/>
        </w:rPr>
        <w:tab/>
        <w:t>20      г.</w:t>
      </w:r>
    </w:p>
    <w:p w:rsidR="002D398C"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Частное учреждение дополнительного профессионального образования «Школа подготовки и переподготовки частных охранников «Бастион» в лице директора Н.К.Гришиной , действующей на основании Устава и лицензии серии </w:t>
      </w:r>
      <w:r w:rsidR="002D398C">
        <w:rPr>
          <w:rFonts w:ascii="Times New Roman" w:hAnsi="Times New Roman"/>
        </w:rPr>
        <w:t xml:space="preserve">№ 4270 ,выданной  28 декабря  2020 г. </w:t>
      </w:r>
      <w:r w:rsidRPr="006F4C86">
        <w:rPr>
          <w:rFonts w:ascii="Times New Roman" w:hAnsi="Times New Roman" w:cs="Times New Roman"/>
          <w:color w:val="auto"/>
          <w:sz w:val="22"/>
          <w:szCs w:val="22"/>
          <w:lang w:eastAsia="en-US"/>
        </w:rPr>
        <w:t xml:space="preserve"> . Министерством образования РМ, именуемый в дальнейшем «Исполнитель» с одной стороны и гражданин___________________________________________,именуемый в  дальнейшем</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Слушатель», заключили Договор  о нижеследующем:</w:t>
      </w:r>
    </w:p>
    <w:p w:rsidR="006F4C86" w:rsidRPr="006F4C86" w:rsidRDefault="006F4C86" w:rsidP="006F4C86">
      <w:pPr>
        <w:rPr>
          <w:rFonts w:ascii="Calibri" w:hAnsi="Calibri" w:cs="Times New Roman"/>
          <w:color w:val="auto"/>
          <w:sz w:val="23"/>
          <w:szCs w:val="23"/>
          <w:lang w:eastAsia="en-US"/>
        </w:rPr>
      </w:pPr>
      <w:r w:rsidRPr="006F4C86">
        <w:rPr>
          <w:rFonts w:ascii="Calibri" w:hAnsi="Calibri" w:cs="Times New Roman"/>
          <w:color w:val="auto"/>
          <w:sz w:val="22"/>
          <w:szCs w:val="22"/>
          <w:lang w:eastAsia="en-US"/>
        </w:rPr>
        <w:t xml:space="preserve">                                                                          </w:t>
      </w:r>
      <w:r w:rsidRPr="006F4C86">
        <w:rPr>
          <w:rFonts w:ascii="Calibri" w:hAnsi="Calibri" w:cs="Times New Roman"/>
          <w:b/>
          <w:color w:val="auto"/>
          <w:lang w:eastAsia="en-US"/>
        </w:rPr>
        <w:t>1. Предмет Договора</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1.1. Исполнитель обязуется предоставить образовательную услугу, а Заказчик обязуется оплатить образовательную услугу по предоставлению обучения по основной программе профессионального обучения – программе профессиональной</w:t>
      </w:r>
      <w:r>
        <w:rPr>
          <w:rFonts w:ascii="Times New Roman" w:hAnsi="Times New Roman" w:cs="Times New Roman"/>
          <w:color w:val="auto"/>
          <w:sz w:val="22"/>
          <w:szCs w:val="22"/>
          <w:lang w:eastAsia="en-US"/>
        </w:rPr>
        <w:t xml:space="preserve"> подготовки частных охранников 4</w:t>
      </w:r>
      <w:r w:rsidRPr="006F4C86">
        <w:rPr>
          <w:rFonts w:ascii="Times New Roman" w:hAnsi="Times New Roman" w:cs="Times New Roman"/>
          <w:color w:val="auto"/>
          <w:sz w:val="22"/>
          <w:szCs w:val="22"/>
          <w:lang w:eastAsia="en-US"/>
        </w:rPr>
        <w:t xml:space="preserve">-го разряда (в соответствии с программой и учебным планом, утвержденным ЧУ ДПО ШпИПЧО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1.2. Основное место обучения – учебные помещения ЧУ ДПО  ШПиПЧО «Бастион» по адресу:  РМ ,г.Краснослободск,ул.</w:t>
      </w:r>
      <w:r w:rsidR="004A4CE8">
        <w:rPr>
          <w:rFonts w:ascii="Times New Roman" w:hAnsi="Times New Roman" w:cs="Times New Roman"/>
          <w:color w:val="auto"/>
          <w:sz w:val="22"/>
          <w:szCs w:val="22"/>
          <w:lang w:eastAsia="en-US"/>
        </w:rPr>
        <w:t>Интернациональная,д.60а,ком.205</w:t>
      </w:r>
      <w:r w:rsidRPr="006F4C86">
        <w:rPr>
          <w:rFonts w:ascii="Times New Roman" w:hAnsi="Times New Roman" w:cs="Times New Roman"/>
          <w:color w:val="auto"/>
          <w:sz w:val="22"/>
          <w:szCs w:val="22"/>
          <w:lang w:eastAsia="en-US"/>
        </w:rPr>
        <w:t xml:space="preserve">.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1.3. Форма обучения - очная, нормативный срок освоения и </w:t>
      </w:r>
      <w:r>
        <w:rPr>
          <w:rFonts w:ascii="Times New Roman" w:hAnsi="Times New Roman" w:cs="Times New Roman"/>
          <w:color w:val="auto"/>
          <w:sz w:val="22"/>
          <w:szCs w:val="22"/>
          <w:lang w:eastAsia="en-US"/>
        </w:rPr>
        <w:t xml:space="preserve">продолжительность обучения - 8 часов, </w:t>
      </w:r>
      <w:r w:rsidRPr="006F4C86">
        <w:rPr>
          <w:rFonts w:ascii="Times New Roman" w:hAnsi="Times New Roman" w:cs="Times New Roman"/>
          <w:color w:val="auto"/>
          <w:sz w:val="22"/>
          <w:szCs w:val="22"/>
          <w:lang w:eastAsia="en-US"/>
        </w:rPr>
        <w:t xml:space="preserve"> </w:t>
      </w:r>
      <w:r>
        <w:rPr>
          <w:rFonts w:ascii="Times New Roman" w:hAnsi="Times New Roman" w:cs="Times New Roman"/>
          <w:color w:val="auto"/>
          <w:sz w:val="22"/>
          <w:szCs w:val="22"/>
          <w:lang w:eastAsia="en-US"/>
        </w:rPr>
        <w:t>1учебный день</w:t>
      </w:r>
      <w:r w:rsidRPr="006F4C86">
        <w:rPr>
          <w:rFonts w:ascii="Times New Roman" w:hAnsi="Times New Roman" w:cs="Times New Roman"/>
          <w:color w:val="auto"/>
          <w:sz w:val="22"/>
          <w:szCs w:val="22"/>
          <w:lang w:eastAsia="en-US"/>
        </w:rPr>
        <w:t>, пр</w:t>
      </w:r>
      <w:r>
        <w:rPr>
          <w:rFonts w:ascii="Times New Roman" w:hAnsi="Times New Roman" w:cs="Times New Roman"/>
          <w:color w:val="auto"/>
          <w:sz w:val="22"/>
          <w:szCs w:val="22"/>
          <w:lang w:eastAsia="en-US"/>
        </w:rPr>
        <w:t xml:space="preserve">едусмотренный график обучения: </w:t>
      </w:r>
      <w:r w:rsidRPr="006F4C86">
        <w:rPr>
          <w:rFonts w:ascii="Times New Roman" w:hAnsi="Times New Roman" w:cs="Times New Roman"/>
          <w:color w:val="auto"/>
          <w:sz w:val="22"/>
          <w:szCs w:val="22"/>
          <w:lang w:eastAsia="en-US"/>
        </w:rPr>
        <w:t xml:space="preserve"> «</w:t>
      </w:r>
      <w:r>
        <w:rPr>
          <w:rFonts w:ascii="Times New Roman" w:hAnsi="Times New Roman" w:cs="Times New Roman"/>
          <w:color w:val="auto"/>
          <w:sz w:val="22"/>
          <w:szCs w:val="22"/>
          <w:lang w:eastAsia="en-US"/>
        </w:rPr>
        <w:t xml:space="preserve">___» ___________ 20          </w:t>
      </w:r>
      <w:r w:rsidRPr="006F4C86">
        <w:rPr>
          <w:rFonts w:ascii="Times New Roman" w:hAnsi="Times New Roman" w:cs="Times New Roman"/>
          <w:color w:val="auto"/>
          <w:sz w:val="22"/>
          <w:szCs w:val="22"/>
          <w:lang w:eastAsia="en-US"/>
        </w:rPr>
        <w:t>г. (занятия проводятся ежедневно с понедельника по субботу с 9.00  до 15.00. Обучение ведется на русском языке.</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 1.4.После освоения Обучающимся образовательной программы и успешного прохождения итоговой аттестации (квалификационного экзамена), ему выдается документ об обучении – свидетельство</w:t>
      </w:r>
      <w:r w:rsidRPr="006F4C86">
        <w:rPr>
          <w:rFonts w:ascii="Calibri" w:hAnsi="Calibri" w:cs="Times New Roman"/>
          <w:color w:val="auto"/>
          <w:sz w:val="22"/>
          <w:szCs w:val="22"/>
          <w:lang w:eastAsia="en-US"/>
        </w:rPr>
        <w:t xml:space="preserve">. </w:t>
      </w:r>
    </w:p>
    <w:p w:rsidR="006F4C86" w:rsidRPr="006F4C86" w:rsidRDefault="006F4C86" w:rsidP="006F4C86">
      <w:pPr>
        <w:jc w:val="center"/>
        <w:rPr>
          <w:rFonts w:ascii="Calibri" w:hAnsi="Calibri" w:cs="Times New Roman"/>
          <w:b/>
          <w:color w:val="auto"/>
          <w:lang w:eastAsia="en-US"/>
        </w:rPr>
      </w:pPr>
      <w:r w:rsidRPr="006F4C86">
        <w:rPr>
          <w:rFonts w:ascii="Calibri" w:hAnsi="Calibri" w:cs="Times New Roman"/>
          <w:b/>
          <w:color w:val="auto"/>
          <w:lang w:eastAsia="en-US"/>
        </w:rPr>
        <w:t>2. Права Исполнителя и Заказчика (Обучающегося)</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 2.1 Исполнитель вправе:</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 2.1.1 Самостоятельно осуществлять образовательный процесс, устанавливать системы оценок, формы, порядок проведения текущей аттестации Обучающегося, реализовывать образовательную программу в сетевой форме </w:t>
      </w:r>
      <w:r>
        <w:rPr>
          <w:rFonts w:ascii="Times New Roman" w:hAnsi="Times New Roman" w:cs="Times New Roman"/>
          <w:color w:val="auto"/>
          <w:sz w:val="22"/>
          <w:szCs w:val="22"/>
          <w:lang w:eastAsia="en-US"/>
        </w:rPr>
        <w:t>.</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2.1.3. Досрочно прекращать обучение Обучающегося в случаях: - нарушения Обучающимся правил внутреннего распорядка ЧУ ДПО ШПиПЧО «Бастион»- невыполнения Обучающимся обязанностей по добросовестному освоению профессиональной образовательной программы </w:t>
      </w:r>
      <w:r>
        <w:rPr>
          <w:rFonts w:ascii="Times New Roman" w:hAnsi="Times New Roman" w:cs="Times New Roman"/>
          <w:color w:val="auto"/>
          <w:sz w:val="22"/>
          <w:szCs w:val="22"/>
          <w:lang w:eastAsia="en-US"/>
        </w:rPr>
        <w:t xml:space="preserve">повышения квалификации </w:t>
      </w:r>
      <w:r w:rsidRPr="006F4C86">
        <w:rPr>
          <w:rFonts w:ascii="Times New Roman" w:hAnsi="Times New Roman" w:cs="Times New Roman"/>
          <w:color w:val="auto"/>
          <w:sz w:val="22"/>
          <w:szCs w:val="22"/>
          <w:lang w:eastAsia="en-US"/>
        </w:rPr>
        <w:t xml:space="preserve">и выполнению учебного плана; - установления нарушения порядка приема в ЧУ ДПО ШПиПЧО «Бастион»,повлекшего по вине Обучающегося его незаконное зачисление;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2.3.2. Обращаться к Исполнителю по вопросам, касающимся образовательного процесса. 2.3.3.Пользоваться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2.3.4. Получать полную и достоверную информацию об оценке своих знаний, умений, навыков и компетенций, а также о критериях этой оценки. </w:t>
      </w:r>
    </w:p>
    <w:p w:rsidR="006F4C86" w:rsidRPr="006F4C86" w:rsidRDefault="006F4C86" w:rsidP="006F4C86">
      <w:pPr>
        <w:jc w:val="center"/>
        <w:rPr>
          <w:rFonts w:ascii="Calibri" w:hAnsi="Calibri" w:cs="Times New Roman"/>
          <w:b/>
          <w:color w:val="auto"/>
          <w:lang w:eastAsia="en-US"/>
        </w:rPr>
      </w:pPr>
      <w:r w:rsidRPr="006F4C86">
        <w:rPr>
          <w:rFonts w:ascii="Calibri" w:hAnsi="Calibri" w:cs="Times New Roman"/>
          <w:b/>
          <w:color w:val="auto"/>
          <w:lang w:eastAsia="en-US"/>
        </w:rPr>
        <w:t>3. Обязанности Исполнителя и Заказчика</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3.1 Исполнитель обязан в период действия настоящего Договора:</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 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lastRenderedPageBreak/>
        <w:t xml:space="preserve"> 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 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3.1.4.Сохранить место за Обучающимся в случае пропуска занятий по уважительным причинам (с учётом оплаты услуг, предусмотренных разделом I настоящего Договора)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3.1.5. Принимать от Обучающегося плату за образовательные услуги.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3.1.6.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3.2. Заказчик обязан:</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 3.2.1. Своевременно вносить плату за предоставляемые образовательные услуги,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3.3. Обучающийся обязан: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3.3.1. Соблюдать требования, установленные в статье 43 Федерального закона от 29 декабря 2012г. № 273-ФЗ «Об образовании в Российской Федерации», в том числе: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3.3.2. Выполнять задания для подготовки к занятиям, предусмотренным учебным планом;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3.3.3. Извещать Исполнителя о причинах отсутствия на занятиях;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3.3.4. Обучаться в образовательной организации по образовательной программе с соблюдением требований, установленных учебным планом Исполнителя.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3.3.5. Соблюдать требования учредительных документов, правил внутреннего распорядка и иные локальные нормативные акты Исполнителя. </w:t>
      </w:r>
    </w:p>
    <w:p w:rsidR="006F4C86" w:rsidRPr="006F4C86" w:rsidRDefault="006F4C86" w:rsidP="006F4C86">
      <w:pPr>
        <w:jc w:val="center"/>
        <w:rPr>
          <w:rFonts w:ascii="Calibri" w:hAnsi="Calibri" w:cs="Times New Roman"/>
          <w:b/>
          <w:color w:val="auto"/>
          <w:lang w:eastAsia="en-US"/>
        </w:rPr>
      </w:pPr>
      <w:r w:rsidRPr="006F4C86">
        <w:rPr>
          <w:rFonts w:ascii="Calibri" w:hAnsi="Calibri" w:cs="Times New Roman"/>
          <w:b/>
          <w:color w:val="auto"/>
          <w:lang w:eastAsia="en-US"/>
        </w:rPr>
        <w:t>4. Стоимость услуг, сроки и порядок их оплаты</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 4.1. Полная стоимость оказанных образовательных услуг за весь период обучения Обучающегося составляет </w:t>
      </w:r>
      <w:r>
        <w:rPr>
          <w:rFonts w:ascii="Times New Roman" w:hAnsi="Times New Roman" w:cs="Times New Roman"/>
          <w:color w:val="auto"/>
          <w:sz w:val="22"/>
          <w:szCs w:val="22"/>
          <w:lang w:eastAsia="en-US"/>
        </w:rPr>
        <w:t>2500</w:t>
      </w:r>
      <w:r w:rsidRPr="006F4C86">
        <w:rPr>
          <w:rFonts w:ascii="Times New Roman" w:hAnsi="Times New Roman" w:cs="Times New Roman"/>
          <w:color w:val="auto"/>
          <w:sz w:val="22"/>
          <w:szCs w:val="22"/>
          <w:lang w:eastAsia="en-US"/>
        </w:rPr>
        <w:t xml:space="preserve"> (</w:t>
      </w:r>
      <w:r>
        <w:rPr>
          <w:rFonts w:ascii="Times New Roman" w:hAnsi="Times New Roman" w:cs="Times New Roman"/>
          <w:color w:val="auto"/>
          <w:sz w:val="22"/>
          <w:szCs w:val="22"/>
          <w:lang w:eastAsia="en-US"/>
        </w:rPr>
        <w:t>две тысячи пятьсот</w:t>
      </w:r>
      <w:r w:rsidRPr="006F4C86">
        <w:rPr>
          <w:rFonts w:ascii="Times New Roman" w:hAnsi="Times New Roman" w:cs="Times New Roman"/>
          <w:color w:val="auto"/>
          <w:sz w:val="22"/>
          <w:szCs w:val="22"/>
          <w:lang w:eastAsia="en-US"/>
        </w:rPr>
        <w:t>)  рублей 00 копеек. НДС не облагается п.2 ст.346.11 гл.26.2 НК РФ. 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 Изменения стоимости платных образовательных услуг оформляются в письменной форме, подписываются уполномоченными представителями Сторон и являются дополнениями к настоящему Договору.</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 4.2. Оплата (расчет) за оказанные услуги по обучению производится Обучающимся единовременно в порядке предоплаты </w:t>
      </w:r>
      <w:r>
        <w:rPr>
          <w:rFonts w:ascii="Times New Roman" w:hAnsi="Times New Roman" w:cs="Times New Roman"/>
          <w:color w:val="auto"/>
          <w:sz w:val="22"/>
          <w:szCs w:val="22"/>
          <w:lang w:eastAsia="en-US"/>
        </w:rPr>
        <w:t xml:space="preserve">в течении 5 </w:t>
      </w:r>
      <w:r w:rsidRPr="006F4C86">
        <w:rPr>
          <w:rFonts w:ascii="Times New Roman" w:hAnsi="Times New Roman" w:cs="Times New Roman"/>
          <w:color w:val="auto"/>
          <w:sz w:val="22"/>
          <w:szCs w:val="22"/>
          <w:lang w:eastAsia="en-US"/>
        </w:rPr>
        <w:t xml:space="preserve">банковских дней после подписания обеими Сторонами Договора по безналичному расчету на счет, указанный в разделе 10 настоящего Договора Сроки оплаты услуг по обучению могут быть изменены по обоюдному согласию Сторон.  </w:t>
      </w:r>
    </w:p>
    <w:p w:rsidR="006F4C86" w:rsidRPr="006F4C86" w:rsidRDefault="006F4C86" w:rsidP="006F4C86">
      <w:pPr>
        <w:jc w:val="center"/>
        <w:rPr>
          <w:rFonts w:ascii="Times New Roman" w:hAnsi="Times New Roman" w:cs="Times New Roman"/>
          <w:b/>
          <w:color w:val="auto"/>
          <w:lang w:eastAsia="en-US"/>
        </w:rPr>
      </w:pPr>
      <w:r w:rsidRPr="006F4C86">
        <w:rPr>
          <w:rFonts w:ascii="Times New Roman" w:hAnsi="Times New Roman" w:cs="Times New Roman"/>
          <w:b/>
          <w:color w:val="auto"/>
          <w:lang w:eastAsia="en-US"/>
        </w:rPr>
        <w:t>5. Основания изменения и расторжения договора</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5.2 Настоящий Договор может быть расторгнут по соглашению Сторон.</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 5.3 Настоящий Договор может быть расторгнут по инициативе Исполнителя в одностороннем порядке в случаях: - установления нарушения порядка приема в образовательную организацию, повлекшее по вине Обучающегося его незаконное зачисление в эту образовательную организацию;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 - просрочки оплаты стоимости платных образовательных услуг; - невозможности надлежащего исполнения обязательства по оказанию платных образовательных услуг вследствие действий (бездействия) Обучающегося; - в иных случаях, предусмотренных законодательством Российской Федерации.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5.4  Настоящий Договор расторгается досрочно: -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повлекшее по вине </w:t>
      </w:r>
      <w:r w:rsidRPr="006F4C86">
        <w:rPr>
          <w:rFonts w:ascii="Times New Roman" w:hAnsi="Times New Roman" w:cs="Times New Roman"/>
          <w:color w:val="auto"/>
          <w:sz w:val="22"/>
          <w:szCs w:val="22"/>
          <w:lang w:eastAsia="en-US"/>
        </w:rPr>
        <w:lastRenderedPageBreak/>
        <w:t xml:space="preserve">обучающегося его незаконное зачисление в образовательную организацию; - по инициативе Обучающегося.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 5.5 Исполнитель вправе отказаться от исполнения обязательств по Договору при условии полного возмещения Обучающемуся убытков.</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5.6. 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F4C86" w:rsidRPr="006F4C86" w:rsidRDefault="006F4C86" w:rsidP="006F4C86">
      <w:pPr>
        <w:jc w:val="center"/>
        <w:rPr>
          <w:rFonts w:ascii="Calibri" w:hAnsi="Calibri" w:cs="Times New Roman"/>
          <w:b/>
          <w:color w:val="auto"/>
          <w:lang w:eastAsia="en-US"/>
        </w:rPr>
      </w:pPr>
      <w:r w:rsidRPr="006F4C86">
        <w:rPr>
          <w:rFonts w:ascii="Calibri" w:hAnsi="Calibri" w:cs="Times New Roman"/>
          <w:b/>
          <w:color w:val="auto"/>
          <w:lang w:eastAsia="en-US"/>
        </w:rPr>
        <w:t>6. Ответственность Исполнителя и Заказчика</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 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 а) безвозмездного оказания образовательной услуги в части недовыполненного объема; б) соразмерного уменьшения стоимости оказанной платной образовательной услуги; в) возмещения понесенных им расходов по устранению недостатков оказанной платной образовательной услуги своими силами или третьими лицами.</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 6.3 Заказчик вправе отказаться от исполнения Договора и потребовать полного возмещения убытков, если в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6.4 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 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6.4.3. Потребовать уменьшения стоимости образовательной услуги;</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 6.4.4. Расторгнуть Договор.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6.4.5. 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6.4.6. 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6.4.7. 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 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6F4C86" w:rsidRPr="006F4C86" w:rsidRDefault="006F4C86" w:rsidP="006F4C86">
      <w:pPr>
        <w:jc w:val="center"/>
        <w:rPr>
          <w:rFonts w:ascii="Calibri" w:hAnsi="Calibri" w:cs="Times New Roman"/>
          <w:b/>
          <w:color w:val="auto"/>
          <w:lang w:eastAsia="en-US"/>
        </w:rPr>
      </w:pPr>
      <w:r w:rsidRPr="006F4C86">
        <w:rPr>
          <w:rFonts w:ascii="Calibri" w:hAnsi="Calibri" w:cs="Times New Roman"/>
          <w:b/>
          <w:color w:val="auto"/>
          <w:lang w:eastAsia="en-US"/>
        </w:rPr>
        <w:t>7. Срок действия Договора</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7.1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7.2 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недель.</w:t>
      </w:r>
    </w:p>
    <w:p w:rsidR="006F4C86" w:rsidRPr="006F4C86" w:rsidRDefault="006F4C86" w:rsidP="006F4C86">
      <w:pPr>
        <w:jc w:val="center"/>
        <w:rPr>
          <w:rFonts w:ascii="Calibri" w:hAnsi="Calibri" w:cs="Times New Roman"/>
          <w:b/>
          <w:color w:val="auto"/>
          <w:lang w:eastAsia="en-US"/>
        </w:rPr>
      </w:pPr>
      <w:r w:rsidRPr="006F4C86">
        <w:rPr>
          <w:rFonts w:ascii="Calibri" w:hAnsi="Calibri" w:cs="Times New Roman"/>
          <w:b/>
          <w:color w:val="auto"/>
          <w:lang w:eastAsia="en-US"/>
        </w:rPr>
        <w:t>8 .Дополнительные условия договора</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8.1. Обучающийся обязуется выполнять правила поведения и меры безопасности, доводимые преподавателями на учебных занятиях </w:t>
      </w:r>
      <w:r>
        <w:rPr>
          <w:rFonts w:ascii="Times New Roman" w:hAnsi="Times New Roman" w:cs="Times New Roman"/>
          <w:color w:val="auto"/>
          <w:sz w:val="22"/>
          <w:szCs w:val="22"/>
          <w:lang w:eastAsia="en-US"/>
        </w:rPr>
        <w:t>.</w:t>
      </w:r>
      <w:r w:rsidRPr="006F4C86">
        <w:rPr>
          <w:rFonts w:ascii="Times New Roman" w:hAnsi="Times New Roman" w:cs="Times New Roman"/>
          <w:color w:val="auto"/>
          <w:sz w:val="22"/>
          <w:szCs w:val="22"/>
          <w:lang w:eastAsia="en-US"/>
        </w:rPr>
        <w:t xml:space="preserve">За нахождение в состоянии алкогольного или наркотического опьянения, а также за курение в учебных помещениях обучающийся отчисляется без возмещения стоимости обучения.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8.2. Обучающийся не допускается к  занятиям, если не представил предусмотренные договором документы (копий документов). </w:t>
      </w:r>
    </w:p>
    <w:p w:rsidR="006F4C86" w:rsidRPr="006F4C86" w:rsidRDefault="006F4C86" w:rsidP="006F4C86">
      <w:pPr>
        <w:rPr>
          <w:rFonts w:ascii="Calibri" w:hAnsi="Calibri" w:cs="Times New Roman"/>
          <w:color w:val="auto"/>
          <w:sz w:val="22"/>
          <w:szCs w:val="22"/>
          <w:lang w:eastAsia="en-US"/>
        </w:rPr>
      </w:pPr>
      <w:r w:rsidRPr="006F4C86">
        <w:rPr>
          <w:rFonts w:ascii="Times New Roman" w:hAnsi="Times New Roman" w:cs="Times New Roman"/>
          <w:color w:val="auto"/>
          <w:sz w:val="22"/>
          <w:szCs w:val="22"/>
          <w:lang w:eastAsia="en-US"/>
        </w:rPr>
        <w:lastRenderedPageBreak/>
        <w:t>8.3. Обучающийся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r w:rsidRPr="006F4C86">
        <w:rPr>
          <w:rFonts w:ascii="Calibri" w:hAnsi="Calibri" w:cs="Times New Roman"/>
          <w:color w:val="auto"/>
          <w:sz w:val="22"/>
          <w:szCs w:val="22"/>
          <w:lang w:eastAsia="en-US"/>
        </w:rPr>
        <w:t>.</w:t>
      </w:r>
    </w:p>
    <w:p w:rsidR="006F4C86" w:rsidRPr="006F4C86" w:rsidRDefault="006F4C86" w:rsidP="006F4C86">
      <w:pPr>
        <w:jc w:val="center"/>
        <w:rPr>
          <w:rFonts w:ascii="Calibri" w:hAnsi="Calibri" w:cs="Times New Roman"/>
          <w:b/>
          <w:color w:val="auto"/>
          <w:lang w:eastAsia="en-US"/>
        </w:rPr>
      </w:pPr>
      <w:r w:rsidRPr="006F4C86">
        <w:rPr>
          <w:rFonts w:ascii="Calibri" w:hAnsi="Calibri" w:cs="Times New Roman"/>
          <w:b/>
          <w:color w:val="auto"/>
          <w:lang w:eastAsia="en-US"/>
        </w:rPr>
        <w:t>9. Заключительные положения</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9.1. .При подписании Договора Заказчик предоставляет копию медицинского заключения формы 002,003, а также копии паспорта гражданина РФ (страницы 2 и 3; страница с отметкой о регистрации) на обучающегося., две фото (4х6см), копию документа об образовании.</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 9.3.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 </w:t>
      </w:r>
    </w:p>
    <w:p w:rsidR="006F4C86" w:rsidRPr="006F4C86" w:rsidRDefault="006F4C86" w:rsidP="006F4C86">
      <w:pPr>
        <w:rPr>
          <w:rFonts w:ascii="Calibri" w:hAnsi="Calibri" w:cs="Times New Roman"/>
          <w:color w:val="auto"/>
          <w:sz w:val="22"/>
          <w:szCs w:val="22"/>
          <w:lang w:eastAsia="en-US"/>
        </w:rPr>
      </w:pPr>
      <w:r w:rsidRPr="006F4C86">
        <w:rPr>
          <w:rFonts w:ascii="Times New Roman" w:hAnsi="Times New Roman" w:cs="Times New Roman"/>
          <w:color w:val="auto"/>
          <w:sz w:val="22"/>
          <w:szCs w:val="22"/>
          <w:lang w:eastAsia="en-US"/>
        </w:rPr>
        <w:t>9.4. Настоящий Договор составлен и подписан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письменной форме и подписываться уполномоченными представителями Сторон</w:t>
      </w:r>
      <w:r w:rsidRPr="006F4C86">
        <w:rPr>
          <w:rFonts w:ascii="Calibri" w:hAnsi="Calibri" w:cs="Times New Roman"/>
          <w:color w:val="auto"/>
          <w:sz w:val="22"/>
          <w:szCs w:val="22"/>
          <w:lang w:eastAsia="en-US"/>
        </w:rPr>
        <w:t xml:space="preserve">. </w:t>
      </w:r>
    </w:p>
    <w:p w:rsidR="006F4C86" w:rsidRPr="006F4C86" w:rsidRDefault="006F4C86" w:rsidP="006F4C86">
      <w:pPr>
        <w:rPr>
          <w:rFonts w:ascii="Times New Roman" w:hAnsi="Times New Roman" w:cs="Times New Roman"/>
          <w:color w:val="auto"/>
          <w:sz w:val="22"/>
          <w:szCs w:val="22"/>
          <w:lang w:eastAsia="en-US"/>
        </w:rPr>
      </w:pPr>
      <w:r w:rsidRPr="006F4C86">
        <w:rPr>
          <w:rFonts w:ascii="Times New Roman" w:hAnsi="Times New Roman" w:cs="Times New Roman"/>
          <w:color w:val="auto"/>
          <w:sz w:val="22"/>
          <w:szCs w:val="22"/>
          <w:lang w:eastAsia="en-US"/>
        </w:rPr>
        <w:t xml:space="preserve">9.5. Изменения Договора оформляются дополнительными соглашениями к Договору. </w:t>
      </w:r>
    </w:p>
    <w:p w:rsidR="006F4C86" w:rsidRPr="006F4C86" w:rsidRDefault="006F4C86" w:rsidP="006F4C86">
      <w:pPr>
        <w:jc w:val="center"/>
        <w:rPr>
          <w:rFonts w:ascii="Calibri" w:hAnsi="Calibri" w:cs="Times New Roman"/>
          <w:b/>
          <w:color w:val="auto"/>
          <w:lang w:eastAsia="en-US"/>
        </w:rPr>
      </w:pPr>
    </w:p>
    <w:p w:rsidR="006F4C86" w:rsidRPr="006F4C86" w:rsidRDefault="006F4C86" w:rsidP="006F4C86">
      <w:pPr>
        <w:jc w:val="center"/>
        <w:rPr>
          <w:rFonts w:ascii="Calibri" w:hAnsi="Calibri" w:cs="Times New Roman"/>
          <w:b/>
          <w:color w:val="auto"/>
          <w:lang w:eastAsia="en-US"/>
        </w:rPr>
      </w:pPr>
      <w:r w:rsidRPr="006F4C86">
        <w:rPr>
          <w:rFonts w:ascii="Calibri" w:hAnsi="Calibri" w:cs="Times New Roman"/>
          <w:b/>
          <w:color w:val="auto"/>
          <w:lang w:eastAsia="en-US"/>
        </w:rPr>
        <w:t>10. Адреса и реквизиты сторон</w:t>
      </w:r>
    </w:p>
    <w:p w:rsidR="006F4C86" w:rsidRPr="006F4C86" w:rsidRDefault="006F4C86" w:rsidP="006F4C86">
      <w:pPr>
        <w:tabs>
          <w:tab w:val="left" w:pos="6627"/>
        </w:tabs>
        <w:spacing w:line="293" w:lineRule="exact"/>
        <w:ind w:right="1520"/>
        <w:rPr>
          <w:rFonts w:ascii="Times New Roman" w:hAnsi="Times New Roman" w:cs="Times New Roman"/>
          <w:b/>
          <w:bCs/>
          <w:color w:val="auto"/>
        </w:rPr>
      </w:pPr>
      <w:r w:rsidRPr="006F4C86">
        <w:rPr>
          <w:rFonts w:ascii="Times New Roman" w:hAnsi="Times New Roman" w:cs="Times New Roman"/>
          <w:b/>
          <w:bCs/>
          <w:color w:val="auto"/>
          <w:shd w:val="clear" w:color="auto" w:fill="FFFFFF"/>
        </w:rPr>
        <w:t xml:space="preserve">ЧУ ДПО «ШПиПЧО «Бастион»                           «Слушатель»                                                      </w:t>
      </w:r>
      <w:r w:rsidRPr="006F4C86">
        <w:rPr>
          <w:rFonts w:ascii="Times New Roman" w:hAnsi="Times New Roman" w:cs="Times New Roman"/>
          <w:b/>
          <w:bCs/>
          <w:color w:val="auto"/>
          <w:sz w:val="27"/>
          <w:szCs w:val="27"/>
          <w:shd w:val="clear" w:color="auto" w:fill="FFFFFF"/>
        </w:rPr>
        <w:t xml:space="preserve"> </w:t>
      </w:r>
    </w:p>
    <w:p w:rsidR="006F4C86" w:rsidRPr="006F4C86" w:rsidRDefault="006F4C86" w:rsidP="006F4C86">
      <w:pPr>
        <w:tabs>
          <w:tab w:val="left" w:leader="underscore" w:pos="9042"/>
        </w:tabs>
        <w:spacing w:line="276" w:lineRule="exact"/>
        <w:ind w:left="20"/>
        <w:jc w:val="both"/>
        <w:rPr>
          <w:rFonts w:ascii="Times New Roman" w:hAnsi="Times New Roman" w:cs="Times New Roman"/>
          <w:color w:val="auto"/>
          <w:sz w:val="23"/>
          <w:szCs w:val="23"/>
        </w:rPr>
      </w:pPr>
      <w:r w:rsidRPr="006F4C86">
        <w:rPr>
          <w:rFonts w:ascii="Times New Roman" w:hAnsi="Times New Roman" w:cs="Times New Roman"/>
          <w:color w:val="auto"/>
          <w:sz w:val="23"/>
          <w:szCs w:val="23"/>
        </w:rPr>
        <w:t xml:space="preserve">431261, РМ, г.Краснослободск,                              Ф.И.О.______________________________           </w:t>
      </w:r>
    </w:p>
    <w:p w:rsidR="006F4C86" w:rsidRPr="006F4C86" w:rsidRDefault="006F4C86" w:rsidP="006F4C86">
      <w:pPr>
        <w:tabs>
          <w:tab w:val="left" w:leader="underscore" w:pos="9042"/>
        </w:tabs>
        <w:spacing w:line="276" w:lineRule="exact"/>
        <w:ind w:left="20"/>
        <w:jc w:val="both"/>
        <w:rPr>
          <w:rFonts w:ascii="Times New Roman" w:hAnsi="Times New Roman" w:cs="Times New Roman"/>
          <w:color w:val="auto"/>
          <w:sz w:val="23"/>
          <w:szCs w:val="23"/>
        </w:rPr>
      </w:pPr>
      <w:r w:rsidRPr="006F4C86">
        <w:rPr>
          <w:rFonts w:ascii="Times New Roman" w:hAnsi="Times New Roman" w:cs="Times New Roman"/>
          <w:color w:val="auto"/>
          <w:sz w:val="23"/>
          <w:szCs w:val="23"/>
        </w:rPr>
        <w:t>ул.</w:t>
      </w:r>
      <w:r w:rsidR="00BB24A1">
        <w:rPr>
          <w:rFonts w:ascii="Times New Roman" w:hAnsi="Times New Roman" w:cs="Times New Roman"/>
          <w:color w:val="auto"/>
          <w:sz w:val="23"/>
          <w:szCs w:val="23"/>
        </w:rPr>
        <w:t xml:space="preserve">Интернациональная.д.60а,ком.205                    </w:t>
      </w:r>
      <w:r w:rsidRPr="006F4C86">
        <w:rPr>
          <w:rFonts w:ascii="Times New Roman" w:hAnsi="Times New Roman" w:cs="Times New Roman"/>
          <w:color w:val="auto"/>
          <w:sz w:val="23"/>
          <w:szCs w:val="23"/>
        </w:rPr>
        <w:t xml:space="preserve"> _____________________________________</w:t>
      </w:r>
    </w:p>
    <w:p w:rsidR="006F4C86" w:rsidRPr="006F4C86" w:rsidRDefault="006F4C86" w:rsidP="006F4C86">
      <w:pPr>
        <w:tabs>
          <w:tab w:val="left" w:pos="4849"/>
          <w:tab w:val="left" w:leader="underscore" w:pos="9183"/>
        </w:tabs>
        <w:spacing w:line="276" w:lineRule="exact"/>
        <w:ind w:left="20"/>
        <w:jc w:val="both"/>
        <w:rPr>
          <w:rFonts w:ascii="Times New Roman" w:hAnsi="Times New Roman" w:cs="Times New Roman"/>
          <w:color w:val="auto"/>
          <w:sz w:val="23"/>
          <w:szCs w:val="23"/>
        </w:rPr>
      </w:pPr>
      <w:r w:rsidRPr="006F4C86">
        <w:rPr>
          <w:rFonts w:ascii="Times New Roman" w:hAnsi="Times New Roman" w:cs="Times New Roman"/>
          <w:color w:val="auto"/>
          <w:sz w:val="23"/>
          <w:szCs w:val="23"/>
        </w:rPr>
        <w:t>ИНН 1314000902</w:t>
      </w:r>
      <w:r w:rsidRPr="006F4C86">
        <w:rPr>
          <w:rFonts w:ascii="Times New Roman" w:hAnsi="Times New Roman" w:cs="Times New Roman"/>
          <w:color w:val="auto"/>
          <w:sz w:val="23"/>
          <w:szCs w:val="23"/>
        </w:rPr>
        <w:tab/>
      </w:r>
      <w:r w:rsidRPr="006F4C86">
        <w:rPr>
          <w:rFonts w:ascii="Times New Roman" w:hAnsi="Times New Roman" w:cs="Times New Roman"/>
          <w:color w:val="auto"/>
          <w:sz w:val="23"/>
          <w:szCs w:val="23"/>
        </w:rPr>
        <w:tab/>
      </w:r>
    </w:p>
    <w:p w:rsidR="006F4C86" w:rsidRPr="006F4C86" w:rsidRDefault="00F554DB" w:rsidP="006F4C86">
      <w:pPr>
        <w:tabs>
          <w:tab w:val="left" w:pos="4868"/>
          <w:tab w:val="left" w:leader="underscore" w:pos="7342"/>
          <w:tab w:val="left" w:leader="underscore" w:pos="9258"/>
        </w:tabs>
        <w:spacing w:line="276" w:lineRule="exact"/>
        <w:ind w:left="20"/>
        <w:jc w:val="both"/>
        <w:rPr>
          <w:rFonts w:ascii="Times New Roman" w:hAnsi="Times New Roman" w:cs="Times New Roman"/>
          <w:color w:val="auto"/>
          <w:sz w:val="23"/>
          <w:szCs w:val="23"/>
        </w:rPr>
      </w:pPr>
      <w:r>
        <w:rPr>
          <w:rFonts w:ascii="Times New Roman" w:hAnsi="Times New Roman" w:cs="Times New Roman"/>
          <w:color w:val="auto"/>
          <w:sz w:val="23"/>
          <w:szCs w:val="23"/>
        </w:rPr>
        <w:t>БИК 048952615</w:t>
      </w:r>
      <w:r w:rsidR="006F4C86" w:rsidRPr="006F4C86">
        <w:rPr>
          <w:rFonts w:ascii="Times New Roman" w:hAnsi="Times New Roman" w:cs="Times New Roman"/>
          <w:color w:val="auto"/>
          <w:sz w:val="23"/>
          <w:szCs w:val="23"/>
        </w:rPr>
        <w:tab/>
        <w:t>паспорт: серия</w:t>
      </w:r>
      <w:r w:rsidR="006F4C86" w:rsidRPr="006F4C86">
        <w:rPr>
          <w:rFonts w:ascii="Times New Roman" w:hAnsi="Times New Roman" w:cs="Times New Roman"/>
          <w:color w:val="auto"/>
          <w:sz w:val="23"/>
          <w:szCs w:val="23"/>
        </w:rPr>
        <w:tab/>
        <w:t xml:space="preserve"> №</w:t>
      </w:r>
      <w:r w:rsidR="006F4C86" w:rsidRPr="006F4C86">
        <w:rPr>
          <w:rFonts w:ascii="Times New Roman" w:hAnsi="Times New Roman" w:cs="Times New Roman"/>
          <w:color w:val="auto"/>
          <w:sz w:val="23"/>
          <w:szCs w:val="23"/>
        </w:rPr>
        <w:tab/>
      </w:r>
    </w:p>
    <w:p w:rsidR="006F4C86" w:rsidRPr="006F4C86" w:rsidRDefault="006F4C86" w:rsidP="006F4C86">
      <w:pPr>
        <w:tabs>
          <w:tab w:val="left" w:pos="4904"/>
          <w:tab w:val="left" w:leader="underscore" w:pos="9238"/>
        </w:tabs>
        <w:spacing w:line="276" w:lineRule="exact"/>
        <w:ind w:left="20"/>
        <w:jc w:val="both"/>
        <w:rPr>
          <w:rFonts w:ascii="Times New Roman" w:hAnsi="Times New Roman" w:cs="Times New Roman"/>
          <w:color w:val="auto"/>
          <w:sz w:val="23"/>
          <w:szCs w:val="23"/>
        </w:rPr>
      </w:pPr>
      <w:r w:rsidRPr="006F4C86">
        <w:rPr>
          <w:rFonts w:ascii="Times New Roman" w:hAnsi="Times New Roman" w:cs="Times New Roman"/>
          <w:color w:val="auto"/>
          <w:sz w:val="23"/>
          <w:szCs w:val="23"/>
        </w:rPr>
        <w:t>К/с 3010181</w:t>
      </w:r>
      <w:r w:rsidR="00F554DB">
        <w:rPr>
          <w:rFonts w:ascii="Times New Roman" w:hAnsi="Times New Roman" w:cs="Times New Roman"/>
          <w:color w:val="auto"/>
          <w:sz w:val="23"/>
          <w:szCs w:val="23"/>
        </w:rPr>
        <w:t>0100000000615</w:t>
      </w:r>
      <w:r w:rsidRPr="006F4C86">
        <w:rPr>
          <w:rFonts w:ascii="Times New Roman" w:hAnsi="Times New Roman" w:cs="Times New Roman"/>
          <w:color w:val="auto"/>
          <w:sz w:val="23"/>
          <w:szCs w:val="23"/>
        </w:rPr>
        <w:tab/>
      </w:r>
      <w:r w:rsidRPr="006F4C86">
        <w:rPr>
          <w:rFonts w:ascii="Times New Roman" w:hAnsi="Times New Roman" w:cs="Times New Roman"/>
          <w:color w:val="auto"/>
          <w:sz w:val="23"/>
          <w:szCs w:val="23"/>
        </w:rPr>
        <w:tab/>
      </w:r>
    </w:p>
    <w:p w:rsidR="006F4C86" w:rsidRPr="006F4C86" w:rsidRDefault="006F4C86" w:rsidP="006F4C86">
      <w:pPr>
        <w:tabs>
          <w:tab w:val="left" w:pos="4885"/>
          <w:tab w:val="left" w:leader="underscore" w:pos="9243"/>
        </w:tabs>
        <w:spacing w:line="276" w:lineRule="exact"/>
        <w:ind w:left="20"/>
        <w:jc w:val="both"/>
        <w:rPr>
          <w:rFonts w:ascii="Times New Roman" w:hAnsi="Times New Roman" w:cs="Times New Roman"/>
          <w:color w:val="auto"/>
          <w:sz w:val="23"/>
          <w:szCs w:val="23"/>
        </w:rPr>
      </w:pPr>
      <w:r w:rsidRPr="006F4C86">
        <w:rPr>
          <w:rFonts w:ascii="Times New Roman" w:hAnsi="Times New Roman" w:cs="Times New Roman"/>
          <w:color w:val="auto"/>
          <w:sz w:val="23"/>
          <w:szCs w:val="23"/>
        </w:rPr>
        <w:t>Р/с407038</w:t>
      </w:r>
      <w:r w:rsidR="00F554DB">
        <w:rPr>
          <w:rFonts w:ascii="Times New Roman" w:hAnsi="Times New Roman" w:cs="Times New Roman"/>
          <w:color w:val="auto"/>
          <w:sz w:val="23"/>
          <w:szCs w:val="23"/>
        </w:rPr>
        <w:t>10839000000788</w:t>
      </w:r>
      <w:r w:rsidRPr="006F4C86">
        <w:rPr>
          <w:rFonts w:ascii="Times New Roman" w:hAnsi="Times New Roman" w:cs="Times New Roman"/>
          <w:color w:val="auto"/>
          <w:sz w:val="23"/>
          <w:szCs w:val="23"/>
        </w:rPr>
        <w:tab/>
        <w:t>выдан</w:t>
      </w:r>
      <w:r w:rsidRPr="006F4C86">
        <w:rPr>
          <w:rFonts w:ascii="Times New Roman" w:hAnsi="Times New Roman" w:cs="Times New Roman"/>
          <w:color w:val="auto"/>
          <w:sz w:val="23"/>
          <w:szCs w:val="23"/>
        </w:rPr>
        <w:tab/>
      </w:r>
    </w:p>
    <w:p w:rsidR="006F4C86" w:rsidRPr="006F4C86" w:rsidRDefault="006F4C86" w:rsidP="006F4C86">
      <w:pPr>
        <w:framePr w:h="240" w:vSpace="588" w:wrap="around" w:vAnchor="text" w:hAnchor="margin" w:x="5081" w:y="1083"/>
        <w:spacing w:line="240" w:lineRule="exact"/>
        <w:rPr>
          <w:rFonts w:ascii="Times New Roman" w:hAnsi="Times New Roman" w:cs="Times New Roman"/>
          <w:b/>
          <w:bCs/>
          <w:color w:val="auto"/>
          <w:sz w:val="23"/>
          <w:szCs w:val="23"/>
        </w:rPr>
      </w:pPr>
    </w:p>
    <w:p w:rsidR="006F4C86" w:rsidRPr="006F4C86" w:rsidRDefault="00F554DB" w:rsidP="006F4C86">
      <w:pPr>
        <w:tabs>
          <w:tab w:val="left" w:leader="underscore" w:pos="9246"/>
        </w:tabs>
        <w:spacing w:line="276" w:lineRule="exact"/>
        <w:ind w:left="20"/>
        <w:jc w:val="both"/>
        <w:rPr>
          <w:rFonts w:ascii="Times New Roman" w:hAnsi="Times New Roman" w:cs="Times New Roman"/>
          <w:color w:val="auto"/>
          <w:sz w:val="23"/>
          <w:szCs w:val="23"/>
        </w:rPr>
      </w:pPr>
      <w:r w:rsidRPr="006F4C86">
        <w:rPr>
          <w:rFonts w:ascii="Times New Roman" w:hAnsi="Times New Roman" w:cs="Times New Roman"/>
          <w:color w:val="auto"/>
          <w:sz w:val="23"/>
          <w:szCs w:val="23"/>
        </w:rPr>
        <w:t>В</w:t>
      </w:r>
      <w:r>
        <w:rPr>
          <w:rFonts w:ascii="Times New Roman" w:hAnsi="Times New Roman" w:cs="Times New Roman"/>
          <w:color w:val="auto"/>
          <w:sz w:val="23"/>
          <w:szCs w:val="23"/>
        </w:rPr>
        <w:t xml:space="preserve"> Мордовском отделении № 8589                         </w:t>
      </w:r>
      <w:r w:rsidR="006F4C86" w:rsidRPr="006F4C86">
        <w:rPr>
          <w:rFonts w:ascii="Times New Roman" w:hAnsi="Times New Roman" w:cs="Times New Roman"/>
          <w:color w:val="auto"/>
          <w:sz w:val="23"/>
          <w:szCs w:val="23"/>
        </w:rPr>
        <w:tab/>
      </w:r>
    </w:p>
    <w:p w:rsidR="00F554DB" w:rsidRDefault="00F554DB" w:rsidP="00F554DB">
      <w:pPr>
        <w:tabs>
          <w:tab w:val="left" w:pos="4904"/>
        </w:tabs>
        <w:spacing w:after="230" w:line="230" w:lineRule="exact"/>
        <w:ind w:left="20"/>
        <w:rPr>
          <w:rFonts w:ascii="Times New Roman" w:hAnsi="Times New Roman" w:cs="Times New Roman"/>
          <w:color w:val="auto"/>
          <w:sz w:val="23"/>
          <w:szCs w:val="23"/>
        </w:rPr>
      </w:pPr>
      <w:r>
        <w:rPr>
          <w:rFonts w:ascii="Times New Roman" w:hAnsi="Times New Roman" w:cs="Times New Roman"/>
          <w:color w:val="auto"/>
          <w:sz w:val="23"/>
          <w:szCs w:val="23"/>
        </w:rPr>
        <w:t xml:space="preserve">ПАО СБЕРБАЕК г.Саранск                                        </w:t>
      </w:r>
      <w:r w:rsidR="006F4C86" w:rsidRPr="006F4C86">
        <w:rPr>
          <w:rFonts w:ascii="Times New Roman" w:hAnsi="Times New Roman" w:cs="Times New Roman"/>
          <w:color w:val="auto"/>
          <w:sz w:val="23"/>
          <w:szCs w:val="23"/>
        </w:rPr>
        <w:t>прож.</w:t>
      </w:r>
      <w:r>
        <w:rPr>
          <w:rFonts w:ascii="Times New Roman" w:hAnsi="Times New Roman" w:cs="Times New Roman"/>
          <w:color w:val="auto"/>
          <w:sz w:val="23"/>
          <w:szCs w:val="23"/>
        </w:rPr>
        <w:t>_______________________________</w:t>
      </w:r>
    </w:p>
    <w:p w:rsidR="006F4C86" w:rsidRPr="006F4C86" w:rsidRDefault="00F554DB" w:rsidP="00F554DB">
      <w:pPr>
        <w:tabs>
          <w:tab w:val="left" w:pos="4904"/>
        </w:tabs>
        <w:spacing w:after="230" w:line="230" w:lineRule="exact"/>
        <w:ind w:left="20"/>
        <w:rPr>
          <w:rFonts w:ascii="Times New Roman" w:hAnsi="Times New Roman" w:cs="Times New Roman"/>
          <w:color w:val="auto"/>
          <w:sz w:val="23"/>
          <w:szCs w:val="23"/>
        </w:rPr>
      </w:pPr>
      <w:r>
        <w:rPr>
          <w:rFonts w:ascii="Times New Roman" w:hAnsi="Times New Roman" w:cs="Times New Roman"/>
          <w:color w:val="auto"/>
          <w:sz w:val="23"/>
          <w:szCs w:val="23"/>
        </w:rPr>
        <w:t xml:space="preserve">                                                                                     ____________________________________</w:t>
      </w:r>
      <w:r w:rsidR="006F4C86" w:rsidRPr="006F4C86">
        <w:rPr>
          <w:rFonts w:ascii="Times New Roman" w:hAnsi="Times New Roman" w:cs="Times New Roman"/>
          <w:color w:val="auto"/>
          <w:sz w:val="23"/>
          <w:szCs w:val="23"/>
        </w:rPr>
        <w:tab/>
        <w:t xml:space="preserve">                             </w:t>
      </w:r>
    </w:p>
    <w:p w:rsidR="006F4C86" w:rsidRDefault="006F4C86" w:rsidP="006F4C86">
      <w:pPr>
        <w:spacing w:line="240" w:lineRule="exact"/>
        <w:ind w:left="20"/>
        <w:jc w:val="both"/>
        <w:rPr>
          <w:rFonts w:ascii="Times New Roman" w:hAnsi="Times New Roman" w:cs="Times New Roman"/>
          <w:b/>
          <w:bCs/>
          <w:color w:val="auto"/>
          <w:shd w:val="clear" w:color="auto" w:fill="FFFFFF"/>
        </w:rPr>
      </w:pPr>
      <w:r w:rsidRPr="006F4C86">
        <w:rPr>
          <w:rFonts w:ascii="Times New Roman" w:hAnsi="Times New Roman" w:cs="Times New Roman"/>
          <w:b/>
          <w:bCs/>
          <w:color w:val="auto"/>
          <w:shd w:val="clear" w:color="auto" w:fill="FFFFFF"/>
        </w:rPr>
        <w:t>Директор :</w:t>
      </w:r>
    </w:p>
    <w:p w:rsidR="00F554DB" w:rsidRPr="006F4C86" w:rsidRDefault="00F554DB" w:rsidP="006F4C86">
      <w:pPr>
        <w:spacing w:line="240" w:lineRule="exact"/>
        <w:ind w:left="20"/>
        <w:jc w:val="both"/>
        <w:rPr>
          <w:rFonts w:ascii="Times New Roman" w:hAnsi="Times New Roman" w:cs="Times New Roman"/>
          <w:b/>
          <w:bCs/>
          <w:color w:val="auto"/>
          <w:sz w:val="23"/>
          <w:szCs w:val="23"/>
        </w:rPr>
      </w:pPr>
    </w:p>
    <w:p w:rsidR="006F4C86" w:rsidRPr="00F554DB" w:rsidRDefault="006F4C86" w:rsidP="00F554DB">
      <w:pPr>
        <w:tabs>
          <w:tab w:val="left" w:leader="underscore" w:pos="1470"/>
        </w:tabs>
        <w:spacing w:line="240" w:lineRule="exact"/>
        <w:ind w:left="20"/>
        <w:jc w:val="both"/>
        <w:rPr>
          <w:rFonts w:ascii="Times New Roman" w:hAnsi="Times New Roman" w:cs="Times New Roman"/>
          <w:b/>
          <w:bCs/>
          <w:color w:val="auto"/>
          <w:shd w:val="clear" w:color="auto" w:fill="FFFFFF"/>
        </w:rPr>
      </w:pPr>
      <w:r w:rsidRPr="006F4C86">
        <w:rPr>
          <w:rFonts w:ascii="Times New Roman" w:hAnsi="Times New Roman" w:cs="Times New Roman"/>
          <w:b/>
          <w:bCs/>
          <w:color w:val="auto"/>
          <w:shd w:val="clear" w:color="auto" w:fill="FFFFFF"/>
        </w:rPr>
        <w:tab/>
        <w:t>Н.К.Гришина                                 Подпись:</w:t>
      </w:r>
      <w:bookmarkEnd w:id="0"/>
    </w:p>
    <w:sectPr w:rsidR="006F4C86" w:rsidRPr="00F554DB">
      <w:type w:val="continuous"/>
      <w:pgSz w:w="11905" w:h="16837"/>
      <w:pgMar w:top="1183" w:right="678" w:bottom="1447" w:left="1619"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Gulim">
    <w:altName w:val="Malgun Gothic"/>
    <w:panose1 w:val="020B0600000101010101"/>
    <w:charset w:val="81"/>
    <w:family w:val="roman"/>
    <w:pitch w:val="fixed"/>
    <w:sig w:usb0="00000001" w:usb1="09060000" w:usb2="00000010" w:usb3="00000000" w:csb0="00080000"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3"/>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00000010"/>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1D"/>
    <w:rsid w:val="00041D93"/>
    <w:rsid w:val="00057B3D"/>
    <w:rsid w:val="000B679D"/>
    <w:rsid w:val="000D3DAD"/>
    <w:rsid w:val="00123AB9"/>
    <w:rsid w:val="001768B4"/>
    <w:rsid w:val="00176B47"/>
    <w:rsid w:val="002C261D"/>
    <w:rsid w:val="002D398C"/>
    <w:rsid w:val="0041322B"/>
    <w:rsid w:val="004A4CE8"/>
    <w:rsid w:val="005A7F1F"/>
    <w:rsid w:val="005E7259"/>
    <w:rsid w:val="006F4C86"/>
    <w:rsid w:val="00803369"/>
    <w:rsid w:val="00815C92"/>
    <w:rsid w:val="008765A6"/>
    <w:rsid w:val="00915DB6"/>
    <w:rsid w:val="00A01DD0"/>
    <w:rsid w:val="00AB2B1D"/>
    <w:rsid w:val="00B06370"/>
    <w:rsid w:val="00BB24A1"/>
    <w:rsid w:val="00D5273C"/>
    <w:rsid w:val="00DA4517"/>
    <w:rsid w:val="00E049CF"/>
    <w:rsid w:val="00E85248"/>
    <w:rsid w:val="00F554DB"/>
    <w:rsid w:val="00FB5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5DF852-127B-471F-B5BC-E8145A37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ulim" w:eastAsia="Gulim" w:hAnsi="Gulim"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cs="Gulim"/>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4">
    <w:name w:val="Основной текст (4)_"/>
    <w:basedOn w:val="a0"/>
    <w:link w:val="41"/>
    <w:uiPriority w:val="99"/>
    <w:locked/>
    <w:rPr>
      <w:rFonts w:ascii="Times New Roman" w:hAnsi="Times New Roman" w:cs="Times New Roman"/>
      <w:b/>
      <w:bCs/>
      <w:spacing w:val="0"/>
      <w:sz w:val="23"/>
      <w:szCs w:val="23"/>
    </w:rPr>
  </w:style>
  <w:style w:type="character" w:customStyle="1" w:styleId="40">
    <w:name w:val="Основной текст (4)"/>
    <w:basedOn w:val="4"/>
    <w:uiPriority w:val="99"/>
    <w:rPr>
      <w:rFonts w:ascii="Times New Roman" w:hAnsi="Times New Roman" w:cs="Times New Roman"/>
      <w:b/>
      <w:bCs/>
      <w:spacing w:val="0"/>
      <w:sz w:val="23"/>
      <w:szCs w:val="23"/>
    </w:rPr>
  </w:style>
  <w:style w:type="paragraph" w:customStyle="1" w:styleId="1">
    <w:name w:val="Заголовок №1"/>
    <w:basedOn w:val="a"/>
    <w:link w:val="10"/>
    <w:uiPriority w:val="99"/>
    <w:pPr>
      <w:shd w:val="clear" w:color="auto" w:fill="FFFFFF"/>
      <w:spacing w:after="120" w:line="240" w:lineRule="atLeast"/>
      <w:outlineLvl w:val="0"/>
    </w:pPr>
    <w:rPr>
      <w:rFonts w:ascii="Times New Roman" w:hAnsi="Times New Roman" w:cs="Times New Roman"/>
      <w:b/>
      <w:bCs/>
      <w:color w:val="auto"/>
      <w:sz w:val="28"/>
      <w:szCs w:val="28"/>
    </w:rPr>
  </w:style>
  <w:style w:type="character" w:customStyle="1" w:styleId="10">
    <w:name w:val="Заголовок №1_"/>
    <w:basedOn w:val="a0"/>
    <w:link w:val="1"/>
    <w:uiPriority w:val="99"/>
    <w:locked/>
    <w:rPr>
      <w:rFonts w:ascii="Times New Roman" w:hAnsi="Times New Roman" w:cs="Times New Roman"/>
      <w:b/>
      <w:bCs/>
      <w:spacing w:val="0"/>
      <w:sz w:val="28"/>
      <w:szCs w:val="28"/>
    </w:rPr>
  </w:style>
  <w:style w:type="character" w:customStyle="1" w:styleId="2">
    <w:name w:val="Заголовок №2_"/>
    <w:basedOn w:val="a0"/>
    <w:link w:val="20"/>
    <w:uiPriority w:val="99"/>
    <w:locked/>
    <w:rPr>
      <w:rFonts w:ascii="Times New Roman" w:hAnsi="Times New Roman" w:cs="Times New Roman"/>
      <w:b/>
      <w:bCs/>
      <w:spacing w:val="0"/>
      <w:sz w:val="27"/>
      <w:szCs w:val="27"/>
    </w:rPr>
  </w:style>
  <w:style w:type="character" w:customStyle="1" w:styleId="21">
    <w:name w:val="Основной текст (2)_"/>
    <w:basedOn w:val="a0"/>
    <w:link w:val="22"/>
    <w:uiPriority w:val="99"/>
    <w:locked/>
    <w:rPr>
      <w:rFonts w:ascii="Times New Roman" w:hAnsi="Times New Roman" w:cs="Times New Roman"/>
      <w:sz w:val="8"/>
      <w:szCs w:val="8"/>
    </w:rPr>
  </w:style>
  <w:style w:type="character" w:customStyle="1" w:styleId="3">
    <w:name w:val="Основной текст (3)_"/>
    <w:basedOn w:val="a0"/>
    <w:link w:val="30"/>
    <w:uiPriority w:val="99"/>
    <w:locked/>
    <w:rPr>
      <w:rFonts w:ascii="Times New Roman" w:hAnsi="Times New Roman" w:cs="Times New Roman"/>
      <w:sz w:val="20"/>
      <w:szCs w:val="20"/>
    </w:rPr>
  </w:style>
  <w:style w:type="character" w:customStyle="1" w:styleId="42">
    <w:name w:val="Основной текст (4)2"/>
    <w:basedOn w:val="4"/>
    <w:uiPriority w:val="99"/>
    <w:rPr>
      <w:rFonts w:ascii="Times New Roman" w:hAnsi="Times New Roman" w:cs="Times New Roman"/>
      <w:b/>
      <w:bCs/>
      <w:spacing w:val="0"/>
      <w:sz w:val="23"/>
      <w:szCs w:val="23"/>
    </w:rPr>
  </w:style>
  <w:style w:type="character" w:customStyle="1" w:styleId="12">
    <w:name w:val="Заголовок №1 (2)_"/>
    <w:basedOn w:val="a0"/>
    <w:link w:val="121"/>
    <w:uiPriority w:val="99"/>
    <w:locked/>
    <w:rPr>
      <w:rFonts w:ascii="Times New Roman" w:hAnsi="Times New Roman" w:cs="Times New Roman"/>
      <w:b/>
      <w:bCs/>
      <w:spacing w:val="0"/>
      <w:sz w:val="27"/>
      <w:szCs w:val="27"/>
    </w:rPr>
  </w:style>
  <w:style w:type="character" w:customStyle="1" w:styleId="120">
    <w:name w:val="Заголовок №1 (2)"/>
    <w:basedOn w:val="12"/>
    <w:uiPriority w:val="99"/>
    <w:rPr>
      <w:rFonts w:ascii="Times New Roman" w:hAnsi="Times New Roman" w:cs="Times New Roman"/>
      <w:b/>
      <w:bCs/>
      <w:spacing w:val="0"/>
      <w:sz w:val="27"/>
      <w:szCs w:val="27"/>
    </w:rPr>
  </w:style>
  <w:style w:type="paragraph" w:customStyle="1" w:styleId="41">
    <w:name w:val="Основной текст (4)1"/>
    <w:basedOn w:val="a"/>
    <w:link w:val="4"/>
    <w:uiPriority w:val="99"/>
    <w:pPr>
      <w:shd w:val="clear" w:color="auto" w:fill="FFFFFF"/>
      <w:spacing w:before="240" w:line="274" w:lineRule="exact"/>
    </w:pPr>
    <w:rPr>
      <w:rFonts w:ascii="Times New Roman" w:hAnsi="Times New Roman" w:cs="Times New Roman"/>
      <w:b/>
      <w:bCs/>
      <w:color w:val="auto"/>
      <w:sz w:val="23"/>
      <w:szCs w:val="23"/>
    </w:rPr>
  </w:style>
  <w:style w:type="paragraph" w:styleId="a4">
    <w:name w:val="Body Text"/>
    <w:basedOn w:val="a"/>
    <w:link w:val="a5"/>
    <w:uiPriority w:val="99"/>
    <w:pPr>
      <w:shd w:val="clear" w:color="auto" w:fill="FFFFFF"/>
      <w:spacing w:before="360" w:after="360" w:line="240" w:lineRule="atLeast"/>
      <w:jc w:val="both"/>
    </w:pPr>
    <w:rPr>
      <w:rFonts w:ascii="Times New Roman" w:hAnsi="Times New Roman" w:cs="Times New Roman"/>
      <w:color w:val="auto"/>
      <w:sz w:val="23"/>
      <w:szCs w:val="23"/>
    </w:rPr>
  </w:style>
  <w:style w:type="character" w:customStyle="1" w:styleId="a5">
    <w:name w:val="Основной текст Знак"/>
    <w:basedOn w:val="a0"/>
    <w:link w:val="a4"/>
    <w:uiPriority w:val="99"/>
    <w:semiHidden/>
    <w:locked/>
    <w:rPr>
      <w:rFonts w:cs="Gulim"/>
      <w:color w:val="000000"/>
    </w:rPr>
  </w:style>
  <w:style w:type="paragraph" w:customStyle="1" w:styleId="20">
    <w:name w:val="Заголовок №2"/>
    <w:basedOn w:val="a"/>
    <w:link w:val="2"/>
    <w:uiPriority w:val="99"/>
    <w:pPr>
      <w:shd w:val="clear" w:color="auto" w:fill="FFFFFF"/>
      <w:spacing w:before="120" w:after="360" w:line="240" w:lineRule="atLeast"/>
      <w:outlineLvl w:val="1"/>
    </w:pPr>
    <w:rPr>
      <w:rFonts w:ascii="Times New Roman" w:hAnsi="Times New Roman" w:cs="Times New Roman"/>
      <w:b/>
      <w:bCs/>
      <w:color w:val="auto"/>
      <w:sz w:val="27"/>
      <w:szCs w:val="27"/>
    </w:rPr>
  </w:style>
  <w:style w:type="paragraph" w:customStyle="1" w:styleId="22">
    <w:name w:val="Основной текст (2)"/>
    <w:basedOn w:val="a"/>
    <w:link w:val="21"/>
    <w:uiPriority w:val="99"/>
    <w:pPr>
      <w:shd w:val="clear" w:color="auto" w:fill="FFFFFF"/>
      <w:spacing w:line="240" w:lineRule="atLeast"/>
    </w:pPr>
    <w:rPr>
      <w:rFonts w:ascii="Times New Roman" w:hAnsi="Times New Roman" w:cs="Times New Roman"/>
      <w:color w:val="auto"/>
      <w:sz w:val="8"/>
      <w:szCs w:val="8"/>
    </w:rPr>
  </w:style>
  <w:style w:type="paragraph" w:customStyle="1" w:styleId="30">
    <w:name w:val="Основной текст (3)"/>
    <w:basedOn w:val="a"/>
    <w:link w:val="3"/>
    <w:uiPriority w:val="99"/>
    <w:pPr>
      <w:shd w:val="clear" w:color="auto" w:fill="FFFFFF"/>
      <w:spacing w:line="240" w:lineRule="atLeast"/>
      <w:jc w:val="both"/>
    </w:pPr>
    <w:rPr>
      <w:rFonts w:ascii="Times New Roman" w:hAnsi="Times New Roman" w:cs="Times New Roman"/>
      <w:color w:val="auto"/>
      <w:sz w:val="20"/>
      <w:szCs w:val="20"/>
    </w:rPr>
  </w:style>
  <w:style w:type="paragraph" w:customStyle="1" w:styleId="121">
    <w:name w:val="Заголовок №1 (2)1"/>
    <w:basedOn w:val="a"/>
    <w:link w:val="12"/>
    <w:uiPriority w:val="99"/>
    <w:pPr>
      <w:shd w:val="clear" w:color="auto" w:fill="FFFFFF"/>
      <w:spacing w:line="276" w:lineRule="exact"/>
      <w:outlineLvl w:val="0"/>
    </w:pPr>
    <w:rPr>
      <w:rFonts w:ascii="Times New Roman" w:hAnsi="Times New Roman" w:cs="Times New Roman"/>
      <w:b/>
      <w:bCs/>
      <w:color w:val="auto"/>
      <w:sz w:val="27"/>
      <w:szCs w:val="27"/>
    </w:rPr>
  </w:style>
  <w:style w:type="character" w:customStyle="1" w:styleId="212pt">
    <w:name w:val="Основной текст (2) + 12 pt"/>
    <w:basedOn w:val="21"/>
    <w:uiPriority w:val="99"/>
    <w:rsid w:val="005A7F1F"/>
    <w:rPr>
      <w:rFonts w:ascii="Times New Roman" w:hAnsi="Times New Roman" w:cs="Times New Roman"/>
      <w:b/>
      <w:bCs/>
      <w:sz w:val="24"/>
      <w:szCs w:val="24"/>
      <w:lang w:bidi="ar-SA"/>
    </w:rPr>
  </w:style>
  <w:style w:type="character" w:customStyle="1" w:styleId="213">
    <w:name w:val="Основной текст (2) + 13"/>
    <w:aliases w:val="5 pt"/>
    <w:basedOn w:val="21"/>
    <w:uiPriority w:val="99"/>
    <w:rsid w:val="005A7F1F"/>
    <w:rPr>
      <w:rFonts w:ascii="Times New Roman" w:hAnsi="Times New Roman" w:cs="Times New Roman"/>
      <w:b/>
      <w:bCs/>
      <w:sz w:val="27"/>
      <w:szCs w:val="27"/>
      <w:lang w:bidi="ar-SA"/>
    </w:rPr>
  </w:style>
  <w:style w:type="paragraph" w:styleId="a6">
    <w:name w:val="Balloon Text"/>
    <w:basedOn w:val="a"/>
    <w:link w:val="a7"/>
    <w:uiPriority w:val="99"/>
    <w:rsid w:val="006F4C86"/>
    <w:rPr>
      <w:rFonts w:ascii="Segoe UI" w:hAnsi="Segoe UI" w:cs="Segoe UI"/>
      <w:sz w:val="18"/>
      <w:szCs w:val="18"/>
    </w:rPr>
  </w:style>
  <w:style w:type="character" w:customStyle="1" w:styleId="a7">
    <w:name w:val="Текст выноски Знак"/>
    <w:basedOn w:val="a0"/>
    <w:link w:val="a6"/>
    <w:uiPriority w:val="99"/>
    <w:locked/>
    <w:rsid w:val="006F4C8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729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2071</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2022-11-06T14:12:00Z</cp:lastPrinted>
  <dcterms:created xsi:type="dcterms:W3CDTF">2022-11-09T12:01:00Z</dcterms:created>
  <dcterms:modified xsi:type="dcterms:W3CDTF">2022-11-09T12:01:00Z</dcterms:modified>
</cp:coreProperties>
</file>